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C48" w14:textId="77777777" w:rsidR="00364A38" w:rsidRPr="00364A38" w:rsidRDefault="00364A38" w:rsidP="00364A38">
      <w:pPr>
        <w:pBdr>
          <w:bottom w:val="single" w:sz="6" w:space="4" w:color="DADADA"/>
        </w:pBdr>
        <w:shd w:val="clear" w:color="auto" w:fill="FFFFFF"/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32"/>
          <w:szCs w:val="32"/>
          <w:lang w:eastAsia="vi-VN"/>
          <w14:ligatures w14:val="none"/>
        </w:rPr>
      </w:pPr>
      <w:hyperlink r:id="rId4" w:tooltip="Permanent Link to PHIẾU THU THẬP THÔNG TIN PHỤC VỤ CHO VIỆC LẬP BÁO CÁO XẢ THẢI VÀO MÔI TRƯỜNG" w:history="1">
        <w:r w:rsidRPr="00364A38">
          <w:rPr>
            <w:rFonts w:ascii="Times New Roman" w:eastAsia="Times New Roman" w:hAnsi="Times New Roman" w:cs="Times New Roman"/>
            <w:caps/>
            <w:color w:val="000000"/>
            <w:spacing w:val="-15"/>
            <w:kern w:val="36"/>
            <w:sz w:val="32"/>
            <w:szCs w:val="32"/>
            <w:lang w:eastAsia="vi-VN"/>
            <w14:ligatures w14:val="none"/>
          </w:rPr>
          <w:t>PHIẾU THU THẬP THÔNG TIN PHỤC VỤ CHO VIỆC LẬP BÁO CÁO XẢ THẢI VÀO MÔI TRƯỜNG</w:t>
        </w:r>
      </w:hyperlink>
    </w:p>
    <w:p w14:paraId="58665BD5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 </w:t>
      </w:r>
    </w:p>
    <w:p w14:paraId="69DDE6DF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I.     CÁC THÔNG TIN CHUNG</w:t>
      </w:r>
    </w:p>
    <w:p w14:paraId="00EEF9D1" w14:textId="25DC4D8A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Tên cơ sở: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……………………..</w:t>
      </w:r>
    </w:p>
    <w:p w14:paraId="6AF2839E" w14:textId="198852AC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……………………..</w:t>
      </w:r>
    </w:p>
    <w:p w14:paraId="74B0232E" w14:textId="756C38C4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Số điện thoại: ………………………… Fax: 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</w:t>
      </w:r>
    </w:p>
    <w:p w14:paraId="24429EEA" w14:textId="20527C98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Cơ quan chủ quản (nếu có):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……………………..</w:t>
      </w:r>
    </w:p>
    <w:p w14:paraId="2AD72C95" w14:textId="6D2C22A5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Số lượng cán bộ công nhân viên:……………………………………………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</w:t>
      </w:r>
    </w:p>
    <w:p w14:paraId="1BD6251A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Vị trí khu đất: (Các hướng tiếp giáp của khu đất: Đông, Tây, Nam, Bắc)</w:t>
      </w:r>
    </w:p>
    <w:p w14:paraId="015A092D" w14:textId="2179BDCD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EB5B2" w14:textId="72E12ACC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Ngành nghề kinh doanh: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…………………………………………………</w:t>
      </w:r>
    </w:p>
    <w:p w14:paraId="132D7045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Công nghệ sản xuất:</w:t>
      </w:r>
    </w:p>
    <w:p w14:paraId="5138B6CC" w14:textId="1A859998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en-US" w:eastAsia="vi-VN"/>
          <w14:ligatures w14:val="none"/>
        </w:rPr>
        <w:t>………………</w:t>
      </w:r>
    </w:p>
    <w:p w14:paraId="580BF47A" w14:textId="1A8F8214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Nguyên vật liệu sử dụng: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82"/>
        <w:gridCol w:w="2230"/>
        <w:gridCol w:w="2074"/>
      </w:tblGrid>
      <w:tr w:rsidR="00364A38" w:rsidRPr="00364A38" w14:paraId="649899A7" w14:textId="77777777" w:rsidTr="00364A38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CE2D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Chủng loại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76BB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Đơn vị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AA5E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Khối lượng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A819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Nguồn cung cấp</w:t>
            </w:r>
          </w:p>
        </w:tc>
      </w:tr>
      <w:tr w:rsidR="00364A38" w:rsidRPr="00364A38" w14:paraId="727EE5B6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7BF3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02C6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5C8A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0893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  <w:tr w:rsidR="00364A38" w:rsidRPr="00364A38" w14:paraId="7D0DBC41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700E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8327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669A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1050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  <w:tr w:rsidR="00364A38" w:rsidRPr="00364A38" w14:paraId="5EB7E966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F8BC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0628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1FC6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B057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</w:tbl>
    <w:p w14:paraId="4FA1CA56" w14:textId="087F6183" w:rsidR="00364A38" w:rsidRPr="00364A38" w:rsidRDefault="00364A38" w:rsidP="00364A38">
      <w:pPr>
        <w:shd w:val="clear" w:color="auto" w:fill="FFFFFF"/>
        <w:spacing w:after="0" w:line="288" w:lineRule="atLeast"/>
        <w:jc w:val="both"/>
        <w:outlineLvl w:val="4"/>
        <w:rPr>
          <w:rFonts w:ascii="Times New Roman" w:eastAsia="Times New Roman" w:hAnsi="Times New Roman" w:cs="Times New Roman"/>
          <w:caps/>
          <w:color w:val="333333"/>
          <w:kern w:val="0"/>
          <w:sz w:val="32"/>
          <w:szCs w:val="32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vi-VN"/>
          <w14:ligatures w14:val="none"/>
        </w:rPr>
        <w:t>  </w:t>
      </w:r>
    </w:p>
    <w:p w14:paraId="1BDFFE47" w14:textId="10F21E3D" w:rsidR="00364A38" w:rsidRPr="00364A38" w:rsidRDefault="00364A38" w:rsidP="00364A38">
      <w:pPr>
        <w:shd w:val="clear" w:color="auto" w:fill="FFFFFF"/>
        <w:spacing w:after="0" w:line="288" w:lineRule="atLeast"/>
        <w:jc w:val="both"/>
        <w:outlineLvl w:val="4"/>
        <w:rPr>
          <w:rFonts w:ascii="Times New Roman" w:eastAsia="Times New Roman" w:hAnsi="Times New Roman" w:cs="Times New Roman"/>
          <w:caps/>
          <w:color w:val="333333"/>
          <w:kern w:val="0"/>
          <w:sz w:val="32"/>
          <w:szCs w:val="32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vi-VN"/>
          <w14:ligatures w14:val="none"/>
        </w:rPr>
        <w:t> SẢN PHẨM TẠO RA: ……………………………………………………………………</w:t>
      </w:r>
    </w:p>
    <w:p w14:paraId="7B2AA43C" w14:textId="77777777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Nhu cầu sử dụng nước</w:t>
      </w:r>
    </w:p>
    <w:p w14:paraId="2DEB85B6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82"/>
        <w:gridCol w:w="2230"/>
        <w:gridCol w:w="2074"/>
      </w:tblGrid>
      <w:tr w:rsidR="00364A38" w:rsidRPr="00364A38" w14:paraId="40C819B8" w14:textId="77777777" w:rsidTr="00364A38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70F5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Nhu cầu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38AE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Đơn vị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1E3C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Khối lượng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D862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Nguồn cung cấp</w:t>
            </w:r>
          </w:p>
        </w:tc>
      </w:tr>
      <w:tr w:rsidR="00364A38" w:rsidRPr="00364A38" w14:paraId="04CEF44F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73D2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Sinh hoạt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202C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M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vertAlign w:val="superscript"/>
                <w:lang w:eastAsia="vi-VN"/>
                <w14:ligatures w14:val="none"/>
              </w:rPr>
              <w:t>3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/tháng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0C82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8681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  <w:tr w:rsidR="00364A38" w:rsidRPr="00364A38" w14:paraId="071ECB54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2E54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Sản xuất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05C3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M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vertAlign w:val="superscript"/>
                <w:lang w:eastAsia="vi-VN"/>
                <w14:ligatures w14:val="none"/>
              </w:rPr>
              <w:t>3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/tháng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DAFC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EAE3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  <w:tr w:rsidR="00364A38" w:rsidRPr="00364A38" w14:paraId="34D5B76A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0638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Khác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6EBA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M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vertAlign w:val="superscript"/>
                <w:lang w:eastAsia="vi-VN"/>
                <w14:ligatures w14:val="none"/>
              </w:rPr>
              <w:t>3</w:t>
            </w: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/tháng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D45A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4110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vi-VN"/>
                <w14:ligatures w14:val="none"/>
              </w:rPr>
              <w:t> </w:t>
            </w:r>
          </w:p>
        </w:tc>
      </w:tr>
    </w:tbl>
    <w:p w14:paraId="028B8357" w14:textId="7667401B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</w:p>
    <w:p w14:paraId="33A9BA4B" w14:textId="759CAB2D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 Nhu cầu xả thải:</w:t>
      </w:r>
    </w:p>
    <w:p w14:paraId="115C9682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Phương thức xả thải: ………………………………………………………...</w:t>
      </w:r>
    </w:p>
    <w:p w14:paraId="2806A2BD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lastRenderedPageBreak/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Chế độ xả thải: ………………………………………………………………</w:t>
      </w:r>
    </w:p>
    <w:p w14:paraId="219DF844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Lưu lượng xả trung bình: ……………………………………………………</w:t>
      </w:r>
    </w:p>
    <w:p w14:paraId="444A06BE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Lưu lượng xả lớn nhất: ……………………………………………………...</w:t>
      </w:r>
    </w:p>
    <w:p w14:paraId="66F19025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Vị trí xả thải (tọa độ) X: …………….. Y: ………………………………….</w:t>
      </w:r>
    </w:p>
    <w:p w14:paraId="5C33D593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Tên nguồn tiếp nhận: ……………………………………………………….</w:t>
      </w:r>
    </w:p>
    <w:p w14:paraId="4B954517" w14:textId="77777777" w:rsidR="00364A38" w:rsidRPr="00364A38" w:rsidRDefault="00364A38" w:rsidP="00364A3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vi-VN"/>
          <w14:ligatures w14:val="none"/>
        </w:rPr>
        <w:t>(Nguồn tiếp nhận nước thải sau xử lý là hệ thống thoát nước chung của khu vực hay thải ra kênh/rạch/sông/suối gì?)</w:t>
      </w:r>
    </w:p>
    <w:p w14:paraId="38885148" w14:textId="77777777" w:rsidR="00364A38" w:rsidRPr="00364A38" w:rsidRDefault="00364A38" w:rsidP="00364A3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Hiện trạng hệ thống công trình xả nước thải:</w:t>
      </w:r>
    </w:p>
    <w:p w14:paraId="60A30D66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Hiệu quả xử lý nước thải: …………………………………………………...</w:t>
      </w:r>
    </w:p>
    <w:p w14:paraId="6A45DE84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Khả năng đáp ứng nhu cầu xử lý và xả nước thải:………………………….</w:t>
      </w:r>
    </w:p>
    <w:p w14:paraId="15764D57" w14:textId="77777777" w:rsidR="00364A38" w:rsidRPr="00364A38" w:rsidRDefault="00364A38" w:rsidP="00364A38">
      <w:pPr>
        <w:shd w:val="clear" w:color="auto" w:fill="FFFFFF"/>
        <w:spacing w:after="0" w:line="33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Dự kiến nâng cấp, cải tạo (nếu có)…………………………………………</w:t>
      </w:r>
    </w:p>
    <w:p w14:paraId="7681BED8" w14:textId="77777777" w:rsidR="00364A38" w:rsidRPr="00364A38" w:rsidRDefault="00364A38" w:rsidP="00364A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Các loại nước thải có trong nguồn thải và lưu lượng từng loại:</w:t>
      </w:r>
    </w:p>
    <w:p w14:paraId="6A83662B" w14:textId="77777777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vi-V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369A5" w14:textId="77777777" w:rsidR="00364A38" w:rsidRPr="00364A38" w:rsidRDefault="00364A38" w:rsidP="0036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Mô tả</w:t>
      </w:r>
    </w:p>
    <w:p w14:paraId="0E28B99C" w14:textId="77777777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các nguồn thải lân cận cùng xả nước thải vào nguồn tiếp nhận nước thải (bán kính 1km)</w:t>
      </w:r>
    </w:p>
    <w:p w14:paraId="30B1BFF0" w14:textId="75F9ED17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82"/>
        <w:gridCol w:w="2230"/>
        <w:gridCol w:w="2074"/>
      </w:tblGrid>
      <w:tr w:rsidR="00364A38" w:rsidRPr="00364A38" w14:paraId="580BAC9E" w14:textId="77777777" w:rsidTr="00364A38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1EC0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Tên nguồn thải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66F2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Ngành nghề SX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186C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Lưu lượng ước tính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BE27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Khoảng cách so với nguồn thải xin phép</w:t>
            </w:r>
          </w:p>
        </w:tc>
      </w:tr>
      <w:tr w:rsidR="00364A38" w:rsidRPr="00364A38" w14:paraId="11FB0D15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0A0E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A10F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C4D3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763D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</w:tr>
      <w:tr w:rsidR="00364A38" w:rsidRPr="00364A38" w14:paraId="7B54CE3E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A00A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8F6C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22BD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73EB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</w:tr>
      <w:tr w:rsidR="00364A38" w:rsidRPr="00364A38" w14:paraId="58D5BE88" w14:textId="77777777" w:rsidTr="00364A38">
        <w:tc>
          <w:tcPr>
            <w:tcW w:w="2270" w:type="dxa"/>
            <w:tcBorders>
              <w:top w:val="single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127C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29E3" w14:textId="77777777" w:rsidR="00364A38" w:rsidRPr="00364A38" w:rsidRDefault="00364A38" w:rsidP="00364A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D9A3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  <w:tc>
          <w:tcPr>
            <w:tcW w:w="2074" w:type="dxa"/>
            <w:tcBorders>
              <w:top w:val="single" w:sz="6" w:space="0" w:color="EBE9ED"/>
              <w:left w:val="single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F279" w14:textId="77777777" w:rsidR="00364A38" w:rsidRPr="00364A38" w:rsidRDefault="00364A38" w:rsidP="00364A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vi-VN"/>
                <w14:ligatures w14:val="none"/>
              </w:rPr>
            </w:pPr>
            <w:r w:rsidRPr="00364A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vi-VN"/>
                <w14:ligatures w14:val="none"/>
              </w:rPr>
              <w:t> </w:t>
            </w:r>
          </w:p>
        </w:tc>
      </w:tr>
    </w:tbl>
    <w:p w14:paraId="003CEB89" w14:textId="59E3E582" w:rsidR="00364A38" w:rsidRPr="00364A38" w:rsidRDefault="00364A38" w:rsidP="0036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 </w:t>
      </w:r>
      <w:r w:rsidRPr="00364A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vi-VN"/>
          <w14:ligatures w14:val="none"/>
        </w:rPr>
        <w:t>II         CÁC GIẤY TỜ LIÊN QUAN</w:t>
      </w:r>
    </w:p>
    <w:p w14:paraId="3C248A10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Giấy phép đăng kí kinh doanh</w:t>
      </w:r>
    </w:p>
    <w:p w14:paraId="60D1507E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Giấy chứng nhận quyền sử dụng đất hoặc Hợp đồng thuê đất</w:t>
      </w:r>
    </w:p>
    <w:p w14:paraId="5909E157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Bản đồ vị trí công trình xả nước thải vào nguồn nước tỷ lệ 1/10.000.</w:t>
      </w:r>
    </w:p>
    <w:p w14:paraId="6B16B233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Bản vẽ (sơ đồ) toàn bộ hệ thống thu gom, xử lý nước thải của cơ sở.</w:t>
      </w:r>
    </w:p>
    <w:p w14:paraId="60BF486F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Bản thiết kế hệ thống xử lý nước thải (Bản vẽ + thuyết minh kỹ thuật + hướng dẫn vận hành)</w:t>
      </w:r>
    </w:p>
    <w:p w14:paraId="254AB88C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Kết quả phân tích chất lượng nước thải trước và sau khi xử lý.</w:t>
      </w:r>
    </w:p>
    <w:p w14:paraId="3E968DC1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Kết quả phân tích chất lượng nước nguồn tiếp nhận: tại vị trí xả thải, cách vị trí xả thải 500m về hướng thượng và hạ lưu của nguồn tiếp nhận</w:t>
      </w:r>
    </w:p>
    <w:p w14:paraId="30C8F61D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Bản vẽ mặt bằng tổng thể của cơ sở</w:t>
      </w:r>
    </w:p>
    <w:p w14:paraId="28967793" w14:textId="77777777" w:rsidR="00364A38" w:rsidRP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Quy định vùng bảo hộ vệ sinh (nếu có) do cơ quan có thẩm quyền quy định tại nơi dự kiến xả thải.</w:t>
      </w:r>
    </w:p>
    <w:p w14:paraId="2F760F5B" w14:textId="77777777" w:rsidR="00364A38" w:rsidRDefault="00364A38" w:rsidP="00364A38">
      <w:pPr>
        <w:shd w:val="clear" w:color="auto" w:fill="FFFFFF"/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</w:pPr>
      <w:r w:rsidRPr="00364A38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vi-VN"/>
          <w14:ligatures w14:val="none"/>
        </w:rPr>
        <w:t>-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vi-VN"/>
          <w14:ligatures w14:val="none"/>
        </w:rPr>
        <w:t>                    </w:t>
      </w:r>
      <w:r w:rsidRPr="00364A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vi-VN"/>
          <w14:ligatures w14:val="none"/>
        </w:rPr>
        <w:t>Bản sao Báo cáo đánh giá tác động môi trường hoặc Bản cam kết bảo vệ môi trường (01 cuốn + tờ quyết định của Sở TNMT)</w:t>
      </w:r>
    </w:p>
    <w:sectPr w:rsidR="00364A38" w:rsidSect="00364A38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38"/>
    <w:rsid w:val="00364A38"/>
    <w:rsid w:val="006E526E"/>
    <w:rsid w:val="0092529C"/>
    <w:rsid w:val="009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405D"/>
  <w15:chartTrackingRefBased/>
  <w15:docId w15:val="{0FF6CEFB-C9EB-44E6-84A3-DEFE4AF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364A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38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64A38"/>
    <w:rPr>
      <w:rFonts w:ascii="Times New Roman" w:eastAsia="Times New Roman" w:hAnsi="Times New Roman" w:cs="Times New Roman"/>
      <w:b/>
      <w:bCs/>
      <w:kern w:val="0"/>
      <w:sz w:val="20"/>
      <w:szCs w:val="20"/>
      <w:lang w:eastAsia="vi-V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64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ulymoitruong.com/phieu-thu-thap-thong-tin-phuc-vu-cho-viec-lap-bao-cao-xa-thai-vao-moi-truong-7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Hoat Nguyen</dc:creator>
  <cp:keywords/>
  <dc:description/>
  <cp:lastModifiedBy>Hoat Nguyen</cp:lastModifiedBy>
  <cp:revision>2</cp:revision>
  <dcterms:created xsi:type="dcterms:W3CDTF">2023-08-23T03:03:00Z</dcterms:created>
  <dcterms:modified xsi:type="dcterms:W3CDTF">2023-08-23T03:08:00Z</dcterms:modified>
</cp:coreProperties>
</file>