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group style="position:absolute;margin-left:113.269997pt;margin-top:86.389999pt;width:444.75pt;height:699.4pt;mso-position-horizontal-relative:page;mso-position-vertical-relative:page;z-index:-95080" coordorigin="2265,1728" coordsize="8895,13988">
            <v:line style="position:absolute" from="2357,14861" to="10670,14861" stroked="true" strokeweight=".48pt" strokecolor="#000000"/>
            <v:line style="position:absolute" from="2410,15658" to="11093,15658" stroked="true" strokeweight="1.0pt" strokecolor="#bfbfbf"/>
            <v:line style="position:absolute" from="2419,1858" to="2419,15648" stroked="true" strokeweight=".96pt" strokecolor="#bfbfbf"/>
            <v:line style="position:absolute" from="2410,1848" to="11093,1848" stroked="true" strokeweight="1pt" strokecolor="#bfbfbf"/>
            <v:line style="position:absolute" from="11083,1858" to="11083,15648" stroked="true" strokeweight=".96pt" strokecolor="#bfbfbf"/>
            <v:line style="position:absolute" from="2448,15609" to="11054,15609" stroked="true" strokeweight="1.9pt" strokecolor="#bfbfbf"/>
            <v:line style="position:absolute" from="2465,1916" to="2465,15590" stroked="true" strokeweight="1.68pt" strokecolor="#bfbfbf"/>
            <v:line style="position:absolute" from="2448,1896" to="11054,1896" stroked="true" strokeweight="2pt" strokecolor="#bfbfbf"/>
            <v:line style="position:absolute" from="11035,1915" to="11035,15590" stroked="true" strokeweight="1.92pt" strokecolor="#bfbfbf"/>
            <v:line style="position:absolute" from="2501,15566" to="10997,15566" stroked="true" strokeweight="1pt" strokecolor="#bfbfbf"/>
            <v:line style="position:absolute" from="2510,1954" to="2510,15556" stroked="true" strokeweight=".96pt" strokecolor="#bfbfbf"/>
            <v:line style="position:absolute" from="2501,1944" to="10997,1944" stroked="true" strokeweight="1pt" strokecolor="#bfbfbf"/>
            <v:line style="position:absolute" from="10987,1954" to="10987,15557" stroked="true" strokeweight=".96pt" strokecolor="#bfbfbf"/>
            <v:line style="position:absolute" from="2352,15600" to="11035,15600" stroked="true" strokeweight="1pt" strokecolor="#0000ff"/>
            <v:line style="position:absolute" from="2362,1804" to="2362,15590" stroked="true" strokeweight=".96pt" strokecolor="#0000ff"/>
            <v:line style="position:absolute" from="2352,1795" to="11035,1795" stroked="true" strokeweight=".9pt" strokecolor="#0000ff"/>
            <v:line style="position:absolute" from="11026,1805" to="11026,15590" stroked="true" strokeweight=".96pt" strokecolor="#0000ff"/>
            <v:line style="position:absolute" from="2390,15557" to="10997,15557" stroked="true" strokeweight="1.9pt" strokecolor="#0000ff"/>
            <v:line style="position:absolute" from="2410,1858" to="2410,15538" stroked="true" strokeweight="1.92pt" strokecolor="#0000ff"/>
            <v:line style="position:absolute" from="2390,1841" to="10997,1841" stroked="true" strokeweight="1.7pt" strokecolor="#0000ff"/>
            <v:line style="position:absolute" from="10978,1858" to="10978,15538" stroked="true" strokeweight="1.92pt" strokecolor="#0000ff"/>
            <v:line style="position:absolute" from="2448,15509" to="10939,15509" stroked="true" strokeweight=".9pt" strokecolor="#0000ff"/>
            <v:line style="position:absolute" from="2458,1896" to="2458,15500" stroked="true" strokeweight=".96pt" strokecolor="#0000ff"/>
            <v:line style="position:absolute" from="2448,1886" to="10939,1886" stroked="true" strokeweight="1pt" strokecolor="#0000ff"/>
            <v:line style="position:absolute" from="10932,1896" to="10932,15499" stroked="true" strokeweight=".72pt" strokecolor="#0000ff"/>
            <v:shape style="position:absolute;left:2270;top:1733;width:2679;height:2669" coordorigin="2270,1733" coordsize="2679,2669" path="m2352,1742l2314,1742,2290,1757,2280,1805,2280,1848,2290,1891,2299,1939,2290,1949,2280,1963,2270,1992,2270,2045,2280,2088,2299,2136,2323,2170,2323,2894,2314,3826,2299,3864,2299,3888,2290,3898,2270,3907,2270,3926,2299,3946,2314,3970,2314,3998,2323,4022,2299,4142,2309,4166,2314,4195,2333,4219,2362,4238,2342,4258,2342,4277,2323,4291,2314,4301,2314,4330,2323,4339,2352,4363,2352,4402,2506,4402,2506,4373,2510,4363,2520,4354,2530,4339,2530,4310,2520,4291,2496,4277,2496,4248,2486,4238,2506,4229,2520,4210,2530,4195,2539,4166,2539,4094,2520,4022,2520,3989,2539,3950,2558,3926,2568,3926,2582,3917,2568,3888,2568,3874,2558,3864,2539,3835,2539,3442,2549,3432,2683,3432,2702,3422,2707,3422,2717,3413,2693,3398,2683,3379,2645,3336,2654,3307,2654,3288,2645,3283,2654,3274,2693,3274,2702,3091,2702,3005,2717,2923,2736,2880,2760,2842,2789,2808,2827,2770,2861,2750,2904,2726,2947,2707,3358,2707,3408,2678,3408,2664,3389,2664,3370,2654,3336,2635,3379,2592,3389,2563,3389,2539,3398,2501,3398,2467,3432,2467,3451,2458,3451,2438,3235,2438,3245,2395,3264,2342,3288,2304,3317,2261,3341,2232,3370,2208,3422,2179,3485,2150,3547,2141,3610,2136,3816,2136,3816,2083,4128,2083,4138,2074,4138,2054,4128,2045,4128,2035,4066,2035,4003,2002,4771,2002,4800,1973,4805,1954,4949,1954,4949,1829,4805,1829,4790,1810,4771,1805,4565,1805,4550,1795,4368,1795,2702,1786,2653,1757,2477,1757,2424,1752,2352,1742xm2683,3432l2549,3432,2568,3485,2582,3504,2602,3523,2592,3557,2602,3576,2635,3576,2645,3557,2654,3542,2635,3523,2664,3480,2683,3432xm3358,2707l2995,2707,2976,2750,2899,2750,2947,2808,2947,2822,2942,2832,2933,2842,2933,2880,2942,2904,2957,2914,3005,2914,3014,2894,3019,2880,3019,2851,3101,2851,3139,2832,3173,2818,3252,2818,3264,2798,3366,2798,3350,2750,2914,2750,2904,2746,3349,2746,3341,2717,3358,2707xm3252,2818l3173,2818,3192,2851,3202,2861,3211,2880,3252,2818xm3366,2798l3264,2798,3288,2818,3317,2822,3379,2832,3370,2808,3366,2798xm3432,2467l3398,2467,3413,2477,3432,2467xm3307,2342l3298,2342,3288,2347,3298,2395,3288,2414,3288,2438,3451,2438,3451,2414,3442,2405,3360,2405,3341,2395,3326,2376,3307,2342xm3432,2395l3389,2395,3360,2405,3442,2405,3432,2395xm4075,2083l3816,2083,3826,2088,3869,2088,3888,2098,3898,2107,3922,2126,3960,2150,3974,2126,4032,2107,4075,2083xm4128,2083l4075,2083,4094,2088,4109,2088,4128,2083xm4574,2002l4426,2002,4440,2011,4450,2016,4478,2016,4493,2035,4502,2054,4522,2026,4550,2011,4574,2002xm4109,2026l4094,2035,4118,2035,4109,2026xm4771,2002l4637,2002,4690,2011,4752,2011,4771,2002xm4949,1954l4805,1954,4814,1963,4824,1963,4843,1973,4853,1992,4862,2002,4906,2002,4915,1992,4915,1982,4934,1973,4949,1973,4949,1954xm4934,1810l4805,1810,4805,1829,4949,1829,4949,1819,4944,1819,4934,1810xm4886,1786l4872,1786,4853,1795,4843,1810,4915,1810,4906,1795,4886,1786xm4747,1786l4690,1786,4646,1795,4594,1805,4771,1805,4747,1786xm4502,1742l4493,1742,4469,1766,4440,1766,4426,1786,4406,1795,4550,1795,4522,1766,4502,1742xm2582,1733l2530,1733,2496,1742,2477,1757,2653,1757,2645,1752,2621,1742,2582,1733xe" filled="true" fillcolor="#000000" stroked="false">
              <v:path arrowok="t"/>
              <v:fill type="solid"/>
            </v:shape>
            <v:shape style="position:absolute;left:2270;top:1733;width:2679;height:2669" coordorigin="2270,1733" coordsize="2679,2669" path="m2702,1786l4368,1795,4397,1795,4406,1795,4426,1786,4440,1766,4450,1766,4469,1766,4483,1752,4493,1742,4502,1742,4522,1766,4550,1795,4565,1805,4594,1805,4646,1795,4690,1786,4718,1786,4747,1786,4771,1805,4790,1810,4805,1829,4805,1810,4824,1810,4843,1810,4853,1795,4872,1786,4877,1786,4886,1786,4906,1795,4915,1810,4934,1810,4944,1819,4949,1819,4949,1973,4934,1973,4915,1982,4915,1992,4906,2002,4896,2002,4877,2002,4862,2002,4853,1992,4843,1973,4824,1963,4814,1963,4805,1954,4800,1973,4790,1982,4771,2002,4752,2011,4718,2011,4690,2011,4637,2002,4603,2002,4574,2002,4550,2011,4522,2026,4502,2054,4493,2035,4478,2016,4450,2016,4440,2011,4426,2002,4013,2002,4003,2002,4066,2035,4075,2035,4085,2035,4094,2035,4109,2026,4118,2035,4128,2035,4128,2045,4138,2054,4138,2074,4128,2083,4109,2088,4094,2088,4075,2083,4032,2107,3974,2126,3960,2150,3922,2126,3898,2107,3888,2098,3869,2088,3845,2088,3826,2088,3816,2083,3816,2107,3816,2136,3682,2136,3610,2136,3547,2141,3485,2150,3422,2179,3370,2208,3317,2261,3264,2342,3235,2438,3269,2438,3288,2438,3288,2414,3298,2395,3288,2347,3298,2342,3307,2342,3326,2376,3341,2395,3360,2405,3389,2395,3422,2395,3432,2395,3451,2414,3451,2438,3451,2458,3432,2467,3413,2477,3398,2467,3398,2486,3398,2501,3389,2539,3389,2563,3379,2592,3336,2635,3370,2654,3389,2664,3408,2664,3408,2674,3408,2678,3341,2717,3350,2750,3360,2779,3370,2808,3379,2832,3317,2822,3288,2818,3264,2798,3211,2880,3202,2861,3192,2851,3173,2818,3139,2832,3101,2851,3067,2851,3019,2851,3019,2880,3014,2894,3005,2914,2966,2914,2957,2914,2942,2904,2933,2880,2933,2870,2933,2861,2933,2842,2942,2832,2947,2822,2947,2808,2923,2779,2899,2750,2904,2746,2914,2750,2923,2750,2933,2750,2976,2750,2995,2707,2947,2707,2904,2726,2827,2770,2760,2842,2717,2923,2702,3005,2702,3091,2693,3274,2683,3274,2674,3274,2654,3274,2645,3283,2654,3288,2654,3307,2645,3336,2683,3379,2693,3398,2717,3413,2707,3422,2702,3422,2683,3432,2664,3480,2635,3523,2654,3542,2645,3557,2635,3576,2621,3576,2602,3576,2592,3557,2602,3523,2582,3504,2568,3485,2549,3432,2539,3442,2539,3638,2539,3835,2558,3864,2568,3874,2568,3888,2582,3917,2568,3926,2558,3926,2539,3950,2520,3989,2520,4022,2539,4094,2539,4133,2539,4166,2530,4195,2520,4210,2506,4229,2486,4238,2496,4248,2496,4277,2520,4291,2530,4310,2530,4330,2530,4339,2520,4354,2510,4363,2506,4373,2506,4402,2496,4402,2352,4402,2352,4363,2323,4339,2314,4330,2314,4310,2314,4301,2323,4291,2342,4277,2342,4258,2352,4248,2362,4238,2333,4219,2314,4195,2309,4166,2299,4142,2323,4022,2314,3998,2314,3970,2299,3946,2270,3926,2270,3917,2270,3907,2290,3898,2299,3888,2299,3864,2314,3826,2323,2880,2323,2170,2299,2136,2280,2088,2270,2045,2270,1992,2280,1963,2290,1949,2299,1939,2290,1891,2280,1848,2280,1805,2290,1757,2314,1742,2352,1742,2424,1752,2477,1757,2496,1742,2530,1733,2558,1733,2582,1733,2621,1742,2645,1752,2702,1786xe" filled="false" stroked="true" strokeweight=".4799pt" strokecolor="#000000">
              <v:path arrowok="t"/>
            </v:shape>
            <v:shape style="position:absolute;left:2294;top:1752;width:379;height:283" type="#_x0000_t75" stroked="false">
              <v:imagedata r:id="rId6" o:title=""/>
            </v:shape>
            <v:shape style="position:absolute;left:4440;top:1776;width:331;height:235" type="#_x0000_t75" stroked="false">
              <v:imagedata r:id="rId7" o:title=""/>
            </v:shape>
            <v:shape style="position:absolute;left:2290;top:1805;width:2256;height:2052" type="#_x0000_t75" stroked="false">
              <v:imagedata r:id="rId8" o:title=""/>
            </v:shape>
            <v:shape style="position:absolute;left:4858;top:1814;width:39;height:159" coordorigin="4858,1814" coordsize="39,159" path="m4877,1814l4867,1814,4858,1824,4858,1973,4896,1973,4896,1968,4886,1834,4886,1824,4877,1814xe" filled="true" fillcolor="#ffbe00" stroked="false">
              <v:path arrowok="t"/>
              <v:fill type="solid"/>
            </v:shape>
            <v:line style="position:absolute" from="4829,1829" to="4829,1949" stroked="true" strokeweight=".48pt" strokecolor="#ff3f00"/>
            <v:shape style="position:absolute;left:4910;top:1838;width:20;height:111" coordorigin="4910,1838" coordsize="20,111" path="m4920,1838l4910,1848,4910,1939,4920,1949,4930,1939,4930,1848,4920,1838xe" filled="true" fillcolor="#ff3f00" stroked="false">
              <v:path arrowok="t"/>
              <v:fill type="solid"/>
            </v:shape>
            <v:shape style="position:absolute;left:4742;top:1867;width:53;height:63" coordorigin="4742,1867" coordsize="53,63" path="m4795,1867l4771,1877,4742,1891,4742,1901,4762,1920,4781,1930,4795,1930,4795,1867xe" filled="true" fillcolor="#ff5d00" stroked="false">
              <v:path arrowok="t"/>
              <v:fill type="solid"/>
            </v:shape>
            <v:shape style="position:absolute;left:2933;top:2155;width:173;height:110" type="#_x0000_t75" stroked="false">
              <v:imagedata r:id="rId9" o:title=""/>
            </v:shape>
            <v:shape style="position:absolute;left:2736;top:2198;width:63;height:63" coordorigin="2736,2198" coordsize="63,63" path="m2770,2198l2760,2198,2750,2208,2741,2222,2736,2222,2736,2232,2760,2251,2798,2261,2798,2251,2789,2242,2770,2198xe" filled="true" fillcolor="#000000" stroked="false">
              <v:path arrowok="t"/>
              <v:fill type="solid"/>
            </v:shape>
            <v:shape style="position:absolute;left:2736;top:2198;width:63;height:63" coordorigin="2736,2198" coordsize="63,63" path="m2770,2198l2789,2242,2798,2251,2798,2261,2760,2251,2736,2232,2736,2222,2741,2222,2750,2208,2760,2198,2770,2198xe" filled="false" stroked="true" strokeweight=".4799pt" strokecolor="#000000">
              <v:path arrowok="t"/>
            </v:shape>
            <v:shape style="position:absolute;left:2861;top:2314;width:135;height:144" coordorigin="2861,2314" coordsize="135,144" path="m2986,2314l2976,2314,2966,2323,2904,2376,2875,2414,2861,2438,2866,2448,2875,2458,2923,2419,2966,2376,2986,2347,2995,2342,2995,2333,2986,2314xe" filled="true" fillcolor="#ffbe00" stroked="false">
              <v:path arrowok="t"/>
              <v:fill type="solid"/>
            </v:shape>
            <v:shape style="position:absolute;left:2654;top:2352;width:63;height:116" coordorigin="2654,2352" coordsize="63,116" path="m2688,2352l2669,2352,2664,2357,2654,2386,2664,2414,2678,2438,2698,2467,2707,2467,2707,2458,2688,2424,2669,2386,2678,2376,2717,2376,2717,2366,2707,2357,2688,2352xm2717,2376l2698,2376,2707,2386,2707,2414,2717,2414,2717,2376xe" filled="true" fillcolor="#000000" stroked="false">
              <v:path arrowok="t"/>
              <v:fill type="solid"/>
            </v:shape>
            <v:shape style="position:absolute;left:2654;top:2352;width:63;height:116" coordorigin="2654,2352" coordsize="63,116" path="m2717,2366l2717,2386,2717,2414,2707,2414,2707,2386,2698,2376,2688,2376,2678,2376,2669,2386,2678,2405,2688,2424,2707,2458,2707,2467,2698,2467,2678,2438,2664,2414,2654,2386,2664,2357,2669,2352,2688,2352,2707,2357,2717,2366xe" filled="false" stroked="true" strokeweight=".4799pt" strokecolor="#000000">
              <v:path arrowok="t"/>
            </v:shape>
            <v:shape style="position:absolute;left:2923;top:2395;width:63;height:53" coordorigin="2923,2395" coordsize="63,53" path="m2986,2395l2947,2414,2923,2448,2928,2448,2986,2395xe" filled="true" fillcolor="#ff7e00" stroked="false">
              <v:path arrowok="t"/>
              <v:fill type="solid"/>
            </v:shape>
            <v:shape style="position:absolute;left:2558;top:2395;width:96;height:63" coordorigin="2558,2395" coordsize="96,63" path="m2602,2395l2563,2395,2558,2414,2558,2438,2573,2458,2582,2458,2592,2448,2592,2438,2582,2438,2573,2429,2582,2419,2629,2419,2626,2414,2602,2395xm2629,2419l2602,2419,2616,2429,2645,2458,2654,2458,2654,2448,2635,2429,2629,2419xe" filled="true" fillcolor="#000000" stroked="false">
              <v:path arrowok="t"/>
              <v:fill type="solid"/>
            </v:shape>
            <v:shape style="position:absolute;left:2558;top:2395;width:96;height:63" coordorigin="2558,2395" coordsize="96,63" path="m2654,2448l2654,2458,2645,2458,2616,2429,2602,2419,2592,2419,2582,2419,2573,2429,2582,2438,2592,2438,2592,2448,2582,2458,2573,2458,2558,2438,2558,2419,2558,2414,2563,2395,2573,2395,2602,2395,2626,2414,2635,2429,2654,2448xe" filled="false" stroked="true" strokeweight=".4799pt" strokecolor="#000000">
              <v:path arrowok="t"/>
            </v:shape>
            <v:shape style="position:absolute;left:3317;top:2395;width:24;height:53" coordorigin="3317,2395" coordsize="24,53" path="m3317,2395l3317,2429,3322,2438,3341,2448,3341,2424,3317,2395xe" filled="true" fillcolor="#ff5d00" stroked="false">
              <v:path arrowok="t"/>
              <v:fill type="solid"/>
            </v:shape>
            <v:shape style="position:absolute;left:2726;top:2405;width:72;height:96" coordorigin="2726,2405" coordsize="72,96" path="m2779,2405l2750,2405,2736,2414,2726,2438,2726,2486,2736,2501,2741,2501,2741,2438,2760,2424,2798,2424,2798,2414,2779,2405xm2798,2424l2779,2424,2779,2467,2789,2467,2798,2458,2798,2424xe" filled="true" fillcolor="#000000" stroked="false">
              <v:path arrowok="t"/>
              <v:fill type="solid"/>
            </v:shape>
            <v:shape style="position:absolute;left:2726;top:2405;width:72;height:96" coordorigin="2726,2405" coordsize="72,96" path="m2798,2414l2798,2424,2798,2438,2798,2458,2789,2467,2779,2467,2779,2458,2779,2438,2779,2424,2770,2424,2760,2424,2741,2438,2741,2467,2741,2501,2736,2501,2726,2486,2726,2458,2726,2438,2736,2414,2750,2405,2760,2405,2779,2405,2798,2414xe" filled="false" stroked="true" strokeweight=".4799pt" strokecolor="#000000">
              <v:path arrowok="t"/>
            </v:shape>
            <v:shape style="position:absolute;left:2947;top:2410;width:485;height:476" coordorigin="2947,2410" coordsize="485,476" path="m3067,2688l3038,2688,3019,2698,3000,2717,2995,2736,3000,2750,3000,2770,3010,2789,3029,2798,3038,2798,3048,2808,3000,2813,2995,2822,2976,2832,2957,2851,2947,2870,2957,2880,2957,2885,2986,2885,2995,2880,2998,2870,2976,2870,2976,2861,2986,2842,3000,2832,3048,2832,3091,2822,3110,2822,3125,2813,3154,2798,3173,2779,3072,2779,3048,2750,3048,2736,3067,2717,3101,2717,3101,2707,3091,2698,3067,2688xm3000,2861l2995,2861,2976,2870,2998,2870,3000,2861xm3120,2602l3110,2602,3110,2606,3134,2635,3144,2664,3154,2688,3154,2726,3134,2760,3120,2770,3110,2779,3173,2779,3182,2750,3182,2707,3173,2678,3144,2635,3120,2602xm3101,2717l3082,2717,3101,2726,3101,2717xm2995,2419l2957,2467,3067,2563,3091,2606,3110,2635,3120,2664,3125,2717,3134,2707,3125,2678,3120,2654,3110,2626,3101,2606,3110,2602,3120,2602,3082,2549,3082,2534,3118,2534,3091,2510,2995,2419xm3118,2534l3091,2534,3134,2592,3192,2616,3226,2635,3254,2635,3288,2626,3317,2616,3326,2606,3197,2606,3173,2592,3154,2582,3134,2563,3173,2563,3134,2549,3118,2534xm3413,2410l3379,2410,3370,2419,3360,2448,3360,2510,3288,2510,3307,2520,3317,2534,3317,2554,3307,2573,3288,2602,3264,2606,3326,2606,3341,2592,3360,2563,3379,2530,3379,2458,3394,2429,3432,2429,3432,2419,3413,2410xm3173,2563l3144,2563,3197,2582,3226,2592,3254,2582,3197,2573,3173,2563xm3298,2448l3264,2458,3245,2467,3235,2482,3226,2501,3226,2530,3235,2549,3245,2554,3254,2530,3264,2520,3269,2510,3350,2510,3341,2501,3341,2477,3317,2458,3298,2448xm3432,2429l3394,2429,3403,2438,3403,2448,3413,2448,3432,2438,3432,2429xe" filled="true" fillcolor="#ffbe00" stroked="false">
              <v:path arrowok="t"/>
              <v:fill type="solid"/>
            </v:shape>
            <v:shape style="position:absolute;left:2750;top:2448;width:10;height:2" coordorigin="2750,2448" coordsize="10,0" path="m2760,2448l2750,2448,2760,2448xe" filled="false" stroked="true" strokeweight=".4799pt" strokecolor="#000000">
              <v:path arrowok="t"/>
            </v:shape>
            <v:shape style="position:absolute;left:2544;top:2467;width:92;height:63" coordorigin="2544,2467" coordsize="92,63" path="m2635,2467l2563,2467,2554,2482,2544,2510,2563,2530,2606,2482,2635,2477,2635,2467xe" filled="true" fillcolor="#000000" stroked="false">
              <v:path arrowok="t"/>
              <v:fill type="solid"/>
            </v:shape>
            <v:shape style="position:absolute;left:2544;top:2467;width:92;height:63" coordorigin="2544,2467" coordsize="92,63" path="m2635,2477l2606,2482,2563,2530,2554,2520,2544,2510,2554,2482,2563,2467,2582,2467,2602,2467,2635,2467,2635,2477xe" filled="false" stroked="true" strokeweight=".4799pt" strokecolor="#000000">
              <v:path arrowok="t"/>
            </v:shape>
            <v:shape style="position:absolute;left:3134;top:2486;width:10;height:44" coordorigin="3134,2486" coordsize="10,44" path="m3144,2486l3134,2491,3134,2520,3144,2530,3144,2486xe" filled="true" fillcolor="#ff9d00" stroked="false">
              <v:path arrowok="t"/>
              <v:fill type="solid"/>
            </v:shape>
            <v:shape style="position:absolute;left:2678;top:2506;width:130;height:130" type="#_x0000_t75" stroked="false">
              <v:imagedata r:id="rId10" o:title=""/>
            </v:shape>
            <v:shape style="position:absolute;left:3029;top:2582;width:29;height:20" coordorigin="3029,2582" coordsize="29,20" path="m3048,2582l3038,2582,3029,2592,3029,2602,3058,2602,3058,2592,3048,2582xe" filled="true" fillcolor="#ff9d00" stroked="false">
              <v:path arrowok="t"/>
              <v:fill type="solid"/>
            </v:shape>
            <v:shape style="position:absolute;left:2448;top:2611;width:480;height:1172" coordorigin="2448,2611" coordsize="480,1172" path="m2923,2611l2851,2635,2779,2674,2717,2726,2664,2789,2626,2880,2611,2923,2592,2976,2582,3077,2582,3182,2520,3182,2448,3192,2448,3782,2458,3782,2458,3221,2467,3202,2611,3202,2611,3048,2616,2966,2635,2899,2654,2851,2674,2818,2698,2774,2736,2736,2770,2707,2808,2683,2851,2654,2894,2635,2928,2621,2923,2611xe" filled="true" fillcolor="#ff7e00" stroked="false">
              <v:path arrowok="t"/>
              <v:fill type="solid"/>
            </v:shape>
            <v:shape style="position:absolute;left:2482;top:2621;width:600;height:1224" coordorigin="2482,2621" coordsize="600,1224" path="m3072,2621l2947,2635,2875,2664,2851,2683,2813,2702,2707,2798,2678,2861,2654,2923,2635,2995,2626,3067,2626,3221,2482,3221,2482,3830,2491,3845,2510,3845,2511,3830,2520,3562,2520,3264,2669,3254,2669,3067,2678,2966,2717,2880,2779,2779,2822,2755,2866,2717,2923,2702,3029,2664,3082,2664,3082,2654,3072,2621xe" filled="true" fillcolor="#ffbe00" stroked="false">
              <v:path arrowok="t"/>
              <v:fill type="solid"/>
            </v:shape>
            <v:shape style="position:absolute;left:3173;top:2635;width:197;height:206" type="#_x0000_t75" stroked="false">
              <v:imagedata r:id="rId11" o:title=""/>
            </v:shape>
            <v:shape style="position:absolute;left:2549;top:2688;width:77;height:82" coordorigin="2549,2688" coordsize="77,82" path="m2549,2688l2573,2746,2602,2760,2611,2770,2626,2760,2626,2746,2611,2717,2573,2707,2549,2688xe" filled="true" fillcolor="#ff9d00" stroked="false">
              <v:path arrowok="t"/>
              <v:fill type="solid"/>
            </v:shape>
            <v:shape style="position:absolute;left:2947;top:2760;width:39;height:39" coordorigin="2947,2760" coordsize="39,39" path="m2976,2760l2957,2760,2947,2770,2966,2798,2976,2798,2986,2789,2976,2760xe" filled="true" fillcolor="#ff5d00" stroked="false">
              <v:path arrowok="t"/>
              <v:fill type="solid"/>
            </v:shape>
            <v:shape style="position:absolute;left:2554;top:3298;width:115;height:259" type="#_x0000_t75" stroked="false">
              <v:imagedata r:id="rId12" o:title=""/>
            </v:shape>
            <v:shape style="position:absolute;left:2294;top:3792;width:254;height:446" type="#_x0000_t75" stroked="false">
              <v:imagedata r:id="rId13" o:title=""/>
            </v:shape>
            <v:shape style="position:absolute;left:2342;top:4267;width:158;height:106" type="#_x0000_t75" stroked="false">
              <v:imagedata r:id="rId14" o:title=""/>
            </v:shape>
            <v:shape style="position:absolute;left:8477;top:13042;width:2679;height:2669" coordorigin="8477,13042" coordsize="2679,2669" path="m11143,15648l9058,15648,10728,15658,10781,15691,10810,15701,10843,15710,10896,15710,10934,15701,10949,15682,11136,15682,11143,15648xm11146,15638l8861,15638,8880,15648,8904,15677,8923,15701,8933,15701,8942,15691,8962,15677,8986,15677,9005,15658,9019,15648,11143,15648,11146,15638xm11136,15682l10949,15682,11006,15691,11074,15701,11112,15701,11136,15682xm8582,15629l8510,15629,8520,15648,8539,15658,8558,15658,8573,15648,8582,15629xm11146,15614l8621,15614,8640,15629,8683,15658,8736,15658,8779,15648,8832,15638,11146,15638,11146,15614xm8568,15442l8520,15442,8510,15451,8510,15461,8496,15470,8477,15470,8477,15619,8486,15619,8496,15629,8621,15629,8621,15614,11146,15614,11146,15595,11136,15547,11131,15504,11136,15494,11139,15490,8621,15490,8611,15480,8602,15480,8582,15470,8568,15442xm8736,15432l8674,15432,8654,15442,8640,15461,8630,15470,8621,15490,11139,15490,11146,15480,11155,15451,11155,15442,8789,15442,8736,15432xm8923,15389l8904,15418,8880,15432,8851,15442,9005,15442,8986,15432,8976,15422,8952,15422,8933,15408,8923,15389xm9336,15350l9317,15350,9298,15360,9288,15370,9288,15389,9298,15398,9298,15408,9360,15408,9422,15442,11155,15442,11155,15398,11148,15360,9350,15360,9336,15350xm9336,15408l9307,15408,9317,15418,9336,15408xm9470,15288l9451,15317,9398,15336,9350,15360,9610,15360,9600,15350,9557,15350,9538,15346,9528,15336,9504,15317,9470,15288xm11102,15005l10190,15005,10181,15048,10166,15101,10138,15139,10109,15182,10085,15211,10056,15235,10003,15264,9941,15288,9816,15307,9610,15307,9610,15360,11148,15360,11146,15350,11131,15307,11102,15274,11102,15005xm10133,15038l10066,15038,10085,15048,10104,15067,10118,15101,10128,15101,10138,15091,10128,15048,10133,15038xm10046,14611l10056,14635,10066,14664,10075,14688,10085,14726,10022,14760,10022,14779,10037,14779,10094,14808,10046,14851,10037,14880,10037,14904,10032,14942,10032,14976,9994,14976,9979,14986,9979,15029,9994,15048,10037,15048,10066,15038,10133,15038,10138,15029,10138,15005,11102,15005,11102,14976,10032,14976,10013,14966,11102,14966,11102,14736,10430,14736,10450,14688,10531,14688,10502,14664,10486,14645,10166,14645,10138,14626,10109,14621,10046,14611xm10824,13867l10790,13867,10781,13886,10771,13901,10790,13920,10762,13963,10742,14011,10728,14016,10718,14016,10709,14026,10738,14045,10742,14064,10781,14107,10771,14136,10771,14150,10781,14160,10771,14170,10738,14170,10728,14352,10728,14438,10709,14520,10690,14563,10666,14602,10637,14635,10603,14674,10565,14688,10522,14717,10478,14736,11102,14736,11103,14549,11108,14011,10877,14011,10862,13958,10824,13920,10834,13886,10824,13867xm10531,14688l10512,14688,10522,14698,10531,14688xm10219,14563l10166,14645,10486,14645,10478,14635,10478,14626,10253,14626,10234,14592,10219,14563xm10469,14530l10426,14530,10416,14549,10406,14563,10406,14592,10325,14592,10291,14611,10253,14626,10478,14626,10478,14621,10498,14602,10498,14563,10488,14539,10469,14530xm11074,13042l10925,13042,10925,13070,10915,13080,10906,13085,10896,13104,10896,13133,10906,13152,10934,13166,10934,13195,10939,13205,10925,13214,10906,13229,10896,13248,10886,13277,10886,13349,10906,13421,10906,13454,10886,13488,10872,13517,10862,13517,10843,13526,10862,13555,10862,13570,10872,13579,10886,13608,10886,14002,10877,14011,11108,14011,11112,13613,11131,13579,11131,13555,11136,13546,11155,13536,11155,13517,11131,13498,11112,13474,11112,13445,11102,13421,11131,13301,11122,13277,11112,13248,11093,13224,11064,13205,11083,13186,11083,13166,11102,13152,11112,13142,11112,13114,11102,13104,11074,13080,11074,13042xe" filled="true" fillcolor="#000000" stroked="false">
              <v:path arrowok="t"/>
              <v:fill type="solid"/>
            </v:shape>
            <v:shape style="position:absolute;left:8477;top:13042;width:2679;height:2669" coordorigin="8477,13042" coordsize="2679,2669" path="m10728,15658l9058,15648,9029,15648,9019,15648,9005,15658,8986,15677,8976,15677,8962,15677,8942,15691,8933,15701,8923,15701,8904,15677,8880,15648,8861,15638,8832,15638,8779,15648,8736,15658,8707,15658,8683,15658,8654,15638,8640,15629,8621,15614,8621,15629,8602,15629,8582,15629,8573,15648,8558,15658,8549,15658,8539,15658,8520,15648,8510,15629,8496,15629,8486,15619,8477,15619,8477,15470,8496,15470,8510,15461,8510,15451,8520,15442,8530,15442,8549,15442,8568,15442,8573,15451,8582,15470,8602,15480,8611,15480,8621,15490,8630,15470,8640,15461,8654,15442,8674,15432,8707,15432,8736,15432,8789,15442,8822,15442,8851,15442,8880,15432,8904,15418,8923,15389,8933,15408,8952,15422,8976,15422,8986,15432,9005,15442,9413,15442,9422,15442,9360,15408,9350,15408,9341,15408,9336,15408,9317,15418,9307,15408,9298,15408,9298,15398,9288,15389,9288,15370,9298,15360,9317,15350,9336,15350,9350,15360,9398,15336,9451,15317,9470,15288,9504,15317,9528,15336,9538,15346,9557,15350,9586,15350,9600,15350,9610,15360,9610,15336,9610,15307,9744,15307,9816,15307,9878,15298,9941,15288,10003,15264,10056,15235,10109,15182,10138,15139,10166,15101,10181,15048,10190,15005,10157,15005,10138,15005,10138,15029,10128,15048,10138,15091,10128,15101,10118,15101,10104,15067,10085,15048,10066,15038,10037,15048,10003,15048,9994,15048,9979,15029,9979,15005,9979,14986,9994,14976,10013,14966,10032,14976,10032,14957,10032,14942,10037,14904,10037,14880,10046,14851,10094,14808,10056,14789,10037,14779,10022,14779,10022,14770,10022,14760,10085,14726,10075,14688,10066,14664,10056,14635,10046,14611,10109,14621,10138,14626,10166,14645,10219,14563,10229,14582,10234,14592,10253,14626,10291,14611,10325,14592,10358,14592,10406,14592,10406,14563,10416,14549,10426,14530,10459,14530,10469,14530,10488,14539,10498,14563,10498,14573,10498,14582,10498,14602,10488,14611,10478,14621,10478,14635,10502,14664,10531,14688,10522,14698,10512,14688,10502,14688,10498,14688,10450,14688,10430,14736,10478,14736,10522,14717,10565,14688,10603,14674,10666,14602,10709,14520,10728,14438,10728,14352,10738,14170,10742,14170,10752,14170,10771,14170,10781,14160,10771,14150,10771,14136,10781,14107,10742,14064,10738,14045,10709,14026,10718,14016,10728,14016,10742,14011,10762,13963,10790,13920,10771,13901,10781,13886,10790,13867,10810,13867,10824,13867,10834,13886,10824,13920,10843,13939,10862,13958,10877,14011,10886,14002,10886,13805,10886,13608,10872,13579,10862,13570,10862,13555,10843,13526,10862,13517,10872,13517,10886,13488,10906,13454,10906,13421,10886,13349,10886,13310,10886,13277,10896,13248,10906,13229,10925,13214,10939,13205,10934,13195,10934,13166,10906,13152,10896,13133,10896,13114,10896,13104,10906,13085,10915,13080,10925,13070,10925,13042,10934,13042,11074,13042,11074,13080,11102,13104,11112,13114,11112,13133,11112,13142,11102,13152,11083,13166,11083,13186,11074,13195,11064,13205,11093,13224,11112,13248,11122,13277,11131,13301,11102,13421,11112,13445,11112,13474,11131,13498,11155,13517,11155,13526,11155,13536,11136,13546,11131,13555,11131,13579,11112,13613,11102,14563,11102,15274,11131,15307,11146,15350,11155,15398,11155,15451,11146,15480,11136,15494,11131,15504,11136,15547,11146,15595,11146,15638,11136,15682,11112,15701,11074,15701,11006,15691,10949,15682,10934,15701,10896,15710,10872,15710,10843,15710,10810,15701,10781,15691,10728,15658xe" filled="false" stroked="true" strokeweight=".4799pt" strokecolor="#000000">
              <v:path arrowok="t"/>
            </v:shape>
            <v:shape style="position:absolute;left:10752;top:15408;width:379;height:283" type="#_x0000_t75" stroked="false">
              <v:imagedata r:id="rId15" o:title=""/>
            </v:shape>
            <v:shape style="position:absolute;left:8654;top:15432;width:331;height:235" type="#_x0000_t75" stroked="false">
              <v:imagedata r:id="rId16" o:title=""/>
            </v:shape>
            <v:shape style="position:absolute;left:8880;top:13586;width:2256;height:2052" type="#_x0000_t75" stroked="false">
              <v:imagedata r:id="rId17" o:title=""/>
            </v:shape>
            <v:shape style="position:absolute;left:8530;top:15470;width:39;height:159" coordorigin="8530,15470" coordsize="39,159" path="m8568,15470l8530,15470,8530,15475,8539,15610,8539,15619,8549,15629,8558,15629,8568,15619,8568,15470xe" filled="true" fillcolor="#ffbe00" stroked="false">
              <v:path arrowok="t"/>
              <v:fill type="solid"/>
            </v:shape>
            <v:line style="position:absolute" from="8597,15494" to="8597,15614" stroked="true" strokeweight=".48pt" strokecolor="#ff3f00"/>
            <v:shape style="position:absolute;left:8496;top:15494;width:15;height:111" coordorigin="8496,15494" coordsize="15,111" path="m8501,15494l8496,15504,8496,15595,8501,15605,8510,15595,8510,15504,8501,15494xe" filled="true" fillcolor="#ff3f00" stroked="false">
              <v:path arrowok="t"/>
              <v:fill type="solid"/>
            </v:shape>
            <v:shape style="position:absolute;left:8630;top:15514;width:53;height:63" coordorigin="8630,15514" coordsize="53,63" path="m8645,15514l8630,15514,8630,15576,8654,15566,8664,15562,8683,15547,8683,15542,8664,15523,8645,15514xe" filled="true" fillcolor="#ff5d00" stroked="false">
              <v:path arrowok="t"/>
              <v:fill type="solid"/>
            </v:shape>
            <v:shape style="position:absolute;left:10320;top:15178;width:173;height:106" type="#_x0000_t75" stroked="false">
              <v:imagedata r:id="rId18" o:title=""/>
            </v:shape>
            <v:shape style="position:absolute;left:10627;top:15182;width:63;height:63" coordorigin="10627,15182" coordsize="63,63" path="m10627,15182l10627,15192,10637,15202,10656,15245,10666,15245,10675,15235,10685,15216,10690,15216,10690,15211,10666,15192,10627,15182xe" filled="true" fillcolor="#000000" stroked="false">
              <v:path arrowok="t"/>
              <v:fill type="solid"/>
            </v:shape>
            <v:shape style="position:absolute;left:10627;top:15182;width:63;height:63" coordorigin="10627,15182" coordsize="63,63" path="m10656,15245l10637,15202,10627,15192,10627,15182,10666,15192,10690,15211,10690,15216,10685,15216,10675,15235,10666,15245,10656,15245xe" filled="false" stroked="true" strokeweight=".4799pt" strokecolor="#000000">
              <v:path arrowok="t"/>
            </v:shape>
            <v:shape style="position:absolute;left:10430;top:14986;width:135;height:144" coordorigin="10430,14986" coordsize="135,144" path="m10550,14986l10502,15019,10459,15067,10440,15091,10430,15101,10430,15110,10440,15130,10450,15130,10459,15120,10522,15067,10550,15029,10565,15005,10560,14995,10550,14986xe" filled="true" fillcolor="#ffbe00" stroked="false">
              <v:path arrowok="t"/>
              <v:fill type="solid"/>
            </v:shape>
            <v:shape style="position:absolute;left:10709;top:14976;width:63;height:116" coordorigin="10709,14976" coordsize="63,116" path="m10718,15029l10709,15029,10709,15077,10718,15086,10738,15091,10752,15091,10762,15086,10768,15067,10728,15067,10718,15058,10718,15029xm10728,14976l10718,14976,10718,14986,10738,15024,10747,15038,10752,15058,10747,15067,10768,15067,10771,15058,10762,15029,10747,15005,10728,14976xe" filled="true" fillcolor="#000000" stroked="false">
              <v:path arrowok="t"/>
              <v:fill type="solid"/>
            </v:shape>
            <v:shape style="position:absolute;left:10709;top:14976;width:63;height:116" coordorigin="10709,14976" coordsize="63,116" path="m10709,15077l10709,15058,10709,15029,10718,15029,10718,15058,10728,15067,10738,15067,10747,15067,10752,15058,10747,15038,10738,15024,10718,14986,10718,14976,10728,14976,10747,15005,10762,15029,10771,15058,10762,15086,10752,15091,10738,15091,10718,15086,10709,15077xe" filled="false" stroked="true" strokeweight=".4799pt" strokecolor="#000000">
              <v:path arrowok="t"/>
            </v:shape>
            <v:shape style="position:absolute;left:10440;top:14995;width:63;height:53" coordorigin="10440,14995" coordsize="63,53" path="m10502,14995l10498,14995,10440,15048,10478,15029,10502,14995xe" filled="true" fillcolor="#ff7e00" stroked="false">
              <v:path arrowok="t"/>
              <v:fill type="solid"/>
            </v:shape>
            <v:shape style="position:absolute;left:10771;top:14986;width:101;height:63" coordorigin="10771,14986" coordsize="101,63" path="m10781,14986l10771,14986,10771,14995,10790,15014,10800,15029,10824,15048,10862,15048,10872,15029,10872,15019,10824,15019,10810,15014,10781,14986xm10853,14986l10843,14986,10834,14995,10834,15005,10843,15005,10853,15014,10843,15019,10872,15019,10872,15005,10853,14986xe" filled="true" fillcolor="#000000" stroked="false">
              <v:path arrowok="t"/>
              <v:fill type="solid"/>
            </v:shape>
            <v:shape style="position:absolute;left:10771;top:14986;width:101;height:63" coordorigin="10771,14986" coordsize="101,63" path="m10771,14995l10771,14986,10781,14986,10810,15014,10824,15019,10834,15019,10843,15019,10853,15014,10843,15005,10834,15005,10834,14995,10843,14986,10853,14986,10872,15005,10872,15019,10872,15029,10862,15048,10853,15048,10824,15048,10800,15029,10790,15014,10771,14995xe" filled="false" stroked="true" strokeweight=".4799pt" strokecolor="#000000">
              <v:path arrowok="t"/>
            </v:shape>
            <v:shape style="position:absolute;left:10085;top:14995;width:24;height:53" coordorigin="10085,14995" coordsize="24,53" path="m10085,14995l10085,15019,10109,15048,10109,15014,10104,15005,10085,14995xe" filled="true" fillcolor="#ff5d00" stroked="false">
              <v:path arrowok="t"/>
              <v:fill type="solid"/>
            </v:shape>
            <v:shape style="position:absolute;left:10627;top:14942;width:72;height:96" coordorigin="10627,14942" coordsize="72,96" path="m10646,14976l10637,14976,10627,14986,10627,15029,10646,15038,10675,15038,10690,15029,10692,15024,10646,15024,10646,14976xm10690,14942l10685,14942,10685,15005,10666,15024,10692,15024,10699,15005,10699,14957,10690,14942xe" filled="true" fillcolor="#000000" stroked="false">
              <v:path arrowok="t"/>
              <v:fill type="solid"/>
            </v:shape>
            <v:shape style="position:absolute;left:10627;top:14942;width:72;height:96" coordorigin="10627,14942" coordsize="72,96" path="m10627,15029l10627,15024,10627,15005,10627,14986,10637,14976,10646,14976,10646,14986,10646,15005,10646,15024,10656,15024,10666,15024,10685,15005,10685,14976,10685,14942,10690,14942,10699,14957,10699,14986,10699,15005,10690,15029,10675,15038,10666,15038,10646,15038,10627,15029xe" filled="false" stroked="true" strokeweight=".4799pt" strokecolor="#000000">
              <v:path arrowok="t"/>
            </v:shape>
            <v:shape style="position:absolute;left:9994;top:14554;width:485;height:476" coordorigin="9994,14554" coordsize="485,476" path="m10022,14995l10013,14995,9994,15005,9994,15024,10013,15029,10046,15029,10056,15024,10059,15014,10032,15014,10022,15005,10022,14995xm10200,14851l10176,14861,10229,14870,10253,14880,10291,14894,10334,14933,10430,15024,10469,14976,10397,14914,10387,14904,10334,14904,10315,14880,10282,14880,10229,14861,10200,14851xm10200,14808l10176,14808,10138,14818,10109,14827,10085,14851,10066,14880,10046,14914,10046,14986,10032,15014,10059,15014,10066,14995,10066,14933,10138,14933,10118,14923,10109,14904,10109,14890,10118,14870,10138,14842,10166,14832,10245,14832,10234,14827,10200,14808xm10181,14890l10176,14914,10157,14933,10075,14933,10085,14942,10085,14966,10109,14986,10128,14995,10166,14986,10181,14976,10190,14957,10200,14942,10200,14914,10190,14894,10181,14890xm10478,14573l10450,14573,10450,14582,10440,14602,10426,14611,10378,14611,10334,14621,10315,14621,10301,14626,10272,14645,10253,14664,10243,14693,10243,14736,10253,14760,10282,14808,10344,14894,10344,14904,10387,14904,10363,14880,10340,14842,10315,14842,10315,14832,10291,14808,10282,14779,10272,14755,10272,14717,10291,14683,10306,14674,10315,14664,10421,14664,10416,14654,10397,14645,10387,14645,10378,14635,10426,14626,10430,14621,10450,14611,10469,14592,10478,14573xm10245,14832l10229,14832,10253,14851,10272,14861,10291,14880,10315,14880,10291,14851,10245,14832xm10301,14726l10291,14736,10301,14760,10306,14789,10315,14818,10325,14832,10315,14842,10340,14842,10334,14832,10315,14808,10306,14779,10301,14726xm10325,14717l10325,14736,10334,14746,10363,14755,10387,14755,10406,14746,10426,14726,10344,14726,10325,14717xm10421,14664l10354,14664,10378,14693,10378,14707,10363,14726,10426,14726,10430,14707,10426,14693,10426,14674,10421,14664xm10469,14554l10440,14554,10430,14563,10426,14582,10430,14582,10450,14573,10478,14573,10469,14563,10469,14554xe" filled="true" fillcolor="#ffbe00" stroked="false">
              <v:path arrowok="t"/>
              <v:fill type="solid"/>
            </v:shape>
            <v:shape style="position:absolute;left:10666;top:14995;width:10;height:2" coordorigin="10666,14995" coordsize="10,0" path="m10666,14995l10675,14995,10666,14995xe" filled="false" stroked="true" strokeweight=".4799pt" strokecolor="#000000">
              <v:path arrowok="t"/>
            </v:shape>
            <v:shape style="position:absolute;left:10790;top:14914;width:92;height:63" coordorigin="10790,14914" coordsize="92,63" path="m10862,14914l10814,14957,10790,14966,10790,14976,10862,14976,10872,14957,10882,14933,10862,14914xe" filled="true" fillcolor="#000000" stroked="false">
              <v:path arrowok="t"/>
              <v:fill type="solid"/>
            </v:shape>
            <v:shape style="position:absolute;left:10790;top:14914;width:92;height:63" coordorigin="10790,14914" coordsize="92,63" path="m10790,14966l10814,14957,10862,14914,10872,14923,10882,14933,10872,14957,10862,14976,10843,14976,10824,14976,10790,14976,10790,14966xe" filled="false" stroked="true" strokeweight=".4799pt" strokecolor="#000000">
              <v:path arrowok="t"/>
            </v:shape>
            <v:shape style="position:absolute;left:10282;top:14914;width:10;height:44" coordorigin="10282,14914" coordsize="10,44" path="m10282,14914l10282,14957,10291,14952,10291,14923,10282,14914xe" filled="true" fillcolor="#ff9d00" stroked="false">
              <v:path arrowok="t"/>
              <v:fill type="solid"/>
            </v:shape>
            <v:shape style="position:absolute;left:10613;top:14813;width:139;height:125" type="#_x0000_t75" stroked="false">
              <v:imagedata r:id="rId19" o:title=""/>
            </v:shape>
            <v:shape style="position:absolute;left:10368;top:14842;width:29;height:20" coordorigin="10368,14842" coordsize="29,20" path="m10397,14842l10368,14842,10368,14851,10378,14861,10387,14861,10397,14851,10397,14842xe" filled="true" fillcolor="#ff9d00" stroked="false">
              <v:path arrowok="t"/>
              <v:fill type="solid"/>
            </v:shape>
            <v:shape style="position:absolute;left:10498;top:13661;width:480;height:1172" coordorigin="10498,13661" coordsize="480,1172" path="m10978,13661l10968,13661,10968,14222,10958,14242,10814,14242,10814,14395,10810,14477,10790,14549,10771,14592,10752,14626,10728,14674,10690,14707,10656,14736,10618,14760,10574,14789,10531,14808,10498,14822,10502,14832,10574,14808,10646,14770,10709,14717,10762,14654,10800,14563,10814,14520,10834,14467,10843,14366,10843,14261,10906,14261,10978,14251,10978,13661xe" filled="true" fillcolor="#ff7e00" stroked="false">
              <v:path arrowok="t"/>
              <v:fill type="solid"/>
            </v:shape>
            <v:shape style="position:absolute;left:10344;top:13598;width:596;height:1224" coordorigin="10344,13598" coordsize="596,1224" path="m10934,13598l10915,13598,10915,13613,10906,13882,10906,14179,10752,14189,10752,14376,10742,14477,10709,14563,10646,14664,10603,14688,10555,14726,10502,14746,10450,14760,10397,14779,10344,14779,10344,14789,10354,14822,10478,14808,10546,14779,10574,14760,10613,14746,10637,14726,10718,14645,10742,14582,10771,14520,10790,14448,10800,14376,10800,14222,10939,14222,10939,13613,10934,13598xe" filled="true" fillcolor="#ffbe00" stroked="false">
              <v:path arrowok="t"/>
              <v:fill type="solid"/>
            </v:shape>
            <v:shape style="position:absolute;left:10056;top:14602;width:197;height:206" type="#_x0000_t75" stroked="false">
              <v:imagedata r:id="rId20" o:title=""/>
            </v:shape>
            <v:shape style="position:absolute;left:10800;top:14674;width:82;height:82" coordorigin="10800,14674" coordsize="82,82" path="m10814,14674l10800,14683,10800,14698,10814,14726,10853,14736,10882,14755,10853,14698,10824,14683,10814,14674xe" filled="true" fillcolor="#ff9d00" stroked="false">
              <v:path arrowok="t"/>
              <v:fill type="solid"/>
            </v:shape>
            <v:shape style="position:absolute;left:10440;top:14645;width:39;height:39" coordorigin="10440,14645" coordsize="39,39" path="m10459,14645l10450,14645,10440,14654,10450,14683,10469,14683,10478,14674,10459,14645xe" filled="true" fillcolor="#ff5d00" stroked="false">
              <v:path arrowok="t"/>
              <v:fill type="solid"/>
            </v:shape>
            <v:shape style="position:absolute;left:10752;top:13882;width:120;height:264" type="#_x0000_t75" stroked="false">
              <v:imagedata r:id="rId21" o:title=""/>
            </v:shape>
            <v:shape style="position:absolute;left:10882;top:13205;width:250;height:446" type="#_x0000_t75" stroked="false">
              <v:imagedata r:id="rId22" o:title=""/>
            </v:shape>
            <v:shape style="position:absolute;left:10925;top:13070;width:158;height:106" type="#_x0000_t75" stroked="false">
              <v:imagedata r:id="rId23" o:title=""/>
            </v:shape>
            <w10:wrap type="none"/>
          </v:group>
        </w:pict>
      </w:r>
    </w:p>
    <w:p>
      <w:pPr>
        <w:pStyle w:val="BodyText"/>
        <w:rPr>
          <w:sz w:val="20"/>
        </w:rPr>
      </w:pPr>
    </w:p>
    <w:p>
      <w:pPr>
        <w:pStyle w:val="BodyText"/>
        <w:rPr>
          <w:sz w:val="20"/>
        </w:rPr>
      </w:pPr>
    </w:p>
    <w:p>
      <w:pPr>
        <w:pStyle w:val="BodyText"/>
        <w:rPr>
          <w:sz w:val="20"/>
        </w:rPr>
      </w:pPr>
    </w:p>
    <w:p>
      <w:pPr>
        <w:pStyle w:val="BodyText"/>
        <w:spacing w:before="2"/>
        <w:rPr>
          <w:sz w:val="17"/>
        </w:rPr>
      </w:pPr>
    </w:p>
    <w:p>
      <w:pPr>
        <w:spacing w:before="64"/>
        <w:ind w:left="3198" w:right="3151" w:firstLine="0"/>
        <w:jc w:val="center"/>
        <w:rPr>
          <w:sz w:val="30"/>
        </w:rPr>
      </w:pPr>
      <w:r>
        <w:rPr>
          <w:sz w:val="30"/>
        </w:rPr>
        <w:t>…………..o0o…………..</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0"/>
        <w:rPr>
          <w:sz w:val="38"/>
        </w:rPr>
      </w:pPr>
    </w:p>
    <w:p>
      <w:pPr>
        <w:spacing w:line="242" w:lineRule="auto" w:before="1"/>
        <w:ind w:left="924" w:right="871" w:hanging="7"/>
        <w:jc w:val="center"/>
        <w:rPr>
          <w:sz w:val="41"/>
        </w:rPr>
      </w:pPr>
      <w:r>
        <w:rPr>
          <w:sz w:val="41"/>
        </w:rPr>
        <w:t>Luận văn: "Đánh giá hiệu quả kinh tế của nhà máy xử lý nước rỉ rác thuộc khu liên hợp xử lý rác thải Nam Sơn"</w:t>
      </w:r>
    </w:p>
    <w:p>
      <w:pPr>
        <w:spacing w:after="0" w:line="242" w:lineRule="auto"/>
        <w:jc w:val="center"/>
        <w:rPr>
          <w:sz w:val="41"/>
        </w:rPr>
        <w:sectPr>
          <w:footerReference w:type="default" r:id="rId5"/>
          <w:type w:val="continuous"/>
          <w:pgSz w:w="12240" w:h="15840"/>
          <w:pgMar w:footer="0" w:top="1500" w:bottom="60" w:left="1720" w:right="980"/>
          <w:pgNumType w:start="1"/>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7"/>
        </w:rPr>
      </w:pPr>
    </w:p>
    <w:p>
      <w:pPr>
        <w:pStyle w:val="Heading3"/>
        <w:spacing w:before="68"/>
        <w:ind w:left="519"/>
        <w:jc w:val="center"/>
      </w:pPr>
      <w:r>
        <w:rPr/>
        <w:t>Mục Lục</w:t>
      </w:r>
    </w:p>
    <w:p>
      <w:pPr>
        <w:spacing w:after="0"/>
        <w:jc w:val="center"/>
        <w:sectPr>
          <w:footerReference w:type="default" r:id="rId24"/>
          <w:pgSz w:w="12240" w:h="15840"/>
          <w:pgMar w:footer="784" w:header="0" w:top="1500" w:bottom="1839" w:left="1720" w:right="1460"/>
          <w:pgNumType w:start="2"/>
        </w:sectPr>
      </w:pPr>
    </w:p>
    <w:sdt>
      <w:sdtPr>
        <w:docPartObj>
          <w:docPartGallery w:val="Table of Contents"/>
          <w:docPartUnique/>
        </w:docPartObj>
      </w:sdtPr>
      <w:sdtEndPr/>
      <w:sdtContent>
        <w:p>
          <w:pPr>
            <w:pStyle w:val="TOC1"/>
            <w:tabs>
              <w:tab w:pos="8776" w:val="right" w:leader="dot"/>
            </w:tabs>
            <w:spacing w:before="306"/>
          </w:pPr>
          <w:hyperlink w:history="true" w:anchor="_TOC_250066">
            <w:r>
              <w:rPr/>
              <w:t>PHẦN </w:t>
            </w:r>
            <w:r>
              <w:rPr>
                <w:spacing w:val="3"/>
              </w:rPr>
              <w:t>MỞ</w:t>
            </w:r>
            <w:r>
              <w:rPr/>
              <w:t> ĐẦU</w:t>
              <w:tab/>
              <w:t>5</w:t>
            </w:r>
          </w:hyperlink>
        </w:p>
        <w:p>
          <w:pPr>
            <w:pStyle w:val="TOC2"/>
            <w:tabs>
              <w:tab w:pos="8766" w:val="right" w:leader="dot"/>
            </w:tabs>
          </w:pPr>
          <w:hyperlink w:history="true" w:anchor="_TOC_250065">
            <w:r>
              <w:rPr/>
              <w:t>1, Tính cấp thiết của</w:t>
            </w:r>
            <w:r>
              <w:rPr>
                <w:spacing w:val="4"/>
              </w:rPr>
              <w:t> </w:t>
            </w:r>
            <w:r>
              <w:rPr/>
              <w:t>đề</w:t>
            </w:r>
            <w:r>
              <w:rPr>
                <w:spacing w:val="1"/>
              </w:rPr>
              <w:t> </w:t>
            </w:r>
            <w:r>
              <w:rPr/>
              <w:t>tài</w:t>
              <w:tab/>
              <w:t>5</w:t>
            </w:r>
          </w:hyperlink>
        </w:p>
        <w:p>
          <w:pPr>
            <w:pStyle w:val="TOC2"/>
            <w:tabs>
              <w:tab w:pos="8766" w:val="right" w:leader="dot"/>
            </w:tabs>
          </w:pPr>
          <w:hyperlink w:history="true" w:anchor="_TOC_250064">
            <w:r>
              <w:rPr/>
              <w:t>2, Phạm vi nghiêm </w:t>
            </w:r>
            <w:r>
              <w:rPr>
                <w:spacing w:val="2"/>
              </w:rPr>
              <w:t>cứu </w:t>
            </w:r>
            <w:r>
              <w:rPr/>
              <w:t>của</w:t>
            </w:r>
            <w:r>
              <w:rPr>
                <w:spacing w:val="10"/>
              </w:rPr>
              <w:t> </w:t>
            </w:r>
            <w:r>
              <w:rPr/>
              <w:t>đề</w:t>
            </w:r>
            <w:r>
              <w:rPr>
                <w:spacing w:val="1"/>
              </w:rPr>
              <w:t> </w:t>
            </w:r>
            <w:r>
              <w:rPr/>
              <w:t>tài</w:t>
              <w:tab/>
              <w:t>5</w:t>
            </w:r>
          </w:hyperlink>
        </w:p>
        <w:p>
          <w:pPr>
            <w:pStyle w:val="TOC2"/>
            <w:tabs>
              <w:tab w:pos="8766" w:val="right" w:leader="dot"/>
            </w:tabs>
          </w:pPr>
          <w:hyperlink w:history="true" w:anchor="_TOC_250063">
            <w:r>
              <w:rPr/>
              <w:t>3, Mục tiêu của</w:t>
            </w:r>
            <w:r>
              <w:rPr>
                <w:spacing w:val="2"/>
              </w:rPr>
              <w:t> </w:t>
            </w:r>
            <w:r>
              <w:rPr/>
              <w:t>đề</w:t>
            </w:r>
            <w:r>
              <w:rPr>
                <w:spacing w:val="6"/>
              </w:rPr>
              <w:t> </w:t>
            </w:r>
            <w:r>
              <w:rPr/>
              <w:t>tài</w:t>
              <w:tab/>
              <w:t>6</w:t>
            </w:r>
          </w:hyperlink>
        </w:p>
        <w:p>
          <w:pPr>
            <w:pStyle w:val="TOC2"/>
            <w:tabs>
              <w:tab w:pos="8766" w:val="right" w:leader="dot"/>
            </w:tabs>
          </w:pPr>
          <w:hyperlink w:history="true" w:anchor="_TOC_250062">
            <w:r>
              <w:rPr/>
              <w:t>4, Phương pháp nghiêm cứu thực hiện</w:t>
            </w:r>
            <w:r>
              <w:rPr>
                <w:spacing w:val="16"/>
              </w:rPr>
              <w:t> </w:t>
            </w:r>
            <w:r>
              <w:rPr/>
              <w:t>đề</w:t>
            </w:r>
            <w:r>
              <w:rPr>
                <w:spacing w:val="1"/>
              </w:rPr>
              <w:t> </w:t>
            </w:r>
            <w:r>
              <w:rPr/>
              <w:t>tài</w:t>
              <w:tab/>
              <w:t>6</w:t>
            </w:r>
          </w:hyperlink>
        </w:p>
        <w:p>
          <w:pPr>
            <w:pStyle w:val="TOC2"/>
            <w:tabs>
              <w:tab w:pos="8766" w:val="right" w:leader="dot"/>
            </w:tabs>
          </w:pPr>
          <w:hyperlink w:history="true" w:anchor="_TOC_250061">
            <w:r>
              <w:rPr/>
              <w:t>5, Cấu trúc</w:t>
            </w:r>
            <w:r>
              <w:rPr>
                <w:spacing w:val="6"/>
              </w:rPr>
              <w:t> </w:t>
            </w:r>
            <w:r>
              <w:rPr/>
              <w:t>nội</w:t>
            </w:r>
            <w:r>
              <w:rPr>
                <w:spacing w:val="1"/>
              </w:rPr>
              <w:t> </w:t>
            </w:r>
            <w:r>
              <w:rPr/>
              <w:t>dung</w:t>
              <w:tab/>
              <w:t>6</w:t>
            </w:r>
          </w:hyperlink>
        </w:p>
        <w:p>
          <w:pPr>
            <w:pStyle w:val="TOC1"/>
            <w:spacing w:before="8"/>
            <w:ind w:left="529"/>
          </w:pPr>
          <w:hyperlink w:history="true" w:anchor="_TOC_250060">
            <w:r>
              <w:rPr/>
              <w:t>CHƯƠNG I: QUAN ĐIỂM TIẾP CẬN VÀ PHƯƠNG PHÁP  ĐÁNH</w:t>
            </w:r>
          </w:hyperlink>
        </w:p>
        <w:p>
          <w:pPr>
            <w:pStyle w:val="TOC1"/>
            <w:tabs>
              <w:tab w:pos="8776" w:val="right" w:leader="dot"/>
            </w:tabs>
          </w:pPr>
          <w:hyperlink w:history="true" w:anchor="_TOC_250059">
            <w:r>
              <w:rPr/>
              <w:t>GIÁ HIỆU QUẢ NHÀ MÁY XỬ LÝ NƯỚC</w:t>
            </w:r>
            <w:r>
              <w:rPr>
                <w:spacing w:val="23"/>
              </w:rPr>
              <w:t> </w:t>
            </w:r>
            <w:r>
              <w:rPr/>
              <w:t>RỈ</w:t>
            </w:r>
            <w:r>
              <w:rPr>
                <w:spacing w:val="6"/>
              </w:rPr>
              <w:t> </w:t>
            </w:r>
            <w:r>
              <w:rPr/>
              <w:t>RÁC</w:t>
              <w:tab/>
              <w:t>7</w:t>
            </w:r>
          </w:hyperlink>
        </w:p>
        <w:p>
          <w:pPr>
            <w:pStyle w:val="TOC2"/>
            <w:tabs>
              <w:tab w:pos="8766" w:val="right" w:leader="dot"/>
            </w:tabs>
            <w:spacing w:line="298" w:lineRule="exact"/>
          </w:pPr>
          <w:hyperlink w:history="true" w:anchor="_TOC_250058">
            <w:r>
              <w:rPr/>
              <w:t>I, Hiệu quả tài chính </w:t>
            </w:r>
            <w:r>
              <w:rPr>
                <w:spacing w:val="4"/>
              </w:rPr>
              <w:t>và </w:t>
            </w:r>
            <w:r>
              <w:rPr/>
              <w:t>hiệu quả</w:t>
            </w:r>
            <w:r>
              <w:rPr>
                <w:spacing w:val="8"/>
              </w:rPr>
              <w:t> </w:t>
            </w:r>
            <w:r>
              <w:rPr/>
              <w:t>kinh tế</w:t>
              <w:tab/>
              <w:t>7</w:t>
            </w:r>
          </w:hyperlink>
        </w:p>
        <w:p>
          <w:pPr>
            <w:pStyle w:val="TOC4"/>
            <w:numPr>
              <w:ilvl w:val="1"/>
              <w:numId w:val="1"/>
            </w:numPr>
            <w:tabs>
              <w:tab w:pos="1166" w:val="left" w:leader="none"/>
              <w:tab w:pos="8766" w:val="right" w:leader="dot"/>
            </w:tabs>
            <w:spacing w:line="298" w:lineRule="exact" w:before="0" w:after="0"/>
            <w:ind w:left="1165" w:right="0" w:hanging="332"/>
            <w:jc w:val="left"/>
          </w:pPr>
          <w:hyperlink w:history="true" w:anchor="_TOC_250057">
            <w:r>
              <w:rPr/>
              <w:t>, Khái niệm chung </w:t>
            </w:r>
            <w:r>
              <w:rPr>
                <w:spacing w:val="-3"/>
              </w:rPr>
              <w:t>về</w:t>
            </w:r>
            <w:r>
              <w:rPr>
                <w:spacing w:val="13"/>
              </w:rPr>
              <w:t> </w:t>
            </w:r>
            <w:r>
              <w:rPr/>
              <w:t>hiệu</w:t>
            </w:r>
            <w:r>
              <w:rPr>
                <w:spacing w:val="1"/>
              </w:rPr>
              <w:t> </w:t>
            </w:r>
            <w:r>
              <w:rPr/>
              <w:t>quả</w:t>
              <w:tab/>
              <w:t>7</w:t>
            </w:r>
          </w:hyperlink>
        </w:p>
        <w:p>
          <w:pPr>
            <w:pStyle w:val="TOC4"/>
            <w:numPr>
              <w:ilvl w:val="1"/>
              <w:numId w:val="1"/>
            </w:numPr>
            <w:tabs>
              <w:tab w:pos="1166" w:val="left" w:leader="none"/>
              <w:tab w:pos="8767" w:val="right" w:leader="dot"/>
            </w:tabs>
            <w:spacing w:line="240" w:lineRule="auto" w:before="3" w:after="0"/>
            <w:ind w:left="1165" w:right="0" w:hanging="332"/>
            <w:jc w:val="left"/>
          </w:pPr>
          <w:hyperlink w:history="true" w:anchor="_TOC_250056">
            <w:r>
              <w:rPr/>
              <w:t>, Hiệu quả</w:t>
            </w:r>
            <w:r>
              <w:rPr>
                <w:spacing w:val="1"/>
              </w:rPr>
              <w:t> </w:t>
            </w:r>
            <w:r>
              <w:rPr/>
              <w:t>tài</w:t>
            </w:r>
            <w:r>
              <w:rPr>
                <w:spacing w:val="-3"/>
              </w:rPr>
              <w:t> </w:t>
            </w:r>
            <w:r>
              <w:rPr/>
              <w:t>chính</w:t>
              <w:tab/>
              <w:t>10</w:t>
            </w:r>
          </w:hyperlink>
        </w:p>
        <w:p>
          <w:pPr>
            <w:pStyle w:val="TOC4"/>
            <w:numPr>
              <w:ilvl w:val="1"/>
              <w:numId w:val="1"/>
            </w:numPr>
            <w:tabs>
              <w:tab w:pos="1166" w:val="left" w:leader="none"/>
              <w:tab w:pos="8767" w:val="right" w:leader="dot"/>
            </w:tabs>
            <w:spacing w:line="240" w:lineRule="auto" w:before="3" w:after="0"/>
            <w:ind w:left="1165" w:right="0" w:hanging="332"/>
            <w:jc w:val="left"/>
          </w:pPr>
          <w:hyperlink w:history="true" w:anchor="_TOC_250055">
            <w:r>
              <w:rPr/>
              <w:t>, Hiệu quả</w:t>
            </w:r>
            <w:r>
              <w:rPr>
                <w:spacing w:val="1"/>
              </w:rPr>
              <w:t> </w:t>
            </w:r>
            <w:r>
              <w:rPr/>
              <w:t>kinh</w:t>
            </w:r>
            <w:r>
              <w:rPr>
                <w:spacing w:val="-4"/>
              </w:rPr>
              <w:t> </w:t>
            </w:r>
            <w:r>
              <w:rPr/>
              <w:t>tế</w:t>
              <w:tab/>
              <w:t>11</w:t>
            </w:r>
          </w:hyperlink>
        </w:p>
        <w:p>
          <w:pPr>
            <w:pStyle w:val="TOC4"/>
            <w:numPr>
              <w:ilvl w:val="1"/>
              <w:numId w:val="1"/>
            </w:numPr>
            <w:tabs>
              <w:tab w:pos="1166" w:val="left" w:leader="none"/>
              <w:tab w:pos="8766" w:val="right" w:leader="dot"/>
            </w:tabs>
            <w:spacing w:line="240" w:lineRule="auto" w:before="3" w:after="0"/>
            <w:ind w:left="1165" w:right="0" w:hanging="332"/>
            <w:jc w:val="left"/>
          </w:pPr>
          <w:hyperlink w:history="true" w:anchor="_TOC_250054">
            <w:r>
              <w:rPr/>
              <w:t>, Mối quan hệ giữa phân tích tài chính và phân tích</w:t>
            </w:r>
            <w:r>
              <w:rPr>
                <w:spacing w:val="21"/>
              </w:rPr>
              <w:t> </w:t>
            </w:r>
            <w:r>
              <w:rPr/>
              <w:t>kinh</w:t>
            </w:r>
            <w:r>
              <w:rPr>
                <w:spacing w:val="-3"/>
              </w:rPr>
              <w:t> </w:t>
            </w:r>
            <w:r>
              <w:rPr>
                <w:spacing w:val="-4"/>
              </w:rPr>
              <w:t>tế</w:t>
              <w:tab/>
            </w:r>
            <w:r>
              <w:rPr/>
              <w:t>11</w:t>
            </w:r>
          </w:hyperlink>
        </w:p>
        <w:p>
          <w:pPr>
            <w:pStyle w:val="TOC2"/>
            <w:tabs>
              <w:tab w:pos="8767" w:val="right" w:leader="dot"/>
            </w:tabs>
            <w:ind w:left="687"/>
          </w:pPr>
          <w:hyperlink w:history="true" w:anchor="_TOC_250053">
            <w:r>
              <w:rPr/>
              <w:t>II, Tác </w:t>
            </w:r>
            <w:r>
              <w:rPr>
                <w:spacing w:val="-3"/>
              </w:rPr>
              <w:t>hại </w:t>
            </w:r>
            <w:r>
              <w:rPr/>
              <w:t>của rác thải </w:t>
            </w:r>
            <w:r>
              <w:rPr>
                <w:spacing w:val="-3"/>
              </w:rPr>
              <w:t>và </w:t>
            </w:r>
            <w:r>
              <w:rPr/>
              <w:t>vai trò của việc </w:t>
            </w:r>
            <w:r>
              <w:rPr>
                <w:spacing w:val="-3"/>
              </w:rPr>
              <w:t>xử </w:t>
            </w:r>
            <w:r>
              <w:rPr/>
              <w:t>lý </w:t>
            </w:r>
            <w:r>
              <w:rPr>
                <w:spacing w:val="-3"/>
              </w:rPr>
              <w:t>nước </w:t>
            </w:r>
            <w:r>
              <w:rPr>
                <w:spacing w:val="11"/>
              </w:rPr>
              <w:t> </w:t>
            </w:r>
            <w:r>
              <w:rPr/>
              <w:t>rỉ</w:t>
            </w:r>
            <w:r>
              <w:rPr>
                <w:spacing w:val="2"/>
              </w:rPr>
              <w:t> </w:t>
            </w:r>
            <w:r>
              <w:rPr/>
              <w:t>rác</w:t>
              <w:tab/>
              <w:t>13</w:t>
            </w:r>
          </w:hyperlink>
        </w:p>
        <w:p>
          <w:pPr>
            <w:pStyle w:val="TOC3"/>
            <w:numPr>
              <w:ilvl w:val="1"/>
              <w:numId w:val="2"/>
            </w:numPr>
            <w:tabs>
              <w:tab w:pos="1315" w:val="left" w:leader="none"/>
              <w:tab w:pos="8767" w:val="right" w:leader="dot"/>
            </w:tabs>
            <w:spacing w:line="240" w:lineRule="auto" w:before="3" w:after="0"/>
            <w:ind w:left="1314" w:right="0" w:hanging="481"/>
            <w:jc w:val="left"/>
          </w:pPr>
          <w:hyperlink w:history="true" w:anchor="_TOC_250052">
            <w:r>
              <w:rPr/>
              <w:t>Tác </w:t>
            </w:r>
            <w:r>
              <w:rPr>
                <w:spacing w:val="-4"/>
              </w:rPr>
              <w:t>hại </w:t>
            </w:r>
            <w:r>
              <w:rPr/>
              <w:t>của</w:t>
            </w:r>
            <w:r>
              <w:rPr>
                <w:spacing w:val="12"/>
              </w:rPr>
              <w:t> </w:t>
            </w:r>
            <w:r>
              <w:rPr/>
              <w:t>rác</w:t>
            </w:r>
            <w:r>
              <w:rPr>
                <w:spacing w:val="6"/>
              </w:rPr>
              <w:t> </w:t>
            </w:r>
            <w:r>
              <w:rPr/>
              <w:t>thải</w:t>
              <w:tab/>
              <w:t>13</w:t>
            </w:r>
          </w:hyperlink>
        </w:p>
        <w:p>
          <w:pPr>
            <w:pStyle w:val="TOC7"/>
            <w:tabs>
              <w:tab w:pos="8913" w:val="right" w:leader="dot"/>
            </w:tabs>
            <w:ind w:left="1169" w:firstLine="0"/>
          </w:pPr>
          <w:hyperlink w:history="true" w:anchor="_TOC_250051">
            <w:r>
              <w:rPr/>
              <w:t>2.1.1) Ảnh hưởng của rác thải tới môi</w:t>
            </w:r>
            <w:r>
              <w:rPr>
                <w:spacing w:val="20"/>
              </w:rPr>
              <w:t> </w:t>
            </w:r>
            <w:r>
              <w:rPr/>
              <w:t>trường</w:t>
            </w:r>
            <w:r>
              <w:rPr>
                <w:spacing w:val="6"/>
              </w:rPr>
              <w:t> </w:t>
            </w:r>
            <w:r>
              <w:rPr/>
              <w:t>nước</w:t>
              <w:tab/>
              <w:t>13</w:t>
            </w:r>
          </w:hyperlink>
        </w:p>
        <w:p>
          <w:pPr>
            <w:pStyle w:val="TOC7"/>
            <w:tabs>
              <w:tab w:pos="8913" w:val="right" w:leader="dot"/>
            </w:tabs>
            <w:ind w:left="1169" w:firstLine="0"/>
          </w:pPr>
          <w:hyperlink w:history="true" w:anchor="_TOC_250050">
            <w:r>
              <w:rPr/>
              <w:t>2.1.2, Ảnh hưởng của rác tới môi trường</w:t>
            </w:r>
            <w:r>
              <w:rPr>
                <w:spacing w:val="37"/>
              </w:rPr>
              <w:t> </w:t>
            </w:r>
            <w:r>
              <w:rPr/>
              <w:t>không</w:t>
            </w:r>
            <w:r>
              <w:rPr>
                <w:spacing w:val="6"/>
              </w:rPr>
              <w:t> </w:t>
            </w:r>
            <w:r>
              <w:rPr/>
              <w:t>khí</w:t>
              <w:tab/>
              <w:t>14</w:t>
            </w:r>
          </w:hyperlink>
        </w:p>
        <w:p>
          <w:pPr>
            <w:pStyle w:val="TOC7"/>
            <w:numPr>
              <w:ilvl w:val="2"/>
              <w:numId w:val="3"/>
            </w:numPr>
            <w:tabs>
              <w:tab w:pos="1852" w:val="left" w:leader="none"/>
              <w:tab w:pos="8913" w:val="right" w:leader="dot"/>
            </w:tabs>
            <w:spacing w:line="240" w:lineRule="auto" w:before="3" w:after="0"/>
            <w:ind w:left="1851" w:right="0" w:hanging="682"/>
            <w:jc w:val="left"/>
          </w:pPr>
          <w:hyperlink w:history="true" w:anchor="_TOC_250049">
            <w:r>
              <w:rPr/>
              <w:t>Ảnh hưởng của rác thải tới sức khoẻ</w:t>
            </w:r>
            <w:r>
              <w:rPr>
                <w:spacing w:val="26"/>
              </w:rPr>
              <w:t> </w:t>
            </w:r>
            <w:r>
              <w:rPr/>
              <w:t>con</w:t>
            </w:r>
            <w:r>
              <w:rPr>
                <w:spacing w:val="1"/>
              </w:rPr>
              <w:t> </w:t>
            </w:r>
            <w:r>
              <w:rPr>
                <w:spacing w:val="-3"/>
              </w:rPr>
              <w:t>người</w:t>
              <w:tab/>
            </w:r>
            <w:r>
              <w:rPr/>
              <w:t>15</w:t>
            </w:r>
          </w:hyperlink>
        </w:p>
        <w:p>
          <w:pPr>
            <w:pStyle w:val="TOC7"/>
            <w:numPr>
              <w:ilvl w:val="2"/>
              <w:numId w:val="3"/>
            </w:numPr>
            <w:tabs>
              <w:tab w:pos="1852" w:val="left" w:leader="none"/>
              <w:tab w:pos="8913" w:val="right" w:leader="dot"/>
            </w:tabs>
            <w:spacing w:line="240" w:lineRule="auto" w:before="3" w:after="0"/>
            <w:ind w:left="1851" w:right="0" w:hanging="682"/>
            <w:jc w:val="left"/>
          </w:pPr>
          <w:hyperlink w:history="true" w:anchor="_TOC_250048">
            <w:r>
              <w:rPr/>
              <w:t>Ảnh hưởng của rác thải tới cảnh quan</w:t>
            </w:r>
            <w:r>
              <w:rPr>
                <w:spacing w:val="23"/>
              </w:rPr>
              <w:t> </w:t>
            </w:r>
            <w:r>
              <w:rPr/>
              <w:t>xung</w:t>
            </w:r>
            <w:r>
              <w:rPr>
                <w:spacing w:val="2"/>
              </w:rPr>
              <w:t> </w:t>
            </w:r>
            <w:r>
              <w:rPr/>
              <w:t>quanh</w:t>
              <w:tab/>
              <w:t>17</w:t>
            </w:r>
          </w:hyperlink>
        </w:p>
        <w:p>
          <w:pPr>
            <w:pStyle w:val="TOC3"/>
            <w:numPr>
              <w:ilvl w:val="1"/>
              <w:numId w:val="2"/>
            </w:numPr>
            <w:tabs>
              <w:tab w:pos="1315" w:val="left" w:leader="none"/>
              <w:tab w:pos="8767" w:val="right" w:leader="dot"/>
            </w:tabs>
            <w:spacing w:line="240" w:lineRule="auto" w:before="3" w:after="0"/>
            <w:ind w:left="1314" w:right="0" w:hanging="481"/>
            <w:jc w:val="left"/>
            <w:rPr>
              <w:b w:val="0"/>
            </w:rPr>
          </w:pPr>
          <w:hyperlink w:history="true" w:anchor="_TOC_250047">
            <w:r>
              <w:rPr/>
              <w:t>Vai trò của việc xử lý </w:t>
            </w:r>
            <w:r>
              <w:rPr>
                <w:spacing w:val="-3"/>
              </w:rPr>
              <w:t>nước</w:t>
            </w:r>
            <w:r>
              <w:rPr>
                <w:spacing w:val="14"/>
              </w:rPr>
              <w:t> </w:t>
            </w:r>
            <w:r>
              <w:rPr/>
              <w:t>rỉ</w:t>
            </w:r>
            <w:r>
              <w:rPr>
                <w:spacing w:val="1"/>
              </w:rPr>
              <w:t> </w:t>
            </w:r>
            <w:r>
              <w:rPr/>
              <w:t>rác</w:t>
            </w:r>
            <w:r>
              <w:rPr>
                <w:b w:val="0"/>
              </w:rPr>
              <w:tab/>
              <w:t>18</w:t>
            </w:r>
          </w:hyperlink>
        </w:p>
        <w:p>
          <w:pPr>
            <w:pStyle w:val="TOC2"/>
            <w:spacing w:before="8"/>
            <w:ind w:left="696"/>
          </w:pPr>
          <w:hyperlink w:history="true" w:anchor="_TOC_250046">
            <w:r>
              <w:rPr/>
              <w:t>III,  Áp dụng phương  pháp phân tích </w:t>
            </w:r>
            <w:r>
              <w:rPr>
                <w:spacing w:val="2"/>
              </w:rPr>
              <w:t>chi phí </w:t>
            </w:r>
            <w:r>
              <w:rPr/>
              <w:t>–  lợi ích trong  đánh   </w:t>
            </w:r>
            <w:r>
              <w:rPr>
                <w:spacing w:val="55"/>
              </w:rPr>
              <w:t> </w:t>
            </w:r>
            <w:r>
              <w:rPr/>
              <w:t>giá</w:t>
            </w:r>
          </w:hyperlink>
        </w:p>
        <w:p>
          <w:pPr>
            <w:pStyle w:val="TOC2"/>
            <w:tabs>
              <w:tab w:pos="8767" w:val="right" w:leader="dot"/>
            </w:tabs>
            <w:spacing w:line="298" w:lineRule="exact"/>
            <w:ind w:left="687"/>
          </w:pPr>
          <w:hyperlink w:history="true" w:anchor="_TOC_250045">
            <w:r>
              <w:rPr/>
              <w:t>hiệu quả </w:t>
            </w:r>
            <w:r>
              <w:rPr>
                <w:spacing w:val="-4"/>
              </w:rPr>
              <w:t>nhà </w:t>
            </w:r>
            <w:r>
              <w:rPr/>
              <w:t>máy xử lý nước</w:t>
            </w:r>
            <w:r>
              <w:rPr>
                <w:spacing w:val="34"/>
              </w:rPr>
              <w:t> </w:t>
            </w:r>
            <w:r>
              <w:rPr/>
              <w:t>rỉ</w:t>
            </w:r>
            <w:r>
              <w:rPr>
                <w:spacing w:val="1"/>
              </w:rPr>
              <w:t> </w:t>
            </w:r>
            <w:r>
              <w:rPr/>
              <w:t>rác</w:t>
              <w:tab/>
              <w:t>20</w:t>
            </w:r>
          </w:hyperlink>
        </w:p>
        <w:p>
          <w:pPr>
            <w:pStyle w:val="TOC4"/>
            <w:numPr>
              <w:ilvl w:val="1"/>
              <w:numId w:val="4"/>
            </w:numPr>
            <w:tabs>
              <w:tab w:pos="1166" w:val="left" w:leader="none"/>
            </w:tabs>
            <w:spacing w:line="298" w:lineRule="exact" w:before="0" w:after="0"/>
            <w:ind w:left="1165" w:right="0" w:hanging="332"/>
            <w:jc w:val="left"/>
          </w:pPr>
          <w:hyperlink w:history="true" w:anchor="_TOC_250044">
            <w:r>
              <w:rPr/>
              <w:t>, Phương pháp phân tích chi </w:t>
            </w:r>
            <w:r>
              <w:rPr>
                <w:spacing w:val="2"/>
              </w:rPr>
              <w:t>phí </w:t>
            </w:r>
            <w:r>
              <w:rPr/>
              <w:t>- lợi ích ( CBA- Cost Benefit</w:t>
            </w:r>
            <w:r>
              <w:rPr>
                <w:spacing w:val="53"/>
              </w:rPr>
              <w:t> </w:t>
            </w:r>
            <w:r>
              <w:rPr/>
              <w:t>Analysis)</w:t>
            </w:r>
          </w:hyperlink>
        </w:p>
        <w:p>
          <w:pPr>
            <w:pStyle w:val="TOC6"/>
          </w:pPr>
          <w:r>
            <w:rPr/>
            <w:t>..................................................................................................................    20</w:t>
          </w:r>
        </w:p>
        <w:p>
          <w:pPr>
            <w:pStyle w:val="TOC7"/>
            <w:numPr>
              <w:ilvl w:val="2"/>
              <w:numId w:val="4"/>
            </w:numPr>
            <w:tabs>
              <w:tab w:pos="1701" w:val="left" w:leader="none"/>
              <w:tab w:pos="8913" w:val="right" w:leader="dot"/>
            </w:tabs>
            <w:spacing w:line="240" w:lineRule="auto" w:before="8" w:after="0"/>
            <w:ind w:left="1700" w:right="0" w:hanging="531"/>
            <w:jc w:val="left"/>
          </w:pPr>
          <w:hyperlink w:history="true" w:anchor="_TOC_250043">
            <w:r>
              <w:rPr/>
              <w:t>,</w:t>
            </w:r>
            <w:r>
              <w:rPr>
                <w:spacing w:val="8"/>
              </w:rPr>
              <w:t> </w:t>
            </w:r>
            <w:r>
              <w:rPr>
                <w:spacing w:val="-3"/>
              </w:rPr>
              <w:t>Khái</w:t>
            </w:r>
            <w:r>
              <w:rPr>
                <w:spacing w:val="6"/>
              </w:rPr>
              <w:t> </w:t>
            </w:r>
            <w:r>
              <w:rPr/>
              <w:t>niệm</w:t>
              <w:tab/>
              <w:t>20</w:t>
            </w:r>
          </w:hyperlink>
        </w:p>
        <w:p>
          <w:pPr>
            <w:pStyle w:val="TOC7"/>
            <w:numPr>
              <w:ilvl w:val="2"/>
              <w:numId w:val="4"/>
            </w:numPr>
            <w:tabs>
              <w:tab w:pos="1701" w:val="left" w:leader="none"/>
              <w:tab w:pos="8913" w:val="right" w:leader="dot"/>
            </w:tabs>
            <w:spacing w:line="240" w:lineRule="auto" w:before="3" w:after="0"/>
            <w:ind w:left="1700" w:right="0" w:hanging="531"/>
            <w:jc w:val="left"/>
          </w:pPr>
          <w:hyperlink w:history="true" w:anchor="_TOC_250042">
            <w:r>
              <w:rPr/>
              <w:t>, Nguyên tắc lựa chọn</w:t>
            </w:r>
            <w:r>
              <w:rPr>
                <w:spacing w:val="12"/>
              </w:rPr>
              <w:t> </w:t>
            </w:r>
            <w:r>
              <w:rPr/>
              <w:t>trong</w:t>
            </w:r>
            <w:r>
              <w:rPr>
                <w:spacing w:val="1"/>
              </w:rPr>
              <w:t> </w:t>
            </w:r>
            <w:r>
              <w:rPr/>
              <w:t>CBA</w:t>
              <w:tab/>
              <w:t>22</w:t>
            </w:r>
          </w:hyperlink>
        </w:p>
        <w:p>
          <w:pPr>
            <w:pStyle w:val="TOC7"/>
            <w:numPr>
              <w:ilvl w:val="2"/>
              <w:numId w:val="4"/>
            </w:numPr>
            <w:tabs>
              <w:tab w:pos="1701" w:val="left" w:leader="none"/>
              <w:tab w:pos="8913" w:val="right" w:leader="dot"/>
            </w:tabs>
            <w:spacing w:line="240" w:lineRule="auto" w:before="3" w:after="0"/>
            <w:ind w:left="1700" w:right="0" w:hanging="531"/>
            <w:jc w:val="left"/>
          </w:pPr>
          <w:hyperlink w:history="true" w:anchor="_TOC_250041">
            <w:r>
              <w:rPr/>
              <w:t>,</w:t>
            </w:r>
            <w:r>
              <w:rPr>
                <w:spacing w:val="4"/>
              </w:rPr>
              <w:t> </w:t>
            </w:r>
            <w:r>
              <w:rPr/>
              <w:t>Mục</w:t>
            </w:r>
            <w:r>
              <w:rPr>
                <w:spacing w:val="6"/>
              </w:rPr>
              <w:t> </w:t>
            </w:r>
            <w:r>
              <w:rPr/>
              <w:t>đích</w:t>
              <w:tab/>
              <w:t>23</w:t>
            </w:r>
          </w:hyperlink>
        </w:p>
        <w:p>
          <w:pPr>
            <w:pStyle w:val="TOC7"/>
            <w:numPr>
              <w:ilvl w:val="2"/>
              <w:numId w:val="4"/>
            </w:numPr>
            <w:tabs>
              <w:tab w:pos="1701" w:val="left" w:leader="none"/>
              <w:tab w:pos="8913" w:val="right" w:leader="dot"/>
            </w:tabs>
            <w:spacing w:line="240" w:lineRule="auto" w:before="3" w:after="0"/>
            <w:ind w:left="1700" w:right="0" w:hanging="531"/>
            <w:jc w:val="left"/>
          </w:pPr>
          <w:hyperlink w:history="true" w:anchor="_TOC_250040">
            <w:r>
              <w:rPr/>
              <w:t>, Các </w:t>
            </w:r>
            <w:r>
              <w:rPr>
                <w:spacing w:val="-3"/>
              </w:rPr>
              <w:t>khái </w:t>
            </w:r>
            <w:r>
              <w:rPr/>
              <w:t>niện</w:t>
            </w:r>
            <w:r>
              <w:rPr>
                <w:spacing w:val="20"/>
              </w:rPr>
              <w:t> </w:t>
            </w:r>
            <w:r>
              <w:rPr/>
              <w:t>liên quan</w:t>
              <w:tab/>
              <w:t>24</w:t>
            </w:r>
          </w:hyperlink>
        </w:p>
        <w:p>
          <w:pPr>
            <w:pStyle w:val="TOC7"/>
            <w:numPr>
              <w:ilvl w:val="2"/>
              <w:numId w:val="4"/>
            </w:numPr>
            <w:tabs>
              <w:tab w:pos="1701" w:val="left" w:leader="none"/>
              <w:tab w:pos="8913" w:val="right" w:leader="dot"/>
            </w:tabs>
            <w:spacing w:line="298" w:lineRule="exact" w:before="3" w:after="0"/>
            <w:ind w:left="1700" w:right="0" w:hanging="531"/>
            <w:jc w:val="left"/>
          </w:pPr>
          <w:hyperlink w:history="true" w:anchor="_TOC_250039">
            <w:r>
              <w:rPr/>
              <w:t>, Các bước tiến</w:t>
            </w:r>
            <w:r>
              <w:rPr>
                <w:spacing w:val="15"/>
              </w:rPr>
              <w:t> </w:t>
            </w:r>
            <w:r>
              <w:rPr/>
              <w:t>hành</w:t>
            </w:r>
            <w:r>
              <w:rPr>
                <w:spacing w:val="1"/>
              </w:rPr>
              <w:t> </w:t>
            </w:r>
            <w:r>
              <w:rPr/>
              <w:t>CBA</w:t>
              <w:tab/>
              <w:t>27</w:t>
            </w:r>
          </w:hyperlink>
        </w:p>
        <w:p>
          <w:pPr>
            <w:pStyle w:val="TOC4"/>
            <w:numPr>
              <w:ilvl w:val="1"/>
              <w:numId w:val="5"/>
            </w:numPr>
            <w:tabs>
              <w:tab w:pos="1315" w:val="left" w:leader="none"/>
              <w:tab w:pos="8767" w:val="right" w:leader="dot"/>
            </w:tabs>
            <w:spacing w:line="298" w:lineRule="exact" w:before="0" w:after="0"/>
            <w:ind w:left="1314" w:right="0" w:hanging="481"/>
            <w:jc w:val="left"/>
          </w:pPr>
          <w:hyperlink w:history="true" w:anchor="_TOC_250038">
            <w:r>
              <w:rPr/>
              <w:t>Các chỉ tiêu sử dụng để đánh </w:t>
            </w:r>
            <w:r>
              <w:rPr>
                <w:spacing w:val="-3"/>
              </w:rPr>
              <w:t>giá</w:t>
            </w:r>
            <w:r>
              <w:rPr>
                <w:spacing w:val="12"/>
              </w:rPr>
              <w:t> </w:t>
            </w:r>
            <w:r>
              <w:rPr/>
              <w:t>hiệu</w:t>
            </w:r>
            <w:r>
              <w:rPr>
                <w:spacing w:val="1"/>
              </w:rPr>
              <w:t> </w:t>
            </w:r>
            <w:r>
              <w:rPr/>
              <w:t>quả</w:t>
              <w:tab/>
              <w:t>32</w:t>
            </w:r>
          </w:hyperlink>
        </w:p>
        <w:p>
          <w:pPr>
            <w:pStyle w:val="TOC7"/>
            <w:numPr>
              <w:ilvl w:val="2"/>
              <w:numId w:val="5"/>
            </w:numPr>
            <w:tabs>
              <w:tab w:pos="1853" w:val="left" w:leader="none"/>
              <w:tab w:pos="8913" w:val="right" w:leader="dot"/>
            </w:tabs>
            <w:spacing w:line="240" w:lineRule="auto" w:before="8" w:after="0"/>
            <w:ind w:left="1852" w:right="0" w:hanging="683"/>
            <w:jc w:val="left"/>
          </w:pPr>
          <w:hyperlink w:history="true" w:anchor="_TOC_250037">
            <w:r>
              <w:rPr>
                <w:spacing w:val="-2"/>
              </w:rPr>
              <w:t>Chỉ </w:t>
            </w:r>
            <w:r>
              <w:rPr/>
              <w:t>tiêu về</w:t>
            </w:r>
            <w:r>
              <w:rPr>
                <w:spacing w:val="9"/>
              </w:rPr>
              <w:t> </w:t>
            </w:r>
            <w:r>
              <w:rPr/>
              <w:t>kinh tế</w:t>
              <w:tab/>
              <w:t>32</w:t>
            </w:r>
          </w:hyperlink>
        </w:p>
        <w:p>
          <w:pPr>
            <w:pStyle w:val="TOC7"/>
            <w:numPr>
              <w:ilvl w:val="2"/>
              <w:numId w:val="5"/>
            </w:numPr>
            <w:tabs>
              <w:tab w:pos="1853" w:val="left" w:leader="none"/>
              <w:tab w:pos="8913" w:val="right" w:leader="dot"/>
            </w:tabs>
            <w:spacing w:line="240" w:lineRule="auto" w:before="3" w:after="0"/>
            <w:ind w:left="1852" w:right="0" w:hanging="683"/>
            <w:jc w:val="left"/>
          </w:pPr>
          <w:hyperlink w:history="true" w:anchor="_TOC_250036">
            <w:r>
              <w:rPr>
                <w:spacing w:val="-2"/>
              </w:rPr>
              <w:t>Chỉ </w:t>
            </w:r>
            <w:r>
              <w:rPr/>
              <w:t>tiêu về</w:t>
            </w:r>
            <w:r>
              <w:rPr>
                <w:spacing w:val="4"/>
              </w:rPr>
              <w:t> </w:t>
            </w:r>
            <w:r>
              <w:rPr/>
              <w:t>xã</w:t>
            </w:r>
            <w:r>
              <w:rPr>
                <w:spacing w:val="6"/>
              </w:rPr>
              <w:t> </w:t>
            </w:r>
            <w:r>
              <w:rPr/>
              <w:t>hội</w:t>
              <w:tab/>
              <w:t>32</w:t>
            </w:r>
          </w:hyperlink>
        </w:p>
        <w:p>
          <w:pPr>
            <w:pStyle w:val="TOC7"/>
            <w:numPr>
              <w:ilvl w:val="2"/>
              <w:numId w:val="5"/>
            </w:numPr>
            <w:tabs>
              <w:tab w:pos="1853" w:val="left" w:leader="none"/>
              <w:tab w:pos="8913" w:val="right" w:leader="dot"/>
            </w:tabs>
            <w:spacing w:line="240" w:lineRule="auto" w:before="8" w:after="0"/>
            <w:ind w:left="1852" w:right="0" w:hanging="683"/>
            <w:jc w:val="left"/>
          </w:pPr>
          <w:hyperlink w:history="true" w:anchor="_TOC_250035">
            <w:r>
              <w:rPr>
                <w:spacing w:val="-2"/>
              </w:rPr>
              <w:t>Chỉ </w:t>
            </w:r>
            <w:r>
              <w:rPr/>
              <w:t>tiêu về</w:t>
            </w:r>
            <w:r>
              <w:rPr>
                <w:spacing w:val="4"/>
              </w:rPr>
              <w:t> </w:t>
            </w:r>
            <w:r>
              <w:rPr/>
              <w:t>quản</w:t>
            </w:r>
            <w:r>
              <w:rPr>
                <w:spacing w:val="-4"/>
              </w:rPr>
              <w:t> </w:t>
            </w:r>
            <w:r>
              <w:rPr/>
              <w:t>lý</w:t>
              <w:tab/>
              <w:t>33</w:t>
            </w:r>
          </w:hyperlink>
        </w:p>
        <w:p>
          <w:pPr>
            <w:pStyle w:val="TOC7"/>
            <w:numPr>
              <w:ilvl w:val="2"/>
              <w:numId w:val="5"/>
            </w:numPr>
            <w:tabs>
              <w:tab w:pos="1853" w:val="left" w:leader="none"/>
              <w:tab w:pos="8913" w:val="right" w:leader="dot"/>
            </w:tabs>
            <w:spacing w:line="240" w:lineRule="auto" w:before="369" w:after="0"/>
            <w:ind w:left="1852" w:right="0" w:hanging="683"/>
            <w:jc w:val="left"/>
          </w:pPr>
          <w:hyperlink w:history="true" w:anchor="_TOC_250034">
            <w:r>
              <w:rPr>
                <w:spacing w:val="-2"/>
              </w:rPr>
              <w:t>Chỉ </w:t>
            </w:r>
            <w:r>
              <w:rPr/>
              <w:t>tiêu về</w:t>
            </w:r>
            <w:r>
              <w:rPr>
                <w:spacing w:val="4"/>
              </w:rPr>
              <w:t> </w:t>
            </w:r>
            <w:r>
              <w:rPr/>
              <w:t>môi</w:t>
            </w:r>
            <w:r>
              <w:rPr>
                <w:spacing w:val="1"/>
              </w:rPr>
              <w:t> </w:t>
            </w:r>
            <w:r>
              <w:rPr/>
              <w:t>trường</w:t>
              <w:tab/>
              <w:t>33</w:t>
            </w:r>
          </w:hyperlink>
        </w:p>
        <w:p>
          <w:pPr>
            <w:pStyle w:val="TOC5"/>
            <w:tabs>
              <w:tab w:pos="8918" w:val="right" w:leader="dot"/>
            </w:tabs>
            <w:spacing w:line="242" w:lineRule="auto"/>
          </w:pPr>
          <w:hyperlink w:history="true" w:anchor="_TOC_250033">
            <w:r>
              <w:rPr/>
              <w:t>CHƯƠNG II : TÌNH HÌNH XỬ LÝ, QUẢN LÝ RÁC Ở HÀ NỘI VÀ THỰC TRẠNG HOẠT ĐỘNG CỦA NHÀ </w:t>
            </w:r>
            <w:r>
              <w:rPr>
                <w:spacing w:val="3"/>
              </w:rPr>
              <w:t>MÁY </w:t>
            </w:r>
            <w:r>
              <w:rPr/>
              <w:t>XỬ LÝ NƯỚC RỈ RÁC THUỘC KHU LIÊN HỢP XỬ LÝ RÁC</w:t>
            </w:r>
            <w:r>
              <w:rPr>
                <w:spacing w:val="26"/>
              </w:rPr>
              <w:t> </w:t>
            </w:r>
            <w:r>
              <w:rPr/>
              <w:t>NAM</w:t>
            </w:r>
            <w:r>
              <w:rPr>
                <w:spacing w:val="9"/>
              </w:rPr>
              <w:t> </w:t>
            </w:r>
            <w:r>
              <w:rPr>
                <w:spacing w:val="-3"/>
              </w:rPr>
              <w:t>SƠN</w:t>
              <w:tab/>
            </w:r>
            <w:r>
              <w:rPr/>
              <w:t>33</w:t>
            </w:r>
          </w:hyperlink>
        </w:p>
        <w:p>
          <w:pPr>
            <w:pStyle w:val="TOC3"/>
            <w:tabs>
              <w:tab w:pos="8913" w:val="right" w:leader="dot"/>
            </w:tabs>
            <w:spacing w:before="0"/>
          </w:pPr>
          <w:hyperlink w:history="true" w:anchor="_TOC_250032">
            <w:r>
              <w:rPr/>
              <w:t>I, Tình hình </w:t>
            </w:r>
            <w:r>
              <w:rPr>
                <w:spacing w:val="-5"/>
              </w:rPr>
              <w:t>xử </w:t>
            </w:r>
            <w:r>
              <w:rPr/>
              <w:t>lý rác và quản lý rác ở</w:t>
            </w:r>
            <w:r>
              <w:rPr>
                <w:spacing w:val="47"/>
              </w:rPr>
              <w:t> </w:t>
            </w:r>
            <w:r>
              <w:rPr>
                <w:spacing w:val="-3"/>
              </w:rPr>
              <w:t>Hà</w:t>
            </w:r>
            <w:r>
              <w:rPr>
                <w:spacing w:val="5"/>
              </w:rPr>
              <w:t> </w:t>
            </w:r>
            <w:r>
              <w:rPr>
                <w:spacing w:val="-3"/>
              </w:rPr>
              <w:t>Nội</w:t>
              <w:tab/>
            </w:r>
            <w:r>
              <w:rPr/>
              <w:t>33</w:t>
            </w:r>
          </w:hyperlink>
        </w:p>
        <w:p>
          <w:pPr>
            <w:pStyle w:val="TOC4"/>
            <w:numPr>
              <w:ilvl w:val="1"/>
              <w:numId w:val="6"/>
            </w:numPr>
            <w:tabs>
              <w:tab w:pos="1315" w:val="left" w:leader="none"/>
              <w:tab w:pos="8913" w:val="right" w:leader="dot"/>
            </w:tabs>
            <w:spacing w:line="298" w:lineRule="exact" w:before="0" w:after="0"/>
            <w:ind w:left="1314" w:right="0" w:hanging="481"/>
            <w:jc w:val="left"/>
          </w:pPr>
          <w:hyperlink w:history="true" w:anchor="_TOC_250031">
            <w:r>
              <w:rPr/>
              <w:t>Tình hình thực tế hiện trạng xử lý rác </w:t>
            </w:r>
            <w:r>
              <w:rPr>
                <w:spacing w:val="2"/>
              </w:rPr>
              <w:t>tại</w:t>
            </w:r>
            <w:r>
              <w:rPr>
                <w:spacing w:val="16"/>
              </w:rPr>
              <w:t> </w:t>
            </w:r>
            <w:r>
              <w:rPr>
                <w:spacing w:val="-7"/>
              </w:rPr>
              <w:t>Hà</w:t>
            </w:r>
            <w:r>
              <w:rPr>
                <w:spacing w:val="6"/>
              </w:rPr>
              <w:t> </w:t>
            </w:r>
            <w:r>
              <w:rPr>
                <w:spacing w:val="2"/>
              </w:rPr>
              <w:t>Nội</w:t>
              <w:tab/>
            </w:r>
            <w:r>
              <w:rPr/>
              <w:t>34</w:t>
            </w:r>
          </w:hyperlink>
        </w:p>
        <w:p>
          <w:pPr>
            <w:pStyle w:val="TOC4"/>
            <w:numPr>
              <w:ilvl w:val="1"/>
              <w:numId w:val="6"/>
            </w:numPr>
            <w:tabs>
              <w:tab w:pos="1315" w:val="left" w:leader="none"/>
              <w:tab w:pos="8913" w:val="right" w:leader="dot"/>
            </w:tabs>
            <w:spacing w:line="240" w:lineRule="auto" w:before="3" w:after="0"/>
            <w:ind w:left="1314" w:right="0" w:hanging="481"/>
            <w:jc w:val="left"/>
          </w:pPr>
          <w:hyperlink w:history="true" w:anchor="_TOC_250030">
            <w:r>
              <w:rPr/>
              <w:t>Tình hình quản lý rác hiện nay tại</w:t>
            </w:r>
            <w:r>
              <w:rPr>
                <w:spacing w:val="13"/>
              </w:rPr>
              <w:t> </w:t>
            </w:r>
            <w:r>
              <w:rPr>
                <w:spacing w:val="-4"/>
              </w:rPr>
              <w:t>Hà</w:t>
            </w:r>
            <w:r>
              <w:rPr>
                <w:spacing w:val="6"/>
              </w:rPr>
              <w:t> </w:t>
            </w:r>
            <w:r>
              <w:rPr/>
              <w:t>Nội</w:t>
              <w:tab/>
              <w:t>35</w:t>
            </w:r>
          </w:hyperlink>
        </w:p>
        <w:p>
          <w:pPr>
            <w:pStyle w:val="TOC7"/>
            <w:tabs>
              <w:tab w:pos="8913" w:val="right" w:leader="dot"/>
            </w:tabs>
            <w:spacing w:before="8"/>
            <w:ind w:left="1169" w:firstLine="0"/>
          </w:pPr>
          <w:hyperlink w:history="true" w:anchor="_TOC_250029">
            <w:r>
              <w:rPr/>
              <w:t>1.2.3) Tình hình </w:t>
            </w:r>
            <w:r>
              <w:rPr>
                <w:spacing w:val="-5"/>
              </w:rPr>
              <w:t>xử</w:t>
            </w:r>
            <w:r>
              <w:rPr>
                <w:spacing w:val="10"/>
              </w:rPr>
              <w:t> </w:t>
            </w:r>
            <w:r>
              <w:rPr/>
              <w:t>lý</w:t>
            </w:r>
            <w:r>
              <w:rPr>
                <w:spacing w:val="1"/>
              </w:rPr>
              <w:t> </w:t>
            </w:r>
            <w:r>
              <w:rPr/>
              <w:t>rác</w:t>
              <w:tab/>
              <w:t>36</w:t>
            </w:r>
          </w:hyperlink>
        </w:p>
        <w:p>
          <w:pPr>
            <w:pStyle w:val="TOC3"/>
            <w:tabs>
              <w:tab w:pos="8913" w:val="right" w:leader="dot"/>
            </w:tabs>
          </w:pPr>
          <w:hyperlink w:history="true" w:anchor="_TOC_250028">
            <w:r>
              <w:rPr/>
              <w:t>II, Hiện trạng môi trường </w:t>
            </w:r>
            <w:r>
              <w:rPr>
                <w:spacing w:val="2"/>
              </w:rPr>
              <w:t>tại </w:t>
            </w:r>
            <w:r>
              <w:rPr/>
              <w:t>khu liên hợp </w:t>
            </w:r>
            <w:r>
              <w:rPr>
                <w:spacing w:val="-3"/>
              </w:rPr>
              <w:t>xử </w:t>
            </w:r>
            <w:r>
              <w:rPr/>
              <w:t>lý rác</w:t>
            </w:r>
            <w:r>
              <w:rPr>
                <w:spacing w:val="39"/>
              </w:rPr>
              <w:t> </w:t>
            </w:r>
            <w:r>
              <w:rPr/>
              <w:t>Nam</w:t>
            </w:r>
            <w:r>
              <w:rPr>
                <w:spacing w:val="1"/>
              </w:rPr>
              <w:t> </w:t>
            </w:r>
            <w:r>
              <w:rPr/>
              <w:t>Sơn</w:t>
              <w:tab/>
              <w:t>36</w:t>
            </w:r>
          </w:hyperlink>
        </w:p>
        <w:p>
          <w:pPr>
            <w:pStyle w:val="TOC4"/>
            <w:numPr>
              <w:ilvl w:val="1"/>
              <w:numId w:val="7"/>
            </w:numPr>
            <w:tabs>
              <w:tab w:pos="1315" w:val="left" w:leader="none"/>
              <w:tab w:pos="8913" w:val="right" w:leader="dot"/>
            </w:tabs>
            <w:spacing w:line="298" w:lineRule="exact" w:before="0" w:after="0"/>
            <w:ind w:left="1314" w:right="0" w:hanging="481"/>
            <w:jc w:val="left"/>
          </w:pPr>
          <w:hyperlink w:history="true" w:anchor="_TOC_250027">
            <w:r>
              <w:rPr/>
              <w:t>Sơ lược </w:t>
            </w:r>
            <w:r>
              <w:rPr>
                <w:spacing w:val="-3"/>
              </w:rPr>
              <w:t>về </w:t>
            </w:r>
            <w:r>
              <w:rPr/>
              <w:t>khu liên hợp </w:t>
            </w:r>
            <w:r>
              <w:rPr>
                <w:spacing w:val="-3"/>
              </w:rPr>
              <w:t>xử </w:t>
            </w:r>
            <w:r>
              <w:rPr/>
              <w:t>lý chất thải</w:t>
            </w:r>
            <w:r>
              <w:rPr>
                <w:spacing w:val="41"/>
              </w:rPr>
              <w:t> </w:t>
            </w:r>
            <w:r>
              <w:rPr/>
              <w:t>Nam</w:t>
            </w:r>
            <w:r>
              <w:rPr>
                <w:spacing w:val="-9"/>
              </w:rPr>
              <w:t> </w:t>
            </w:r>
            <w:r>
              <w:rPr/>
              <w:t>Sơn</w:t>
              <w:tab/>
              <w:t>36</w:t>
            </w:r>
          </w:hyperlink>
        </w:p>
        <w:p>
          <w:pPr>
            <w:pStyle w:val="TOC4"/>
            <w:numPr>
              <w:ilvl w:val="1"/>
              <w:numId w:val="7"/>
            </w:numPr>
            <w:tabs>
              <w:tab w:pos="1315" w:val="left" w:leader="none"/>
            </w:tabs>
            <w:spacing w:line="240" w:lineRule="auto" w:before="3" w:after="0"/>
            <w:ind w:left="1314" w:right="0" w:hanging="481"/>
            <w:jc w:val="left"/>
          </w:pPr>
          <w:r>
            <w:rPr/>
            <w:t>Hiện trạng môi trường không khí của khu vực xung quanh bãi rác </w:t>
          </w:r>
          <w:r>
            <w:rPr>
              <w:spacing w:val="4"/>
            </w:rPr>
            <w:t> </w:t>
          </w:r>
          <w:r>
            <w:rPr>
              <w:spacing w:val="2"/>
            </w:rPr>
            <w:t>Nam</w:t>
          </w:r>
        </w:p>
        <w:p>
          <w:pPr>
            <w:pStyle w:val="TOC4"/>
            <w:tabs>
              <w:tab w:pos="8913" w:val="right" w:leader="dot"/>
            </w:tabs>
            <w:spacing w:before="3"/>
            <w:ind w:left="833" w:firstLine="0"/>
          </w:pPr>
          <w:hyperlink w:history="true" w:anchor="_TOC_250026">
            <w:r>
              <w:rPr/>
              <w:t>Sơn</w:t>
              <w:tab/>
              <w:t>39</w:t>
            </w:r>
          </w:hyperlink>
        </w:p>
        <w:p>
          <w:pPr>
            <w:pStyle w:val="TOC4"/>
            <w:numPr>
              <w:ilvl w:val="1"/>
              <w:numId w:val="7"/>
            </w:numPr>
            <w:tabs>
              <w:tab w:pos="1315" w:val="left" w:leader="none"/>
            </w:tabs>
            <w:spacing w:line="240" w:lineRule="auto" w:before="3" w:after="0"/>
            <w:ind w:left="1314" w:right="0" w:hanging="481"/>
            <w:jc w:val="left"/>
          </w:pPr>
          <w:r>
            <w:rPr/>
            <w:t>Hiện trạng môi trường nước của khu vực xung quanh bãi rác </w:t>
          </w:r>
          <w:r>
            <w:rPr>
              <w:spacing w:val="2"/>
            </w:rPr>
            <w:t>Nam</w:t>
          </w:r>
          <w:r>
            <w:rPr>
              <w:spacing w:val="55"/>
            </w:rPr>
            <w:t> </w:t>
          </w:r>
          <w:r>
            <w:rPr/>
            <w:t>Sơn</w:t>
          </w:r>
        </w:p>
        <w:p>
          <w:pPr>
            <w:pStyle w:val="TOC6"/>
            <w:spacing w:before="8"/>
          </w:pPr>
          <w:r>
            <w:rPr/>
            <w:t>..................................................................................................................    42</w:t>
          </w:r>
        </w:p>
        <w:p>
          <w:pPr>
            <w:pStyle w:val="TOC3"/>
            <w:tabs>
              <w:tab w:pos="8913" w:val="right" w:leader="dot"/>
            </w:tabs>
            <w:spacing w:before="8"/>
          </w:pPr>
          <w:hyperlink w:history="true" w:anchor="_TOC_250025">
            <w:r>
              <w:rPr/>
              <w:t>III, Đặc điểm </w:t>
            </w:r>
            <w:r>
              <w:rPr>
                <w:spacing w:val="-3"/>
              </w:rPr>
              <w:t>nước </w:t>
            </w:r>
            <w:r>
              <w:rPr/>
              <w:t>rỉ rác và các phương pháp </w:t>
            </w:r>
            <w:r>
              <w:rPr>
                <w:spacing w:val="-6"/>
              </w:rPr>
              <w:t>xử </w:t>
            </w:r>
            <w:r>
              <w:rPr/>
              <w:t>lý nước </w:t>
            </w:r>
            <w:r>
              <w:rPr>
                <w:spacing w:val="9"/>
              </w:rPr>
              <w:t> </w:t>
            </w:r>
            <w:r>
              <w:rPr/>
              <w:t>rỉ</w:t>
            </w:r>
            <w:r>
              <w:rPr>
                <w:spacing w:val="2"/>
              </w:rPr>
              <w:t> </w:t>
            </w:r>
            <w:r>
              <w:rPr/>
              <w:t>rác</w:t>
              <w:tab/>
              <w:t>45</w:t>
            </w:r>
          </w:hyperlink>
        </w:p>
        <w:p>
          <w:pPr>
            <w:pStyle w:val="TOC4"/>
            <w:numPr>
              <w:ilvl w:val="1"/>
              <w:numId w:val="8"/>
            </w:numPr>
            <w:tabs>
              <w:tab w:pos="1319" w:val="left" w:leader="none"/>
              <w:tab w:pos="8913" w:val="right" w:leader="dot"/>
            </w:tabs>
            <w:spacing w:line="298" w:lineRule="exact" w:before="0" w:after="0"/>
            <w:ind w:left="1318" w:right="0" w:hanging="485"/>
            <w:jc w:val="left"/>
          </w:pPr>
          <w:hyperlink w:history="true" w:anchor="_TOC_250024">
            <w:r>
              <w:rPr/>
              <w:t>Đặc điểm nước</w:t>
            </w:r>
            <w:r>
              <w:rPr>
                <w:spacing w:val="7"/>
              </w:rPr>
              <w:t> </w:t>
            </w:r>
            <w:r>
              <w:rPr/>
              <w:t>rỉ</w:t>
            </w:r>
            <w:r>
              <w:rPr>
                <w:spacing w:val="-3"/>
              </w:rPr>
              <w:t> </w:t>
            </w:r>
            <w:r>
              <w:rPr/>
              <w:t>rác</w:t>
              <w:tab/>
              <w:t>45</w:t>
            </w:r>
          </w:hyperlink>
        </w:p>
        <w:p>
          <w:pPr>
            <w:pStyle w:val="TOC4"/>
            <w:numPr>
              <w:ilvl w:val="1"/>
              <w:numId w:val="8"/>
            </w:numPr>
            <w:tabs>
              <w:tab w:pos="1315" w:val="left" w:leader="none"/>
              <w:tab w:pos="8913" w:val="right" w:leader="dot"/>
            </w:tabs>
            <w:spacing w:line="240" w:lineRule="auto" w:before="3" w:after="0"/>
            <w:ind w:left="1314" w:right="0" w:hanging="481"/>
            <w:jc w:val="left"/>
          </w:pPr>
          <w:hyperlink w:history="true" w:anchor="_TOC_250023">
            <w:r>
              <w:rPr/>
              <w:t>Các phương pháp </w:t>
            </w:r>
            <w:r>
              <w:rPr>
                <w:spacing w:val="-4"/>
              </w:rPr>
              <w:t>xử </w:t>
            </w:r>
            <w:r>
              <w:rPr/>
              <w:t>lý nước</w:t>
            </w:r>
            <w:r>
              <w:rPr>
                <w:spacing w:val="25"/>
              </w:rPr>
              <w:t> </w:t>
            </w:r>
            <w:r>
              <w:rPr/>
              <w:t>rỉ</w:t>
            </w:r>
            <w:r>
              <w:rPr>
                <w:spacing w:val="-3"/>
              </w:rPr>
              <w:t> </w:t>
            </w:r>
            <w:r>
              <w:rPr/>
              <w:t>rác</w:t>
              <w:tab/>
              <w:t>47</w:t>
            </w:r>
          </w:hyperlink>
        </w:p>
        <w:p>
          <w:pPr>
            <w:pStyle w:val="TOC3"/>
            <w:tabs>
              <w:tab w:pos="8913" w:val="right" w:leader="dot"/>
            </w:tabs>
            <w:spacing w:before="8"/>
          </w:pPr>
          <w:hyperlink w:history="true" w:anchor="_TOC_250022">
            <w:r>
              <w:rPr/>
              <w:t>IV, </w:t>
            </w:r>
            <w:r>
              <w:rPr>
                <w:spacing w:val="3"/>
              </w:rPr>
              <w:t>Mô </w:t>
            </w:r>
            <w:r>
              <w:rPr/>
              <w:t>tả quy trình </w:t>
            </w:r>
            <w:r>
              <w:rPr>
                <w:spacing w:val="-4"/>
              </w:rPr>
              <w:t>xử </w:t>
            </w:r>
            <w:r>
              <w:rPr/>
              <w:t>lý và Tổng quát về các </w:t>
            </w:r>
            <w:r>
              <w:rPr>
                <w:spacing w:val="-3"/>
              </w:rPr>
              <w:t>hệ </w:t>
            </w:r>
            <w:r>
              <w:rPr/>
              <w:t>thống</w:t>
            </w:r>
            <w:r>
              <w:rPr>
                <w:spacing w:val="54"/>
              </w:rPr>
              <w:t> </w:t>
            </w:r>
            <w:r>
              <w:rPr>
                <w:spacing w:val="-3"/>
              </w:rPr>
              <w:t>xử</w:t>
            </w:r>
            <w:r>
              <w:rPr>
                <w:spacing w:val="4"/>
              </w:rPr>
              <w:t> </w:t>
            </w:r>
            <w:r>
              <w:rPr/>
              <w:t>lý</w:t>
              <w:tab/>
              <w:t>50</w:t>
            </w:r>
          </w:hyperlink>
        </w:p>
        <w:p>
          <w:pPr>
            <w:pStyle w:val="TOC4"/>
            <w:numPr>
              <w:ilvl w:val="1"/>
              <w:numId w:val="9"/>
            </w:numPr>
            <w:tabs>
              <w:tab w:pos="1315" w:val="left" w:leader="none"/>
              <w:tab w:pos="8913" w:val="right" w:leader="dot"/>
            </w:tabs>
            <w:spacing w:line="298" w:lineRule="exact" w:before="0" w:after="0"/>
            <w:ind w:left="1314" w:right="0" w:hanging="481"/>
            <w:jc w:val="left"/>
          </w:pPr>
          <w:hyperlink w:history="true" w:anchor="_TOC_250021">
            <w:r>
              <w:rPr/>
              <w:t>Mô tả quy trình</w:t>
            </w:r>
            <w:r>
              <w:rPr>
                <w:spacing w:val="8"/>
              </w:rPr>
              <w:t> </w:t>
            </w:r>
            <w:r>
              <w:rPr/>
              <w:t>xử</w:t>
            </w:r>
            <w:r>
              <w:rPr>
                <w:spacing w:val="4"/>
              </w:rPr>
              <w:t> </w:t>
            </w:r>
            <w:r>
              <w:rPr/>
              <w:t>lý</w:t>
              <w:tab/>
              <w:t>50</w:t>
            </w:r>
          </w:hyperlink>
        </w:p>
        <w:p>
          <w:pPr>
            <w:pStyle w:val="TOC7"/>
            <w:numPr>
              <w:ilvl w:val="2"/>
              <w:numId w:val="9"/>
            </w:numPr>
            <w:tabs>
              <w:tab w:pos="1853" w:val="left" w:leader="none"/>
              <w:tab w:pos="8913" w:val="right" w:leader="dot"/>
            </w:tabs>
            <w:spacing w:line="298" w:lineRule="exact" w:before="8" w:after="0"/>
            <w:ind w:left="1852" w:right="0" w:hanging="683"/>
            <w:jc w:val="left"/>
          </w:pPr>
          <w:hyperlink w:history="true" w:anchor="_TOC_250020">
            <w:r>
              <w:rPr/>
              <w:t>Biểu đồ khối </w:t>
            </w:r>
            <w:r>
              <w:rPr>
                <w:spacing w:val="-3"/>
              </w:rPr>
              <w:t>xử </w:t>
            </w:r>
            <w:r>
              <w:rPr/>
              <w:t>lý</w:t>
            </w:r>
            <w:r>
              <w:rPr>
                <w:spacing w:val="16"/>
              </w:rPr>
              <w:t> </w:t>
            </w:r>
            <w:r>
              <w:rPr/>
              <w:t>lựa</w:t>
            </w:r>
            <w:r>
              <w:rPr>
                <w:spacing w:val="5"/>
              </w:rPr>
              <w:t> </w:t>
            </w:r>
            <w:r>
              <w:rPr/>
              <w:t>chọn</w:t>
              <w:tab/>
              <w:t>50</w:t>
            </w:r>
          </w:hyperlink>
        </w:p>
        <w:p>
          <w:pPr>
            <w:pStyle w:val="TOC7"/>
            <w:numPr>
              <w:ilvl w:val="2"/>
              <w:numId w:val="9"/>
            </w:numPr>
            <w:tabs>
              <w:tab w:pos="1853" w:val="left" w:leader="none"/>
              <w:tab w:pos="8913" w:val="right" w:leader="dot"/>
            </w:tabs>
            <w:spacing w:line="298" w:lineRule="exact" w:before="0" w:after="0"/>
            <w:ind w:left="1852" w:right="0" w:hanging="683"/>
            <w:jc w:val="left"/>
          </w:pPr>
          <w:hyperlink w:history="true" w:anchor="_TOC_250019">
            <w:r>
              <w:rPr/>
              <w:t>Biểu</w:t>
            </w:r>
            <w:r>
              <w:rPr>
                <w:spacing w:val="1"/>
              </w:rPr>
              <w:t> </w:t>
            </w:r>
            <w:r>
              <w:rPr/>
              <w:t>đồ</w:t>
            </w:r>
            <w:r>
              <w:rPr>
                <w:spacing w:val="1"/>
              </w:rPr>
              <w:t> </w:t>
            </w:r>
            <w:r>
              <w:rPr/>
              <w:t>khối</w:t>
              <w:tab/>
              <w:t>51</w:t>
            </w:r>
          </w:hyperlink>
        </w:p>
        <w:p>
          <w:pPr>
            <w:pStyle w:val="TOC7"/>
            <w:numPr>
              <w:ilvl w:val="2"/>
              <w:numId w:val="9"/>
            </w:numPr>
            <w:tabs>
              <w:tab w:pos="1853" w:val="left" w:leader="none"/>
              <w:tab w:pos="8913" w:val="right" w:leader="dot"/>
            </w:tabs>
            <w:spacing w:line="240" w:lineRule="auto" w:before="3" w:after="0"/>
            <w:ind w:left="1852" w:right="0" w:hanging="683"/>
            <w:jc w:val="left"/>
          </w:pPr>
          <w:hyperlink w:history="true" w:anchor="_TOC_250018">
            <w:r>
              <w:rPr>
                <w:spacing w:val="3"/>
              </w:rPr>
              <w:t>Mô </w:t>
            </w:r>
            <w:r>
              <w:rPr/>
              <w:t>tả quy trình</w:t>
            </w:r>
            <w:r>
              <w:rPr>
                <w:spacing w:val="-1"/>
              </w:rPr>
              <w:t> </w:t>
            </w:r>
            <w:r>
              <w:rPr>
                <w:spacing w:val="-4"/>
              </w:rPr>
              <w:t>xử</w:t>
            </w:r>
            <w:r>
              <w:rPr>
                <w:spacing w:val="3"/>
              </w:rPr>
              <w:t> </w:t>
            </w:r>
            <w:r>
              <w:rPr/>
              <w:t>lý</w:t>
              <w:tab/>
              <w:t>52</w:t>
            </w:r>
          </w:hyperlink>
        </w:p>
        <w:p>
          <w:pPr>
            <w:pStyle w:val="TOC7"/>
            <w:tabs>
              <w:tab w:pos="8913" w:val="right" w:leader="dot"/>
            </w:tabs>
            <w:spacing w:line="298" w:lineRule="exact"/>
            <w:ind w:left="1169" w:firstLine="0"/>
          </w:pPr>
          <w:hyperlink w:history="true" w:anchor="_TOC_250017">
            <w:r>
              <w:rPr/>
              <w:t>4.2) </w:t>
            </w:r>
            <w:r>
              <w:rPr>
                <w:spacing w:val="3"/>
              </w:rPr>
              <w:t>Mô </w:t>
            </w:r>
            <w:r>
              <w:rPr/>
              <w:t>tả tổng quan về </w:t>
            </w:r>
            <w:r>
              <w:rPr>
                <w:spacing w:val="-3"/>
              </w:rPr>
              <w:t>hệ</w:t>
            </w:r>
            <w:r>
              <w:rPr>
                <w:spacing w:val="11"/>
              </w:rPr>
              <w:t> </w:t>
            </w:r>
            <w:r>
              <w:rPr/>
              <w:t>thống</w:t>
            </w:r>
            <w:r>
              <w:rPr>
                <w:spacing w:val="1"/>
              </w:rPr>
              <w:t> </w:t>
            </w:r>
            <w:r>
              <w:rPr/>
              <w:t>SBR</w:t>
              <w:tab/>
              <w:t>53</w:t>
            </w:r>
          </w:hyperlink>
        </w:p>
        <w:p>
          <w:pPr>
            <w:pStyle w:val="TOC4"/>
            <w:tabs>
              <w:tab w:pos="8913" w:val="right" w:leader="dot"/>
            </w:tabs>
            <w:spacing w:line="298" w:lineRule="exact"/>
            <w:ind w:left="833" w:firstLine="0"/>
          </w:pPr>
          <w:hyperlink w:history="true" w:anchor="_TOC_250016">
            <w:r>
              <w:rPr/>
              <w:t>4.3) Mô tả tổng quát hệ thống</w:t>
            </w:r>
            <w:r>
              <w:rPr>
                <w:spacing w:val="10"/>
              </w:rPr>
              <w:t> </w:t>
            </w:r>
            <w:r>
              <w:rPr/>
              <w:t>lọc</w:t>
            </w:r>
            <w:r>
              <w:rPr>
                <w:spacing w:val="1"/>
              </w:rPr>
              <w:t> </w:t>
            </w:r>
            <w:r>
              <w:rPr/>
              <w:t>Nano</w:t>
              <w:tab/>
              <w:t>55</w:t>
            </w:r>
          </w:hyperlink>
        </w:p>
        <w:p>
          <w:pPr>
            <w:pStyle w:val="TOC3"/>
            <w:tabs>
              <w:tab w:pos="8918" w:val="right" w:leader="dot"/>
            </w:tabs>
            <w:spacing w:line="244" w:lineRule="auto" w:before="8"/>
            <w:ind w:left="665" w:right="139" w:firstLine="148"/>
          </w:pPr>
          <w:hyperlink w:history="true" w:anchor="_TOC_250015">
            <w:r>
              <w:rPr/>
              <w:t>CHƯƠNG III : ĐÁNH GIÁ HIỆU QUẢ KINH TẾ - XÃ HỘI VÀ MÔI TRƯỜNG CỦA NHÀ </w:t>
            </w:r>
            <w:r>
              <w:rPr>
                <w:spacing w:val="3"/>
              </w:rPr>
              <w:t>MÁY </w:t>
            </w:r>
            <w:r>
              <w:rPr/>
              <w:t>XỬ LÝ NƯỚC RỈ RÁC NAM SƠN THUỘC KHU LIÊN HỢP XỬ LÝ NƯỚC RỈ RÁC</w:t>
            </w:r>
            <w:r>
              <w:rPr>
                <w:spacing w:val="28"/>
              </w:rPr>
              <w:t> </w:t>
            </w:r>
            <w:r>
              <w:rPr/>
              <w:t>NAM</w:t>
            </w:r>
            <w:r>
              <w:rPr>
                <w:spacing w:val="6"/>
              </w:rPr>
              <w:t> </w:t>
            </w:r>
            <w:r>
              <w:rPr/>
              <w:t>SƠN</w:t>
              <w:tab/>
              <w:t>58</w:t>
            </w:r>
          </w:hyperlink>
        </w:p>
        <w:p>
          <w:pPr>
            <w:pStyle w:val="TOC3"/>
            <w:tabs>
              <w:tab w:pos="8913" w:val="right" w:leader="dot"/>
            </w:tabs>
            <w:spacing w:line="242" w:lineRule="auto" w:before="0"/>
            <w:ind w:right="134"/>
            <w:jc w:val="center"/>
          </w:pPr>
          <w:r>
            <w:rPr/>
            <w:t>I, Xác định chi phí lợi ích của </w:t>
          </w:r>
          <w:r>
            <w:rPr>
              <w:spacing w:val="-3"/>
            </w:rPr>
            <w:t>nhà </w:t>
          </w:r>
          <w:r>
            <w:rPr/>
            <w:t>máy xử lý nước rỉ rác thuộc khu liên hợp </w:t>
          </w:r>
          <w:r>
            <w:rPr>
              <w:spacing w:val="-3"/>
            </w:rPr>
            <w:t>xử </w:t>
          </w:r>
          <w:r>
            <w:rPr/>
            <w:t>lý rác</w:t>
          </w:r>
          <w:r>
            <w:rPr>
              <w:spacing w:val="13"/>
            </w:rPr>
            <w:t> </w:t>
          </w:r>
          <w:r>
            <w:rPr/>
            <w:t>Nam Sơn</w:t>
            <w:tab/>
            <w:t>58</w:t>
          </w:r>
        </w:p>
        <w:p>
          <w:pPr>
            <w:pStyle w:val="TOC4"/>
            <w:numPr>
              <w:ilvl w:val="1"/>
              <w:numId w:val="10"/>
            </w:numPr>
            <w:tabs>
              <w:tab w:pos="1315" w:val="left" w:leader="none"/>
              <w:tab w:pos="8913" w:val="right" w:leader="dot"/>
            </w:tabs>
            <w:spacing w:line="295" w:lineRule="exact" w:before="0" w:after="0"/>
            <w:ind w:left="1314" w:right="0" w:hanging="481"/>
            <w:jc w:val="left"/>
          </w:pPr>
          <w:hyperlink w:history="true" w:anchor="_TOC_250014">
            <w:r>
              <w:rPr/>
              <w:t>Chi</w:t>
            </w:r>
            <w:r>
              <w:rPr>
                <w:spacing w:val="1"/>
              </w:rPr>
              <w:t> </w:t>
            </w:r>
            <w:r>
              <w:rPr/>
              <w:t>phí</w:t>
              <w:tab/>
              <w:t>58</w:t>
            </w:r>
          </w:hyperlink>
        </w:p>
        <w:p>
          <w:pPr>
            <w:pStyle w:val="TOC7"/>
            <w:numPr>
              <w:ilvl w:val="2"/>
              <w:numId w:val="10"/>
            </w:numPr>
            <w:tabs>
              <w:tab w:pos="1853" w:val="left" w:leader="none"/>
              <w:tab w:pos="8913" w:val="right" w:leader="dot"/>
            </w:tabs>
            <w:spacing w:line="240" w:lineRule="auto" w:before="8" w:after="0"/>
            <w:ind w:left="1852" w:right="0" w:hanging="683"/>
            <w:jc w:val="left"/>
          </w:pPr>
          <w:hyperlink w:history="true" w:anchor="_TOC_250013">
            <w:r>
              <w:rPr/>
              <w:t>Chi phí</w:t>
            </w:r>
            <w:r>
              <w:rPr>
                <w:spacing w:val="2"/>
              </w:rPr>
              <w:t> ban</w:t>
            </w:r>
            <w:r>
              <w:rPr/>
              <w:t> đầu</w:t>
              <w:tab/>
              <w:t>58</w:t>
            </w:r>
          </w:hyperlink>
        </w:p>
        <w:p>
          <w:pPr>
            <w:pStyle w:val="TOC7"/>
            <w:numPr>
              <w:ilvl w:val="2"/>
              <w:numId w:val="10"/>
            </w:numPr>
            <w:tabs>
              <w:tab w:pos="1853" w:val="left" w:leader="none"/>
              <w:tab w:pos="8913" w:val="right" w:leader="dot"/>
            </w:tabs>
            <w:spacing w:line="240" w:lineRule="auto" w:before="3" w:after="0"/>
            <w:ind w:left="1852" w:right="0" w:hanging="683"/>
            <w:jc w:val="left"/>
          </w:pPr>
          <w:hyperlink w:history="true" w:anchor="_TOC_250012">
            <w:r>
              <w:rPr/>
              <w:t>Chi phí</w:t>
            </w:r>
            <w:r>
              <w:rPr>
                <w:spacing w:val="2"/>
              </w:rPr>
              <w:t> </w:t>
            </w:r>
            <w:r>
              <w:rPr/>
              <w:t>vận hành</w:t>
              <w:tab/>
              <w:t>60</w:t>
            </w:r>
          </w:hyperlink>
        </w:p>
        <w:p>
          <w:pPr>
            <w:pStyle w:val="TOC7"/>
            <w:numPr>
              <w:ilvl w:val="2"/>
              <w:numId w:val="10"/>
            </w:numPr>
            <w:tabs>
              <w:tab w:pos="1853" w:val="left" w:leader="none"/>
              <w:tab w:pos="8913" w:val="right" w:leader="dot"/>
            </w:tabs>
            <w:spacing w:line="240" w:lineRule="auto" w:before="3" w:after="0"/>
            <w:ind w:left="1852" w:right="0" w:hanging="683"/>
            <w:jc w:val="left"/>
          </w:pPr>
          <w:hyperlink w:history="true" w:anchor="_TOC_250011">
            <w:r>
              <w:rPr/>
              <w:t>Chi phí</w:t>
            </w:r>
            <w:r>
              <w:rPr>
                <w:spacing w:val="2"/>
              </w:rPr>
              <w:t> </w:t>
            </w:r>
            <w:r>
              <w:rPr/>
              <w:t>quản</w:t>
            </w:r>
            <w:r>
              <w:rPr>
                <w:spacing w:val="-4"/>
              </w:rPr>
              <w:t> </w:t>
            </w:r>
            <w:r>
              <w:rPr/>
              <w:t>lý</w:t>
              <w:tab/>
              <w:t>61</w:t>
            </w:r>
          </w:hyperlink>
        </w:p>
        <w:p>
          <w:pPr>
            <w:pStyle w:val="TOC7"/>
            <w:numPr>
              <w:ilvl w:val="2"/>
              <w:numId w:val="10"/>
            </w:numPr>
            <w:tabs>
              <w:tab w:pos="1853" w:val="left" w:leader="none"/>
              <w:tab w:pos="8913" w:val="right" w:leader="dot"/>
            </w:tabs>
            <w:spacing w:line="240" w:lineRule="auto" w:before="3" w:after="0"/>
            <w:ind w:left="1852" w:right="0" w:hanging="683"/>
            <w:jc w:val="left"/>
          </w:pPr>
          <w:hyperlink w:history="true" w:anchor="_TOC_250010">
            <w:r>
              <w:rPr/>
              <w:t>Chi</w:t>
            </w:r>
            <w:r>
              <w:rPr>
                <w:spacing w:val="1"/>
              </w:rPr>
              <w:t> </w:t>
            </w:r>
            <w:r>
              <w:rPr/>
              <w:t>phí</w:t>
            </w:r>
            <w:r>
              <w:rPr>
                <w:spacing w:val="6"/>
              </w:rPr>
              <w:t> </w:t>
            </w:r>
            <w:r>
              <w:rPr/>
              <w:t>khác</w:t>
              <w:tab/>
              <w:t>62</w:t>
            </w:r>
          </w:hyperlink>
        </w:p>
        <w:p>
          <w:pPr>
            <w:pStyle w:val="TOC7"/>
            <w:numPr>
              <w:ilvl w:val="2"/>
              <w:numId w:val="10"/>
            </w:numPr>
            <w:tabs>
              <w:tab w:pos="1853" w:val="left" w:leader="none"/>
              <w:tab w:pos="8913" w:val="right" w:leader="dot"/>
            </w:tabs>
            <w:spacing w:line="298" w:lineRule="exact" w:before="3" w:after="0"/>
            <w:ind w:left="1852" w:right="0" w:hanging="683"/>
            <w:jc w:val="left"/>
          </w:pPr>
          <w:hyperlink w:history="true" w:anchor="_TOC_250009">
            <w:r>
              <w:rPr/>
              <w:t>Chi phí xã </w:t>
            </w:r>
            <w:r>
              <w:rPr>
                <w:spacing w:val="-4"/>
              </w:rPr>
              <w:t>hội</w:t>
            </w:r>
            <w:r>
              <w:rPr>
                <w:spacing w:val="19"/>
              </w:rPr>
              <w:t> </w:t>
            </w:r>
            <w:r>
              <w:rPr/>
              <w:t>môi</w:t>
            </w:r>
            <w:r>
              <w:rPr>
                <w:spacing w:val="1"/>
              </w:rPr>
              <w:t> </w:t>
            </w:r>
            <w:r>
              <w:rPr/>
              <w:t>trường</w:t>
              <w:tab/>
              <w:t>62</w:t>
            </w:r>
          </w:hyperlink>
        </w:p>
        <w:p>
          <w:pPr>
            <w:pStyle w:val="TOC4"/>
            <w:numPr>
              <w:ilvl w:val="1"/>
              <w:numId w:val="10"/>
            </w:numPr>
            <w:tabs>
              <w:tab w:pos="1320" w:val="left" w:leader="none"/>
              <w:tab w:pos="8913" w:val="right" w:leader="dot"/>
            </w:tabs>
            <w:spacing w:line="298" w:lineRule="exact" w:before="0" w:after="0"/>
            <w:ind w:left="1319" w:right="0" w:hanging="486"/>
            <w:jc w:val="left"/>
          </w:pPr>
          <w:hyperlink w:history="true" w:anchor="_TOC_250008">
            <w:r>
              <w:rPr/>
              <w:t>Lợi</w:t>
            </w:r>
            <w:r>
              <w:rPr>
                <w:spacing w:val="1"/>
              </w:rPr>
              <w:t> </w:t>
            </w:r>
            <w:r>
              <w:rPr/>
              <w:t>ích</w:t>
              <w:tab/>
              <w:t>64</w:t>
            </w:r>
          </w:hyperlink>
        </w:p>
        <w:p>
          <w:pPr>
            <w:pStyle w:val="TOC7"/>
            <w:numPr>
              <w:ilvl w:val="2"/>
              <w:numId w:val="11"/>
            </w:numPr>
            <w:tabs>
              <w:tab w:pos="1853" w:val="left" w:leader="none"/>
              <w:tab w:pos="8913" w:val="right" w:leader="dot"/>
            </w:tabs>
            <w:spacing w:line="240" w:lineRule="auto" w:before="8" w:after="0"/>
            <w:ind w:left="1852" w:right="0" w:hanging="683"/>
            <w:jc w:val="left"/>
          </w:pPr>
          <w:hyperlink w:history="true" w:anchor="_TOC_250007">
            <w:r>
              <w:rPr/>
              <w:t>Lợi ích về</w:t>
            </w:r>
            <w:r>
              <w:rPr>
                <w:spacing w:val="3"/>
              </w:rPr>
              <w:t> </w:t>
            </w:r>
            <w:r>
              <w:rPr/>
              <w:t>tài</w:t>
            </w:r>
            <w:r>
              <w:rPr>
                <w:spacing w:val="1"/>
              </w:rPr>
              <w:t> </w:t>
            </w:r>
            <w:r>
              <w:rPr/>
              <w:t>chính</w:t>
              <w:tab/>
              <w:t>64</w:t>
            </w:r>
          </w:hyperlink>
        </w:p>
        <w:p>
          <w:pPr>
            <w:pStyle w:val="TOC7"/>
            <w:numPr>
              <w:ilvl w:val="2"/>
              <w:numId w:val="11"/>
            </w:numPr>
            <w:tabs>
              <w:tab w:pos="1853" w:val="left" w:leader="none"/>
              <w:tab w:pos="8913" w:val="right" w:leader="dot"/>
            </w:tabs>
            <w:spacing w:line="240" w:lineRule="auto" w:before="3" w:after="0"/>
            <w:ind w:left="1852" w:right="0" w:hanging="683"/>
            <w:jc w:val="left"/>
          </w:pPr>
          <w:hyperlink w:history="true" w:anchor="_TOC_250006">
            <w:r>
              <w:rPr/>
              <w:t>Lợi ích về mặt </w:t>
            </w:r>
            <w:r>
              <w:rPr>
                <w:spacing w:val="-5"/>
              </w:rPr>
              <w:t>xã </w:t>
            </w:r>
            <w:r>
              <w:rPr/>
              <w:t>hội</w:t>
            </w:r>
            <w:r>
              <w:rPr>
                <w:spacing w:val="21"/>
              </w:rPr>
              <w:t> </w:t>
            </w:r>
            <w:r>
              <w:rPr/>
              <w:t>môi</w:t>
            </w:r>
            <w:r>
              <w:rPr>
                <w:spacing w:val="6"/>
              </w:rPr>
              <w:t> </w:t>
            </w:r>
            <w:r>
              <w:rPr/>
              <w:t>trường</w:t>
              <w:tab/>
              <w:t>65</w:t>
            </w:r>
          </w:hyperlink>
        </w:p>
        <w:p>
          <w:pPr>
            <w:pStyle w:val="TOC3"/>
            <w:tabs>
              <w:tab w:pos="8913" w:val="right" w:leader="dot"/>
            </w:tabs>
            <w:spacing w:line="247" w:lineRule="auto"/>
            <w:ind w:right="134"/>
            <w:jc w:val="center"/>
          </w:pPr>
          <w:hyperlink w:history="true" w:anchor="_TOC_250005">
            <w:r>
              <w:rPr/>
              <w:t>II, Đánh giá hiệu quả kinh tế - </w:t>
            </w:r>
            <w:r>
              <w:rPr>
                <w:spacing w:val="-3"/>
              </w:rPr>
              <w:t>xã </w:t>
            </w:r>
            <w:r>
              <w:rPr/>
              <w:t>hội và môi trường </w:t>
            </w:r>
            <w:r>
              <w:rPr>
                <w:spacing w:val="2"/>
              </w:rPr>
              <w:t>của </w:t>
            </w:r>
            <w:r>
              <w:rPr>
                <w:spacing w:val="-4"/>
              </w:rPr>
              <w:t>nhà </w:t>
            </w:r>
            <w:r>
              <w:rPr/>
              <w:t>máy </w:t>
            </w:r>
            <w:r>
              <w:rPr>
                <w:spacing w:val="-4"/>
              </w:rPr>
              <w:t>xử </w:t>
            </w:r>
            <w:r>
              <w:rPr/>
              <w:t>lý nước rỉ rác Nam Sơn thuộc khu liên hợp </w:t>
            </w:r>
            <w:r>
              <w:rPr>
                <w:spacing w:val="-3"/>
              </w:rPr>
              <w:t>xử </w:t>
            </w:r>
            <w:r>
              <w:rPr/>
              <w:t>lý rác</w:t>
            </w:r>
            <w:r>
              <w:rPr>
                <w:spacing w:val="41"/>
              </w:rPr>
              <w:t> </w:t>
            </w:r>
            <w:r>
              <w:rPr/>
              <w:t>Nam</w:t>
            </w:r>
            <w:r>
              <w:rPr>
                <w:spacing w:val="6"/>
              </w:rPr>
              <w:t> </w:t>
            </w:r>
            <w:r>
              <w:rPr/>
              <w:t>Sơn</w:t>
              <w:tab/>
              <w:t>68</w:t>
            </w:r>
          </w:hyperlink>
        </w:p>
        <w:p>
          <w:pPr>
            <w:pStyle w:val="TOC4"/>
            <w:numPr>
              <w:ilvl w:val="1"/>
              <w:numId w:val="12"/>
            </w:numPr>
            <w:tabs>
              <w:tab w:pos="1314" w:val="left" w:leader="none"/>
              <w:tab w:pos="8506" w:val="left" w:leader="dot"/>
            </w:tabs>
            <w:spacing w:line="240" w:lineRule="auto" w:before="364" w:after="0"/>
            <w:ind w:left="1313" w:right="0" w:hanging="480"/>
            <w:jc w:val="left"/>
          </w:pPr>
          <w:hyperlink w:history="true" w:anchor="_TOC_250004">
            <w:r>
              <w:rPr/>
              <w:t>Đánh </w:t>
            </w:r>
            <w:r>
              <w:rPr>
                <w:spacing w:val="-3"/>
              </w:rPr>
              <w:t>giá </w:t>
            </w:r>
            <w:r>
              <w:rPr/>
              <w:t>hiệu quả</w:t>
            </w:r>
            <w:r>
              <w:rPr>
                <w:spacing w:val="28"/>
              </w:rPr>
              <w:t> </w:t>
            </w:r>
            <w:r>
              <w:rPr/>
              <w:t>tài</w:t>
            </w:r>
            <w:r>
              <w:rPr>
                <w:spacing w:val="5"/>
              </w:rPr>
              <w:t> </w:t>
            </w:r>
            <w:r>
              <w:rPr/>
              <w:t>chính</w:t>
              <w:tab/>
              <w:t>68</w:t>
            </w:r>
          </w:hyperlink>
        </w:p>
        <w:p>
          <w:pPr>
            <w:pStyle w:val="TOC4"/>
            <w:numPr>
              <w:ilvl w:val="1"/>
              <w:numId w:val="12"/>
            </w:numPr>
            <w:tabs>
              <w:tab w:pos="1315" w:val="left" w:leader="none"/>
              <w:tab w:pos="8506" w:val="left" w:leader="dot"/>
            </w:tabs>
            <w:spacing w:line="240" w:lineRule="auto" w:before="3" w:after="0"/>
            <w:ind w:left="1314" w:right="0" w:hanging="481"/>
            <w:jc w:val="left"/>
          </w:pPr>
          <w:hyperlink w:history="true" w:anchor="_TOC_250003">
            <w:r>
              <w:rPr/>
              <w:t>Đánh </w:t>
            </w:r>
            <w:r>
              <w:rPr>
                <w:spacing w:val="-3"/>
              </w:rPr>
              <w:t>giá </w:t>
            </w:r>
            <w:r>
              <w:rPr/>
              <w:t>hiệu quả </w:t>
            </w:r>
            <w:r>
              <w:rPr>
                <w:spacing w:val="-4"/>
              </w:rPr>
              <w:t>xã </w:t>
            </w:r>
            <w:r>
              <w:rPr/>
              <w:t>hội -</w:t>
            </w:r>
            <w:r>
              <w:rPr>
                <w:spacing w:val="56"/>
              </w:rPr>
              <w:t> </w:t>
            </w:r>
            <w:r>
              <w:rPr/>
              <w:t>môi trường</w:t>
              <w:tab/>
              <w:t>69</w:t>
            </w:r>
          </w:hyperlink>
        </w:p>
        <w:p>
          <w:pPr>
            <w:pStyle w:val="TOC4"/>
            <w:numPr>
              <w:ilvl w:val="1"/>
              <w:numId w:val="12"/>
            </w:numPr>
            <w:tabs>
              <w:tab w:pos="1315" w:val="left" w:leader="none"/>
              <w:tab w:pos="8506" w:val="left" w:leader="dot"/>
            </w:tabs>
            <w:spacing w:line="240" w:lineRule="auto" w:before="3" w:after="0"/>
            <w:ind w:left="1314" w:right="0" w:hanging="481"/>
            <w:jc w:val="left"/>
          </w:pPr>
          <w:hyperlink w:history="true" w:anchor="_TOC_250002">
            <w:r>
              <w:rPr/>
              <w:t>Hiệu quả </w:t>
            </w:r>
            <w:r>
              <w:rPr>
                <w:spacing w:val="-3"/>
              </w:rPr>
              <w:t>về</w:t>
            </w:r>
            <w:r>
              <w:rPr>
                <w:spacing w:val="24"/>
              </w:rPr>
              <w:t> </w:t>
            </w:r>
            <w:r>
              <w:rPr/>
              <w:t>quản</w:t>
            </w:r>
            <w:r>
              <w:rPr>
                <w:spacing w:val="-2"/>
              </w:rPr>
              <w:t> </w:t>
            </w:r>
            <w:r>
              <w:rPr/>
              <w:t>lý</w:t>
              <w:tab/>
              <w:t>70</w:t>
            </w:r>
          </w:hyperlink>
        </w:p>
        <w:p>
          <w:pPr>
            <w:pStyle w:val="TOC1"/>
            <w:tabs>
              <w:tab w:pos="8516" w:val="left" w:leader="dot"/>
            </w:tabs>
            <w:spacing w:before="8"/>
            <w:ind w:left="524"/>
          </w:pPr>
          <w:hyperlink w:history="true" w:anchor="_TOC_250001">
            <w:r>
              <w:rPr/>
              <w:t>CHƯƠNGIV: CÁC GIẢI PHÁP VÀ</w:t>
            </w:r>
            <w:r>
              <w:rPr>
                <w:spacing w:val="36"/>
              </w:rPr>
              <w:t> </w:t>
            </w:r>
            <w:r>
              <w:rPr/>
              <w:t>KIẾN</w:t>
            </w:r>
            <w:r>
              <w:rPr>
                <w:spacing w:val="8"/>
              </w:rPr>
              <w:t> </w:t>
            </w:r>
            <w:r>
              <w:rPr/>
              <w:t>NGHỊ</w:t>
              <w:tab/>
              <w:t>71</w:t>
            </w:r>
          </w:hyperlink>
        </w:p>
        <w:p>
          <w:pPr>
            <w:pStyle w:val="TOC2"/>
            <w:tabs>
              <w:tab w:pos="8506" w:val="left" w:leader="dot"/>
            </w:tabs>
            <w:ind w:left="687"/>
          </w:pPr>
          <w:r>
            <w:rPr/>
            <w:t>I, Cơ sở đề xuất các</w:t>
          </w:r>
          <w:r>
            <w:rPr>
              <w:spacing w:val="23"/>
            </w:rPr>
            <w:t> </w:t>
          </w:r>
          <w:r>
            <w:rPr/>
            <w:t>giải</w:t>
          </w:r>
          <w:r>
            <w:rPr>
              <w:spacing w:val="2"/>
            </w:rPr>
            <w:t> </w:t>
          </w:r>
          <w:r>
            <w:rPr/>
            <w:t>pháp</w:t>
            <w:tab/>
            <w:t>72</w:t>
          </w:r>
        </w:p>
        <w:p>
          <w:pPr>
            <w:pStyle w:val="TOC2"/>
            <w:tabs>
              <w:tab w:pos="8506" w:val="left" w:leader="dot"/>
            </w:tabs>
            <w:ind w:left="687"/>
          </w:pPr>
          <w:r>
            <w:rPr/>
            <w:t>II, Các giải pháp lựa chọn </w:t>
          </w:r>
          <w:r>
            <w:rPr>
              <w:spacing w:val="2"/>
            </w:rPr>
            <w:t>liên </w:t>
          </w:r>
          <w:r>
            <w:rPr/>
            <w:t>quan đến hoạt động của</w:t>
          </w:r>
          <w:r>
            <w:rPr>
              <w:spacing w:val="42"/>
            </w:rPr>
            <w:t> </w:t>
          </w:r>
          <w:r>
            <w:rPr>
              <w:spacing w:val="-3"/>
            </w:rPr>
            <w:t>nhà</w:t>
          </w:r>
          <w:r>
            <w:rPr>
              <w:spacing w:val="8"/>
            </w:rPr>
            <w:t> </w:t>
          </w:r>
          <w:r>
            <w:rPr/>
            <w:t>máy</w:t>
            <w:tab/>
            <w:t>72</w:t>
          </w:r>
        </w:p>
        <w:p>
          <w:pPr>
            <w:pStyle w:val="TOC2"/>
            <w:tabs>
              <w:tab w:pos="8457" w:val="left" w:leader="dot"/>
            </w:tabs>
            <w:ind w:left="664"/>
          </w:pPr>
          <w:r>
            <w:rPr/>
            <w:t>III, Các</w:t>
          </w:r>
          <w:r>
            <w:rPr>
              <w:spacing w:val="4"/>
            </w:rPr>
            <w:t> </w:t>
          </w:r>
          <w:r>
            <w:rPr/>
            <w:t>kiến</w:t>
          </w:r>
          <w:r>
            <w:rPr>
              <w:spacing w:val="2"/>
            </w:rPr>
            <w:t> </w:t>
          </w:r>
          <w:r>
            <w:rPr/>
            <w:t>nghị</w:t>
          </w:r>
          <w:r>
            <w:rPr>
              <w:b w:val="0"/>
            </w:rPr>
            <w:tab/>
          </w:r>
          <w:r>
            <w:rPr/>
            <w:t>74</w:t>
          </w:r>
        </w:p>
        <w:p>
          <w:pPr>
            <w:pStyle w:val="TOC1"/>
            <w:tabs>
              <w:tab w:pos="8516" w:val="left" w:leader="dot"/>
            </w:tabs>
            <w:ind w:left="524"/>
          </w:pPr>
          <w:hyperlink w:history="true" w:anchor="_TOC_250000">
            <w:r>
              <w:rPr/>
              <w:t>TÀI LIỆU</w:t>
            </w:r>
            <w:r>
              <w:rPr>
                <w:spacing w:val="13"/>
              </w:rPr>
              <w:t> </w:t>
            </w:r>
            <w:r>
              <w:rPr/>
              <w:t>THAM</w:t>
            </w:r>
            <w:r>
              <w:rPr>
                <w:spacing w:val="13"/>
              </w:rPr>
              <w:t> </w:t>
            </w:r>
            <w:r>
              <w:rPr/>
              <w:t>KHẢO</w:t>
              <w:tab/>
              <w:t>76</w:t>
            </w:r>
          </w:hyperlink>
        </w:p>
      </w:sdtContent>
    </w:sdt>
    <w:p>
      <w:pPr>
        <w:spacing w:after="0"/>
        <w:sectPr>
          <w:type w:val="continuous"/>
          <w:pgSz w:w="12240" w:h="15840"/>
          <w:pgMar w:top="1500" w:bottom="1839" w:left="1720" w:right="1460"/>
        </w:sectPr>
      </w:pPr>
    </w:p>
    <w:p>
      <w:pPr>
        <w:pStyle w:val="BodyText"/>
        <w:rPr>
          <w:b/>
        </w:rPr>
      </w:pPr>
    </w:p>
    <w:p>
      <w:pPr>
        <w:pStyle w:val="BodyText"/>
        <w:rPr>
          <w:b/>
        </w:rPr>
      </w:pPr>
    </w:p>
    <w:p>
      <w:pPr>
        <w:pStyle w:val="BodyText"/>
        <w:rPr>
          <w:b/>
        </w:rPr>
      </w:pPr>
    </w:p>
    <w:p>
      <w:pPr>
        <w:pStyle w:val="BodyText"/>
        <w:rPr>
          <w:b/>
        </w:rPr>
      </w:pPr>
    </w:p>
    <w:p>
      <w:pPr>
        <w:spacing w:before="162"/>
        <w:ind w:left="1199" w:right="0" w:firstLine="0"/>
        <w:jc w:val="center"/>
        <w:rPr>
          <w:b/>
          <w:sz w:val="30"/>
        </w:rPr>
      </w:pPr>
      <w:r>
        <w:rPr>
          <w:b/>
          <w:sz w:val="30"/>
        </w:rPr>
        <w:t>DANH MỤC BẢNG VÀ HÌNH VẼ</w:t>
      </w:r>
    </w:p>
    <w:p>
      <w:pPr>
        <w:pStyle w:val="BodyText"/>
        <w:rPr>
          <w:b/>
          <w:sz w:val="30"/>
        </w:rPr>
      </w:pPr>
    </w:p>
    <w:p>
      <w:pPr>
        <w:pStyle w:val="BodyText"/>
        <w:spacing w:before="10"/>
        <w:rPr>
          <w:b/>
          <w:sz w:val="30"/>
        </w:rPr>
      </w:pPr>
    </w:p>
    <w:p>
      <w:pPr>
        <w:pStyle w:val="Heading3"/>
        <w:tabs>
          <w:tab w:pos="8657" w:val="left" w:leader="dot"/>
        </w:tabs>
        <w:spacing w:line="242" w:lineRule="auto" w:before="0"/>
        <w:ind w:left="665" w:right="139" w:firstLine="2"/>
        <w:jc w:val="center"/>
      </w:pPr>
      <w:r>
        <w:rPr/>
        <w:t>Bảng 1. Số liệu về lượng rác được vận chuyển lên khu liên hợp </w:t>
      </w:r>
      <w:r>
        <w:rPr>
          <w:spacing w:val="-3"/>
        </w:rPr>
        <w:t>xử </w:t>
      </w:r>
      <w:r>
        <w:rPr/>
        <w:t>lý rác Nam</w:t>
      </w:r>
      <w:r>
        <w:rPr>
          <w:spacing w:val="2"/>
        </w:rPr>
        <w:t> </w:t>
      </w:r>
      <w:r>
        <w:rPr/>
        <w:t>Sơn</w:t>
        <w:tab/>
        <w:t>34</w:t>
      </w:r>
    </w:p>
    <w:p>
      <w:pPr>
        <w:spacing w:before="0"/>
        <w:ind w:left="528" w:right="0" w:firstLine="0"/>
        <w:jc w:val="center"/>
        <w:rPr>
          <w:b/>
          <w:sz w:val="26"/>
        </w:rPr>
      </w:pPr>
      <w:r>
        <w:rPr>
          <w:b/>
          <w:sz w:val="26"/>
        </w:rPr>
        <w:t>Bảng 2. Số liệu quan trắc khí tượng tại khu vực trong ngày khảo</w:t>
      </w:r>
      <w:r>
        <w:rPr>
          <w:b/>
          <w:spacing w:val="57"/>
          <w:sz w:val="26"/>
        </w:rPr>
        <w:t> </w:t>
      </w:r>
      <w:r>
        <w:rPr>
          <w:b/>
          <w:sz w:val="26"/>
        </w:rPr>
        <w:t>sát</w:t>
      </w:r>
    </w:p>
    <w:p>
      <w:pPr>
        <w:tabs>
          <w:tab w:pos="8516" w:val="left" w:leader="dot"/>
        </w:tabs>
        <w:spacing w:before="3"/>
        <w:ind w:left="524" w:right="0" w:firstLine="0"/>
        <w:jc w:val="center"/>
        <w:rPr>
          <w:b/>
          <w:sz w:val="26"/>
        </w:rPr>
      </w:pPr>
      <w:r>
        <w:rPr>
          <w:b/>
          <w:sz w:val="26"/>
        </w:rPr>
        <w:t>20/01/2004</w:t>
        <w:tab/>
        <w:t>39</w:t>
      </w:r>
    </w:p>
    <w:p>
      <w:pPr>
        <w:spacing w:before="3"/>
        <w:ind w:left="524" w:right="0" w:firstLine="0"/>
        <w:jc w:val="center"/>
        <w:rPr>
          <w:b/>
          <w:sz w:val="26"/>
        </w:rPr>
      </w:pPr>
      <w:r>
        <w:rPr>
          <w:b/>
          <w:sz w:val="26"/>
        </w:rPr>
        <w:t>Bảng 3. Kết quả đo chất lượng không khí sát khu vực bãi chôn lấp  (K1)</w:t>
      </w:r>
    </w:p>
    <w:p>
      <w:pPr>
        <w:spacing w:before="3"/>
        <w:ind w:left="548" w:right="0" w:firstLine="0"/>
        <w:jc w:val="center"/>
        <w:rPr>
          <w:b/>
          <w:sz w:val="26"/>
        </w:rPr>
      </w:pPr>
      <w:r>
        <w:rPr>
          <w:b/>
          <w:sz w:val="26"/>
        </w:rPr>
        <w:t>.....................................................................................................................    39</w:t>
      </w:r>
    </w:p>
    <w:p>
      <w:pPr>
        <w:tabs>
          <w:tab w:pos="8516" w:val="left" w:leader="dot"/>
        </w:tabs>
        <w:spacing w:before="3"/>
        <w:ind w:left="524" w:right="0" w:firstLine="0"/>
        <w:jc w:val="center"/>
        <w:rPr>
          <w:b/>
          <w:sz w:val="26"/>
        </w:rPr>
      </w:pPr>
      <w:r>
        <w:rPr>
          <w:b/>
          <w:sz w:val="26"/>
        </w:rPr>
        <w:t>Bảng 4. Kết quả đo chất lượng không khí tại vị trí cách bãi</w:t>
      </w:r>
      <w:r>
        <w:rPr>
          <w:b/>
          <w:spacing w:val="59"/>
          <w:sz w:val="26"/>
        </w:rPr>
        <w:t> </w:t>
      </w:r>
      <w:r>
        <w:rPr>
          <w:b/>
          <w:sz w:val="26"/>
        </w:rPr>
        <w:t>chôn</w:t>
      </w:r>
      <w:r>
        <w:rPr>
          <w:b/>
          <w:spacing w:val="1"/>
          <w:sz w:val="26"/>
        </w:rPr>
        <w:t> </w:t>
      </w:r>
      <w:r>
        <w:rPr>
          <w:b/>
          <w:sz w:val="26"/>
        </w:rPr>
        <w:t>lấp</w:t>
        <w:tab/>
        <w:t>40</w:t>
      </w:r>
    </w:p>
    <w:p>
      <w:pPr>
        <w:tabs>
          <w:tab w:pos="8657" w:val="left" w:leader="dot"/>
        </w:tabs>
        <w:spacing w:line="242" w:lineRule="auto" w:before="8"/>
        <w:ind w:left="665" w:right="139" w:firstLine="0"/>
        <w:jc w:val="center"/>
        <w:rPr>
          <w:b/>
          <w:sz w:val="26"/>
        </w:rPr>
      </w:pPr>
      <w:r>
        <w:rPr>
          <w:b/>
          <w:sz w:val="26"/>
        </w:rPr>
        <w:t>Bảng 5. Giá trị trung bình nồng độ bụi và các khí độc tại điểm K1,K2 .. 41 Bảng 6. Kết </w:t>
      </w:r>
      <w:r>
        <w:rPr>
          <w:b/>
          <w:spacing w:val="-3"/>
          <w:sz w:val="26"/>
        </w:rPr>
        <w:t>quả </w:t>
      </w:r>
      <w:r>
        <w:rPr>
          <w:b/>
          <w:sz w:val="26"/>
        </w:rPr>
        <w:t>phân tích chất lượng nước tại vị trí thượng lưu của nhánh suối Lai</w:t>
      </w:r>
      <w:r>
        <w:rPr>
          <w:b/>
          <w:spacing w:val="10"/>
          <w:sz w:val="26"/>
        </w:rPr>
        <w:t> </w:t>
      </w:r>
      <w:r>
        <w:rPr>
          <w:b/>
          <w:sz w:val="26"/>
        </w:rPr>
        <w:t>Sơn</w:t>
      </w:r>
      <w:r>
        <w:rPr>
          <w:b/>
          <w:spacing w:val="4"/>
          <w:sz w:val="26"/>
        </w:rPr>
        <w:t> </w:t>
      </w:r>
      <w:r>
        <w:rPr>
          <w:b/>
          <w:sz w:val="26"/>
        </w:rPr>
        <w:t>(NM1)</w:t>
        <w:tab/>
        <w:t>43</w:t>
      </w:r>
    </w:p>
    <w:p>
      <w:pPr>
        <w:tabs>
          <w:tab w:pos="8516" w:val="left" w:leader="dot"/>
        </w:tabs>
        <w:spacing w:before="0"/>
        <w:ind w:left="524" w:right="0" w:firstLine="0"/>
        <w:jc w:val="center"/>
        <w:rPr>
          <w:b/>
          <w:sz w:val="26"/>
        </w:rPr>
      </w:pPr>
      <w:r>
        <w:rPr>
          <w:b/>
          <w:sz w:val="26"/>
        </w:rPr>
        <w:t>Bảng 7. Kết quả phân tích chất lượng nước ngầm</w:t>
      </w:r>
      <w:r>
        <w:rPr>
          <w:b/>
          <w:spacing w:val="50"/>
          <w:sz w:val="26"/>
        </w:rPr>
        <w:t> </w:t>
      </w:r>
      <w:r>
        <w:rPr>
          <w:b/>
          <w:sz w:val="26"/>
        </w:rPr>
        <w:t>tại</w:t>
      </w:r>
      <w:r>
        <w:rPr>
          <w:b/>
          <w:spacing w:val="3"/>
          <w:sz w:val="26"/>
        </w:rPr>
        <w:t> </w:t>
      </w:r>
      <w:r>
        <w:rPr>
          <w:b/>
          <w:sz w:val="26"/>
        </w:rPr>
        <w:t>giếng</w:t>
        <w:tab/>
        <w:t>44</w:t>
      </w:r>
    </w:p>
    <w:p>
      <w:pPr>
        <w:tabs>
          <w:tab w:pos="8516" w:val="left" w:leader="dot"/>
        </w:tabs>
        <w:spacing w:before="3"/>
        <w:ind w:left="524" w:right="0" w:firstLine="0"/>
        <w:jc w:val="center"/>
        <w:rPr>
          <w:b/>
          <w:sz w:val="26"/>
        </w:rPr>
      </w:pPr>
      <w:r>
        <w:rPr>
          <w:b/>
          <w:sz w:val="26"/>
        </w:rPr>
        <w:t>Bảng 8. Đặc điểm nước rỉ rác thô hiện nay ở hồ</w:t>
      </w:r>
      <w:r>
        <w:rPr>
          <w:b/>
          <w:spacing w:val="49"/>
          <w:sz w:val="26"/>
        </w:rPr>
        <w:t> </w:t>
      </w:r>
      <w:r>
        <w:rPr>
          <w:b/>
          <w:spacing w:val="-3"/>
          <w:sz w:val="26"/>
        </w:rPr>
        <w:t>kỵ</w:t>
      </w:r>
      <w:r>
        <w:rPr>
          <w:b/>
          <w:spacing w:val="7"/>
          <w:sz w:val="26"/>
        </w:rPr>
        <w:t> </w:t>
      </w:r>
      <w:r>
        <w:rPr>
          <w:b/>
          <w:sz w:val="26"/>
        </w:rPr>
        <w:t>khí</w:t>
        <w:tab/>
        <w:t>46</w:t>
      </w:r>
    </w:p>
    <w:p>
      <w:pPr>
        <w:tabs>
          <w:tab w:pos="8516" w:val="left" w:leader="dot"/>
        </w:tabs>
        <w:spacing w:before="3"/>
        <w:ind w:left="524" w:right="0" w:firstLine="0"/>
        <w:jc w:val="center"/>
        <w:rPr>
          <w:b/>
          <w:sz w:val="26"/>
        </w:rPr>
      </w:pPr>
      <w:r>
        <w:rPr>
          <w:b/>
          <w:sz w:val="26"/>
        </w:rPr>
        <w:t>Bảng 9. Đặc điểm nước rỉ rác ơ hồ</w:t>
      </w:r>
      <w:r>
        <w:rPr>
          <w:b/>
          <w:spacing w:val="31"/>
          <w:sz w:val="26"/>
        </w:rPr>
        <w:t> </w:t>
      </w:r>
      <w:r>
        <w:rPr>
          <w:b/>
          <w:sz w:val="26"/>
        </w:rPr>
        <w:t>làm</w:t>
      </w:r>
      <w:r>
        <w:rPr>
          <w:b/>
          <w:spacing w:val="6"/>
          <w:sz w:val="26"/>
        </w:rPr>
        <w:t> </w:t>
      </w:r>
      <w:r>
        <w:rPr>
          <w:b/>
          <w:sz w:val="26"/>
        </w:rPr>
        <w:t>thoáng</w:t>
        <w:tab/>
        <w:t>47</w:t>
      </w:r>
    </w:p>
    <w:p>
      <w:pPr>
        <w:tabs>
          <w:tab w:pos="8516" w:val="left" w:leader="dot"/>
        </w:tabs>
        <w:spacing w:before="3"/>
        <w:ind w:left="524" w:right="0" w:firstLine="0"/>
        <w:jc w:val="center"/>
        <w:rPr>
          <w:b/>
          <w:sz w:val="26"/>
        </w:rPr>
      </w:pPr>
      <w:r>
        <w:rPr>
          <w:b/>
          <w:sz w:val="26"/>
        </w:rPr>
        <w:t>Bảng 10.Đặc điểm </w:t>
      </w:r>
      <w:r>
        <w:rPr>
          <w:b/>
          <w:spacing w:val="-3"/>
          <w:sz w:val="26"/>
        </w:rPr>
        <w:t>nước </w:t>
      </w:r>
      <w:r>
        <w:rPr>
          <w:b/>
          <w:sz w:val="26"/>
        </w:rPr>
        <w:t>rỉ rác sau</w:t>
      </w:r>
      <w:r>
        <w:rPr>
          <w:b/>
          <w:spacing w:val="51"/>
          <w:sz w:val="26"/>
        </w:rPr>
        <w:t> </w:t>
      </w:r>
      <w:r>
        <w:rPr>
          <w:b/>
          <w:spacing w:val="-3"/>
          <w:sz w:val="26"/>
        </w:rPr>
        <w:t>xử</w:t>
      </w:r>
      <w:r>
        <w:rPr>
          <w:b/>
          <w:spacing w:val="5"/>
          <w:sz w:val="26"/>
        </w:rPr>
        <w:t> </w:t>
      </w:r>
      <w:r>
        <w:rPr>
          <w:b/>
          <w:sz w:val="26"/>
        </w:rPr>
        <w:t>lý</w:t>
        <w:tab/>
        <w:t>47</w:t>
      </w:r>
    </w:p>
    <w:p>
      <w:pPr>
        <w:tabs>
          <w:tab w:pos="8652" w:val="left" w:leader="dot"/>
        </w:tabs>
        <w:spacing w:before="3"/>
        <w:ind w:left="1169" w:right="0" w:firstLine="0"/>
        <w:jc w:val="left"/>
        <w:rPr>
          <w:b/>
          <w:sz w:val="26"/>
        </w:rPr>
      </w:pPr>
      <w:r>
        <w:rPr>
          <w:b/>
          <w:sz w:val="26"/>
        </w:rPr>
        <w:t>Bảng 11. So sánh giữa </w:t>
      </w:r>
      <w:r>
        <w:rPr>
          <w:b/>
          <w:spacing w:val="-3"/>
          <w:sz w:val="26"/>
        </w:rPr>
        <w:t>hai</w:t>
      </w:r>
      <w:r>
        <w:rPr>
          <w:b/>
          <w:spacing w:val="32"/>
          <w:sz w:val="26"/>
        </w:rPr>
        <w:t> </w:t>
      </w:r>
      <w:r>
        <w:rPr>
          <w:b/>
          <w:sz w:val="26"/>
        </w:rPr>
        <w:t>phương</w:t>
      </w:r>
      <w:r>
        <w:rPr>
          <w:b/>
          <w:spacing w:val="7"/>
          <w:sz w:val="26"/>
        </w:rPr>
        <w:t> </w:t>
      </w:r>
      <w:r>
        <w:rPr>
          <w:b/>
          <w:sz w:val="26"/>
        </w:rPr>
        <w:t>án</w:t>
        <w:tab/>
        <w:t>58</w:t>
      </w:r>
    </w:p>
    <w:p>
      <w:pPr>
        <w:tabs>
          <w:tab w:pos="8516" w:val="left" w:leader="dot"/>
        </w:tabs>
        <w:spacing w:line="298" w:lineRule="exact" w:before="3"/>
        <w:ind w:left="524" w:right="0" w:firstLine="0"/>
        <w:jc w:val="center"/>
        <w:rPr>
          <w:b/>
          <w:sz w:val="26"/>
        </w:rPr>
      </w:pPr>
      <w:r>
        <w:rPr>
          <w:b/>
          <w:sz w:val="26"/>
        </w:rPr>
        <w:t>Bảng 12. Chi phí </w:t>
      </w:r>
      <w:r>
        <w:rPr>
          <w:b/>
          <w:spacing w:val="2"/>
          <w:sz w:val="26"/>
        </w:rPr>
        <w:t>lắp </w:t>
      </w:r>
      <w:r>
        <w:rPr>
          <w:b/>
          <w:sz w:val="26"/>
        </w:rPr>
        <w:t>đặt tấm lót đáy </w:t>
      </w:r>
      <w:r>
        <w:rPr>
          <w:b/>
          <w:spacing w:val="-5"/>
          <w:sz w:val="26"/>
        </w:rPr>
        <w:t>và </w:t>
      </w:r>
      <w:r>
        <w:rPr>
          <w:b/>
          <w:sz w:val="26"/>
        </w:rPr>
        <w:t>hệ thống thu </w:t>
      </w:r>
      <w:r>
        <w:rPr>
          <w:b/>
          <w:spacing w:val="2"/>
          <w:sz w:val="26"/>
        </w:rPr>
        <w:t> </w:t>
      </w:r>
      <w:r>
        <w:rPr>
          <w:b/>
          <w:spacing w:val="-3"/>
          <w:sz w:val="26"/>
        </w:rPr>
        <w:t>nước</w:t>
      </w:r>
      <w:r>
        <w:rPr>
          <w:b/>
          <w:spacing w:val="8"/>
          <w:sz w:val="26"/>
        </w:rPr>
        <w:t> </w:t>
      </w:r>
      <w:r>
        <w:rPr>
          <w:b/>
          <w:sz w:val="26"/>
        </w:rPr>
        <w:t>rác</w:t>
        <w:tab/>
        <w:t>59</w:t>
      </w:r>
    </w:p>
    <w:p>
      <w:pPr>
        <w:tabs>
          <w:tab w:pos="8516" w:val="left" w:leader="dot"/>
        </w:tabs>
        <w:spacing w:line="298" w:lineRule="exact" w:before="0"/>
        <w:ind w:left="524" w:right="0" w:firstLine="0"/>
        <w:jc w:val="center"/>
        <w:rPr>
          <w:b/>
          <w:sz w:val="26"/>
        </w:rPr>
      </w:pPr>
      <w:r>
        <w:rPr>
          <w:b/>
          <w:sz w:val="26"/>
        </w:rPr>
        <w:t>Bảng 13. Chi phí</w:t>
      </w:r>
      <w:r>
        <w:rPr>
          <w:b/>
          <w:spacing w:val="22"/>
          <w:sz w:val="26"/>
        </w:rPr>
        <w:t> </w:t>
      </w:r>
      <w:r>
        <w:rPr>
          <w:b/>
          <w:sz w:val="26"/>
        </w:rPr>
        <w:t>vận</w:t>
      </w:r>
      <w:r>
        <w:rPr>
          <w:b/>
          <w:spacing w:val="1"/>
          <w:sz w:val="26"/>
        </w:rPr>
        <w:t> </w:t>
      </w:r>
      <w:r>
        <w:rPr>
          <w:b/>
          <w:sz w:val="26"/>
        </w:rPr>
        <w:t>hành</w:t>
        <w:tab/>
        <w:t>61</w:t>
      </w:r>
    </w:p>
    <w:p>
      <w:pPr>
        <w:tabs>
          <w:tab w:pos="8516" w:val="left" w:leader="dot"/>
        </w:tabs>
        <w:spacing w:before="3"/>
        <w:ind w:left="524" w:right="0" w:firstLine="0"/>
        <w:jc w:val="center"/>
        <w:rPr>
          <w:b/>
          <w:sz w:val="26"/>
        </w:rPr>
      </w:pPr>
      <w:r>
        <w:rPr>
          <w:b/>
          <w:sz w:val="26"/>
        </w:rPr>
        <w:t>Bảng 14. Chi phí</w:t>
      </w:r>
      <w:r>
        <w:rPr>
          <w:b/>
          <w:spacing w:val="21"/>
          <w:sz w:val="26"/>
        </w:rPr>
        <w:t> </w:t>
      </w:r>
      <w:r>
        <w:rPr>
          <w:b/>
          <w:spacing w:val="2"/>
          <w:sz w:val="26"/>
        </w:rPr>
        <w:t>quản</w:t>
      </w:r>
      <w:r>
        <w:rPr>
          <w:b/>
          <w:spacing w:val="-4"/>
          <w:sz w:val="26"/>
        </w:rPr>
        <w:t> </w:t>
      </w:r>
      <w:r>
        <w:rPr>
          <w:b/>
          <w:sz w:val="26"/>
        </w:rPr>
        <w:t>lý</w:t>
        <w:tab/>
        <w:t>62</w:t>
      </w:r>
    </w:p>
    <w:p>
      <w:pPr>
        <w:tabs>
          <w:tab w:pos="8516" w:val="left" w:leader="dot"/>
        </w:tabs>
        <w:spacing w:before="3"/>
        <w:ind w:left="524" w:right="0" w:firstLine="0"/>
        <w:jc w:val="center"/>
        <w:rPr>
          <w:b/>
          <w:sz w:val="26"/>
        </w:rPr>
      </w:pPr>
      <w:r>
        <w:rPr>
          <w:b/>
          <w:sz w:val="26"/>
        </w:rPr>
        <w:t>Hinh 1. Bãi rác</w:t>
      </w:r>
      <w:r>
        <w:rPr>
          <w:b/>
          <w:spacing w:val="19"/>
          <w:sz w:val="26"/>
        </w:rPr>
        <w:t> </w:t>
      </w:r>
      <w:r>
        <w:rPr>
          <w:b/>
          <w:sz w:val="26"/>
        </w:rPr>
        <w:t>Nam</w:t>
      </w:r>
      <w:r>
        <w:rPr>
          <w:b/>
          <w:spacing w:val="2"/>
          <w:sz w:val="26"/>
        </w:rPr>
        <w:t> </w:t>
      </w:r>
      <w:r>
        <w:rPr>
          <w:b/>
          <w:sz w:val="26"/>
        </w:rPr>
        <w:t>Sơn</w:t>
        <w:tab/>
        <w:t>37</w:t>
      </w:r>
    </w:p>
    <w:p>
      <w:pPr>
        <w:tabs>
          <w:tab w:pos="8516" w:val="left" w:leader="dot"/>
        </w:tabs>
        <w:spacing w:before="3"/>
        <w:ind w:left="524" w:right="0" w:firstLine="0"/>
        <w:jc w:val="center"/>
        <w:rPr>
          <w:b/>
          <w:sz w:val="26"/>
        </w:rPr>
      </w:pPr>
      <w:r>
        <w:rPr>
          <w:b/>
          <w:sz w:val="26"/>
        </w:rPr>
        <w:t>Hình 2. Hồ chứa nước</w:t>
      </w:r>
      <w:r>
        <w:rPr>
          <w:b/>
          <w:spacing w:val="20"/>
          <w:sz w:val="26"/>
        </w:rPr>
        <w:t> </w:t>
      </w:r>
      <w:r>
        <w:rPr>
          <w:b/>
          <w:sz w:val="26"/>
        </w:rPr>
        <w:t>rỉ</w:t>
      </w:r>
      <w:r>
        <w:rPr>
          <w:b/>
          <w:spacing w:val="2"/>
          <w:sz w:val="26"/>
        </w:rPr>
        <w:t> </w:t>
      </w:r>
      <w:r>
        <w:rPr>
          <w:b/>
          <w:sz w:val="26"/>
        </w:rPr>
        <w:t>rác</w:t>
        <w:tab/>
        <w:t>52</w:t>
      </w:r>
    </w:p>
    <w:p>
      <w:pPr>
        <w:spacing w:after="0"/>
        <w:jc w:val="center"/>
        <w:rPr>
          <w:sz w:val="26"/>
        </w:rPr>
        <w:sectPr>
          <w:type w:val="continuous"/>
          <w:pgSz w:w="12240" w:h="15840"/>
          <w:pgMar w:top="1500" w:bottom="980" w:left="1720" w:right="146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6"/>
        </w:rPr>
      </w:pPr>
    </w:p>
    <w:p>
      <w:pPr>
        <w:pStyle w:val="Heading1"/>
        <w:spacing w:before="68"/>
        <w:ind w:left="519"/>
        <w:jc w:val="center"/>
      </w:pPr>
      <w:bookmarkStart w:name="_TOC_250066" w:id="1"/>
      <w:bookmarkEnd w:id="1"/>
      <w:r>
        <w:rPr/>
        <w:t>PHẦN MỞ ĐẦU</w:t>
      </w:r>
    </w:p>
    <w:p>
      <w:pPr>
        <w:pStyle w:val="Heading3"/>
        <w:tabs>
          <w:tab w:pos="1059" w:val="left" w:leader="none"/>
        </w:tabs>
        <w:spacing w:before="162"/>
        <w:ind w:left="660"/>
      </w:pPr>
      <w:bookmarkStart w:name="_TOC_250065" w:id="2"/>
      <w:r>
        <w:rPr/>
        <w:t>1,</w:t>
        <w:tab/>
        <w:t>Tính cấp thiết </w:t>
      </w:r>
      <w:r>
        <w:rPr>
          <w:spacing w:val="2"/>
        </w:rPr>
        <w:t>của </w:t>
      </w:r>
      <w:r>
        <w:rPr/>
        <w:t>đề</w:t>
      </w:r>
      <w:r>
        <w:rPr>
          <w:spacing w:val="9"/>
        </w:rPr>
        <w:t> </w:t>
      </w:r>
      <w:bookmarkEnd w:id="2"/>
      <w:r>
        <w:rPr/>
        <w:t>tài.</w:t>
      </w:r>
    </w:p>
    <w:p>
      <w:pPr>
        <w:pStyle w:val="BodyText"/>
        <w:spacing w:line="364" w:lineRule="auto" w:before="152"/>
        <w:ind w:left="660" w:right="127" w:firstLine="676"/>
        <w:jc w:val="both"/>
      </w:pPr>
      <w:r>
        <w:rPr/>
        <w:t>Vấn đề rác thải hiện nay đang </w:t>
      </w:r>
      <w:r>
        <w:rPr>
          <w:spacing w:val="-7"/>
        </w:rPr>
        <w:t>là </w:t>
      </w:r>
      <w:r>
        <w:rPr>
          <w:spacing w:val="-3"/>
        </w:rPr>
        <w:t>một </w:t>
      </w:r>
      <w:r>
        <w:rPr/>
        <w:t>nguy cơ nghiêm trọng đối với con người, không có quốc </w:t>
      </w:r>
      <w:r>
        <w:rPr>
          <w:spacing w:val="-3"/>
        </w:rPr>
        <w:t>gia nào </w:t>
      </w:r>
      <w:r>
        <w:rPr/>
        <w:t>tránh khỏi việc buộc phải đối mặt với nguy </w:t>
      </w:r>
      <w:r>
        <w:rPr>
          <w:spacing w:val="-5"/>
        </w:rPr>
        <w:t>cơ </w:t>
      </w:r>
      <w:r>
        <w:rPr/>
        <w:t>này, nhất </w:t>
      </w:r>
      <w:r>
        <w:rPr>
          <w:spacing w:val="-3"/>
        </w:rPr>
        <w:t>là </w:t>
      </w:r>
      <w:r>
        <w:rPr/>
        <w:t>các nước đang phát triển trong đó có Việt Nam. Cùng với tốc độ tăng trưởng nhanh thì lượng rác thải cũng ngày càng lớn, chúng ta sẽ phải giải quyết vấn đề rác thải như thế nào? Câu hỏi này đã từng bước được trả  lời,   mặc dù hiện </w:t>
      </w:r>
      <w:r>
        <w:rPr>
          <w:spacing w:val="2"/>
        </w:rPr>
        <w:t>tại </w:t>
      </w:r>
      <w:r>
        <w:rPr/>
        <w:t>thì </w:t>
      </w:r>
      <w:r>
        <w:rPr>
          <w:spacing w:val="-3"/>
        </w:rPr>
        <w:t>nó </w:t>
      </w:r>
      <w:r>
        <w:rPr/>
        <w:t>còn chưa đầy đủ nhưng một mặt </w:t>
      </w:r>
      <w:r>
        <w:rPr>
          <w:spacing w:val="-3"/>
        </w:rPr>
        <w:t>nó </w:t>
      </w:r>
      <w:r>
        <w:rPr/>
        <w:t>cũng cho ta thấy được nỗ lực trong xử lý rác thải ở </w:t>
      </w:r>
      <w:r>
        <w:rPr>
          <w:spacing w:val="-3"/>
        </w:rPr>
        <w:t>nước </w:t>
      </w:r>
      <w:r>
        <w:rPr/>
        <w:t>ta. Rác thải tại </w:t>
      </w:r>
      <w:r>
        <w:rPr>
          <w:spacing w:val="-3"/>
        </w:rPr>
        <w:t>Hà </w:t>
      </w:r>
      <w:r>
        <w:rPr/>
        <w:t>Nội, một trung tâm phát triển kinh tế của cả </w:t>
      </w:r>
      <w:r>
        <w:rPr>
          <w:spacing w:val="-3"/>
        </w:rPr>
        <w:t>nước </w:t>
      </w:r>
      <w:r>
        <w:rPr/>
        <w:t>đã </w:t>
      </w:r>
      <w:r>
        <w:rPr>
          <w:spacing w:val="-3"/>
        </w:rPr>
        <w:t>và </w:t>
      </w:r>
      <w:r>
        <w:rPr/>
        <w:t>đang từng bước được giải quyết sao cho  ổn định phát triển kinh tế, ổn định </w:t>
      </w:r>
      <w:r>
        <w:rPr>
          <w:spacing w:val="-8"/>
        </w:rPr>
        <w:t>xã </w:t>
      </w:r>
      <w:r>
        <w:rPr/>
        <w:t>hội - môi trường. Nhưng có một thực trạng phát sinh từ những khu chôn lấp rác </w:t>
      </w:r>
      <w:r>
        <w:rPr>
          <w:spacing w:val="2"/>
        </w:rPr>
        <w:t>tại </w:t>
      </w:r>
      <w:r>
        <w:rPr>
          <w:spacing w:val="-9"/>
        </w:rPr>
        <w:t>Hà </w:t>
      </w:r>
      <w:r>
        <w:rPr/>
        <w:t>Nội đó là tình trạng ô nhiễm do nước rỉ rác, việc xử lý </w:t>
      </w:r>
      <w:r>
        <w:rPr>
          <w:spacing w:val="-3"/>
        </w:rPr>
        <w:t>nước </w:t>
      </w:r>
      <w:r>
        <w:rPr/>
        <w:t>rỉ rác </w:t>
      </w:r>
      <w:r>
        <w:rPr>
          <w:spacing w:val="2"/>
        </w:rPr>
        <w:t>tại </w:t>
      </w:r>
      <w:r>
        <w:rPr/>
        <w:t>các bãi rác luôn </w:t>
      </w:r>
      <w:r>
        <w:rPr>
          <w:spacing w:val="-3"/>
        </w:rPr>
        <w:t>là </w:t>
      </w:r>
      <w:r>
        <w:rPr/>
        <w:t>mối quan tâm </w:t>
      </w:r>
      <w:r>
        <w:rPr>
          <w:spacing w:val="-5"/>
        </w:rPr>
        <w:t>và    </w:t>
      </w:r>
      <w:r>
        <w:rPr>
          <w:spacing w:val="-3"/>
        </w:rPr>
        <w:t>lo </w:t>
      </w:r>
      <w:r>
        <w:rPr/>
        <w:t>ngại hàng đầu của những </w:t>
      </w:r>
      <w:r>
        <w:rPr>
          <w:spacing w:val="4"/>
        </w:rPr>
        <w:t>ai </w:t>
      </w:r>
      <w:r>
        <w:rPr/>
        <w:t>hoạt động trong lĩnh vực môi trường, bởi đây chính </w:t>
      </w:r>
      <w:r>
        <w:rPr>
          <w:spacing w:val="-3"/>
        </w:rPr>
        <w:t>là một </w:t>
      </w:r>
      <w:r>
        <w:rPr>
          <w:spacing w:val="2"/>
        </w:rPr>
        <w:t>thứ </w:t>
      </w:r>
      <w:r>
        <w:rPr/>
        <w:t>chất thải chứa đựng nhiều vi khuẩn độc hại, có nguy </w:t>
      </w:r>
      <w:r>
        <w:rPr>
          <w:spacing w:val="-8"/>
        </w:rPr>
        <w:t>cơ  </w:t>
      </w:r>
      <w:r>
        <w:rPr/>
        <w:t>gây   ô nhiễm nguồn </w:t>
      </w:r>
      <w:r>
        <w:rPr>
          <w:spacing w:val="-3"/>
        </w:rPr>
        <w:t>nước </w:t>
      </w:r>
      <w:r>
        <w:rPr/>
        <w:t>ngầm, nước mặt rất lớn. Do </w:t>
      </w:r>
      <w:r>
        <w:rPr>
          <w:spacing w:val="2"/>
        </w:rPr>
        <w:t>vậy </w:t>
      </w:r>
      <w:r>
        <w:rPr/>
        <w:t>em </w:t>
      </w:r>
      <w:r>
        <w:rPr>
          <w:spacing w:val="2"/>
        </w:rPr>
        <w:t>chọn </w:t>
      </w:r>
      <w:r>
        <w:rPr/>
        <w:t>đề tài: “</w:t>
      </w:r>
      <w:r>
        <w:rPr>
          <w:b/>
          <w:i/>
        </w:rPr>
        <w:t>Đánh </w:t>
      </w:r>
      <w:r>
        <w:rPr>
          <w:b/>
          <w:i/>
        </w:rPr>
        <w:t>giá hiệu quả kinh tế của nhà máy </w:t>
      </w:r>
      <w:r>
        <w:rPr>
          <w:b/>
          <w:i/>
          <w:spacing w:val="3"/>
        </w:rPr>
        <w:t>xử </w:t>
      </w:r>
      <w:r>
        <w:rPr>
          <w:b/>
          <w:i/>
        </w:rPr>
        <w:t>lý nước rỉ rác thuộc khu liên hợp xử   lý rác thải Nam</w:t>
      </w:r>
      <w:r>
        <w:rPr>
          <w:b/>
          <w:i/>
          <w:spacing w:val="25"/>
        </w:rPr>
        <w:t> </w:t>
      </w:r>
      <w:r>
        <w:rPr>
          <w:b/>
          <w:i/>
        </w:rPr>
        <w:t>Sơn</w:t>
      </w:r>
      <w:r>
        <w:rPr/>
        <w:t>”.</w:t>
      </w:r>
    </w:p>
    <w:p>
      <w:pPr>
        <w:pStyle w:val="Heading3"/>
        <w:spacing w:before="12"/>
        <w:ind w:left="660"/>
      </w:pPr>
      <w:bookmarkStart w:name="_TOC_250064" w:id="3"/>
      <w:bookmarkEnd w:id="3"/>
      <w:r>
        <w:rPr/>
        <w:t>2, Phạm vi nghiêm cứu của đề tài.</w:t>
      </w:r>
    </w:p>
    <w:p>
      <w:pPr>
        <w:pStyle w:val="ListParagraph"/>
        <w:numPr>
          <w:ilvl w:val="0"/>
          <w:numId w:val="13"/>
        </w:numPr>
        <w:tabs>
          <w:tab w:pos="1501" w:val="left" w:leader="none"/>
        </w:tabs>
        <w:spacing w:line="240" w:lineRule="auto" w:before="147" w:after="0"/>
        <w:ind w:left="660" w:right="0" w:firstLine="677"/>
        <w:jc w:val="left"/>
        <w:rPr>
          <w:sz w:val="26"/>
        </w:rPr>
      </w:pPr>
      <w:r>
        <w:rPr>
          <w:sz w:val="26"/>
        </w:rPr>
        <w:t>Lãnh thổ: Khu vực bãi rác </w:t>
      </w:r>
      <w:r>
        <w:rPr>
          <w:spacing w:val="2"/>
          <w:sz w:val="26"/>
        </w:rPr>
        <w:t>Nam </w:t>
      </w:r>
      <w:r>
        <w:rPr>
          <w:sz w:val="26"/>
        </w:rPr>
        <w:t>Sơn và khu </w:t>
      </w:r>
      <w:r>
        <w:rPr>
          <w:spacing w:val="-3"/>
          <w:sz w:val="26"/>
        </w:rPr>
        <w:t>vực </w:t>
      </w:r>
      <w:r>
        <w:rPr>
          <w:sz w:val="26"/>
        </w:rPr>
        <w:t>dân cư sống gần  </w:t>
      </w:r>
      <w:r>
        <w:rPr>
          <w:spacing w:val="60"/>
          <w:sz w:val="26"/>
        </w:rPr>
        <w:t> </w:t>
      </w:r>
      <w:r>
        <w:rPr>
          <w:sz w:val="26"/>
        </w:rPr>
        <w:t>khu</w:t>
      </w:r>
    </w:p>
    <w:p>
      <w:pPr>
        <w:pStyle w:val="BodyText"/>
        <w:spacing w:before="157"/>
        <w:ind w:left="660"/>
      </w:pPr>
      <w:r>
        <w:rPr/>
        <w:t>liên hợp xử lý rác Nam Sơn, nhà máy xử lý nước rỉ rác Nam  Sơn</w:t>
      </w:r>
    </w:p>
    <w:p>
      <w:pPr>
        <w:pStyle w:val="ListParagraph"/>
        <w:numPr>
          <w:ilvl w:val="0"/>
          <w:numId w:val="13"/>
        </w:numPr>
        <w:tabs>
          <w:tab w:pos="1525" w:val="left" w:leader="none"/>
        </w:tabs>
        <w:spacing w:line="364" w:lineRule="auto" w:before="157" w:after="0"/>
        <w:ind w:left="660" w:right="133" w:firstLine="677"/>
        <w:jc w:val="both"/>
        <w:rPr>
          <w:sz w:val="26"/>
        </w:rPr>
      </w:pPr>
      <w:r>
        <w:rPr>
          <w:sz w:val="26"/>
        </w:rPr>
        <w:t>Phạm vi khoa học: Trên cơ sở lý thuyết các môn chuyên ngành đã  học, báo cáo khả thi của </w:t>
      </w:r>
      <w:r>
        <w:rPr>
          <w:spacing w:val="4"/>
          <w:sz w:val="26"/>
        </w:rPr>
        <w:t>dự </w:t>
      </w:r>
      <w:r>
        <w:rPr>
          <w:sz w:val="26"/>
        </w:rPr>
        <w:t>án thu gas </w:t>
      </w:r>
      <w:r>
        <w:rPr>
          <w:spacing w:val="-8"/>
          <w:sz w:val="26"/>
        </w:rPr>
        <w:t>và </w:t>
      </w:r>
      <w:r>
        <w:rPr>
          <w:sz w:val="26"/>
        </w:rPr>
        <w:t>xử lý nước rỉ rác, khu liên hợp xử lý rác Nam</w:t>
      </w:r>
      <w:r>
        <w:rPr>
          <w:spacing w:val="10"/>
          <w:sz w:val="26"/>
        </w:rPr>
        <w:t> </w:t>
      </w:r>
      <w:r>
        <w:rPr>
          <w:spacing w:val="2"/>
          <w:sz w:val="26"/>
        </w:rPr>
        <w:t>Sơn</w:t>
      </w:r>
    </w:p>
    <w:p>
      <w:pPr>
        <w:spacing w:after="0" w:line="364" w:lineRule="auto"/>
        <w:jc w:val="both"/>
        <w:rPr>
          <w:sz w:val="26"/>
        </w:rPr>
        <w:sectPr>
          <w:pgSz w:w="12240" w:h="15840"/>
          <w:pgMar w:header="0" w:footer="784" w:top="1500" w:bottom="980" w:left="1720" w:right="1460"/>
        </w:sectPr>
      </w:pPr>
    </w:p>
    <w:p>
      <w:pPr>
        <w:pStyle w:val="BodyText"/>
        <w:spacing w:before="4"/>
        <w:rPr>
          <w:sz w:val="25"/>
        </w:rPr>
      </w:pPr>
    </w:p>
    <w:p>
      <w:pPr>
        <w:pStyle w:val="ListParagraph"/>
        <w:numPr>
          <w:ilvl w:val="0"/>
          <w:numId w:val="13"/>
        </w:numPr>
        <w:tabs>
          <w:tab w:pos="1492" w:val="left" w:leader="none"/>
        </w:tabs>
        <w:spacing w:line="240" w:lineRule="auto" w:before="68" w:after="0"/>
        <w:ind w:left="1491" w:right="0" w:hanging="154"/>
        <w:jc w:val="left"/>
        <w:rPr>
          <w:sz w:val="26"/>
        </w:rPr>
      </w:pPr>
      <w:r>
        <w:rPr>
          <w:spacing w:val="2"/>
          <w:sz w:val="26"/>
        </w:rPr>
        <w:t>Phạm </w:t>
      </w:r>
      <w:r>
        <w:rPr>
          <w:sz w:val="26"/>
        </w:rPr>
        <w:t>vi thời gian: Số liệu từ năm 2004 đến năm 2008. Thời gian </w:t>
      </w:r>
      <w:r>
        <w:rPr>
          <w:spacing w:val="45"/>
          <w:sz w:val="26"/>
        </w:rPr>
        <w:t> </w:t>
      </w:r>
      <w:r>
        <w:rPr>
          <w:sz w:val="26"/>
        </w:rPr>
        <w:t>thực</w:t>
      </w:r>
    </w:p>
    <w:p>
      <w:pPr>
        <w:pStyle w:val="BodyText"/>
        <w:spacing w:before="152"/>
        <w:ind w:left="660"/>
      </w:pPr>
      <w:r>
        <w:rPr/>
        <w:t>hiện nghiên cứu từ 21/2/2009 đến 25/4/2009</w:t>
      </w:r>
    </w:p>
    <w:p>
      <w:pPr>
        <w:pStyle w:val="Heading3"/>
        <w:spacing w:before="162"/>
        <w:ind w:left="660"/>
      </w:pPr>
      <w:bookmarkStart w:name="_TOC_250063" w:id="4"/>
      <w:bookmarkEnd w:id="4"/>
      <w:r>
        <w:rPr/>
        <w:t>3, Mục tiêu của đề tài.</w:t>
      </w:r>
    </w:p>
    <w:p>
      <w:pPr>
        <w:pStyle w:val="ListParagraph"/>
        <w:numPr>
          <w:ilvl w:val="0"/>
          <w:numId w:val="13"/>
        </w:numPr>
        <w:tabs>
          <w:tab w:pos="1516" w:val="left" w:leader="none"/>
        </w:tabs>
        <w:spacing w:line="364" w:lineRule="auto" w:before="147" w:after="0"/>
        <w:ind w:left="660" w:right="134" w:firstLine="677"/>
        <w:jc w:val="both"/>
        <w:rPr>
          <w:sz w:val="26"/>
        </w:rPr>
      </w:pPr>
      <w:r>
        <w:rPr>
          <w:sz w:val="26"/>
        </w:rPr>
        <w:t>Thông qua các phương pháp phân tích kinh </w:t>
      </w:r>
      <w:r>
        <w:rPr>
          <w:spacing w:val="-4"/>
          <w:sz w:val="26"/>
        </w:rPr>
        <w:t>tế, </w:t>
      </w:r>
      <w:r>
        <w:rPr>
          <w:sz w:val="26"/>
        </w:rPr>
        <w:t>thông số kỹ thuật </w:t>
      </w:r>
      <w:r>
        <w:rPr>
          <w:spacing w:val="-3"/>
          <w:sz w:val="26"/>
        </w:rPr>
        <w:t>về  </w:t>
      </w:r>
      <w:r>
        <w:rPr>
          <w:sz w:val="26"/>
        </w:rPr>
        <w:t>nhà máy, từ đó cung cấp thông tin </w:t>
      </w:r>
      <w:r>
        <w:rPr>
          <w:spacing w:val="-3"/>
          <w:sz w:val="26"/>
        </w:rPr>
        <w:t>về </w:t>
      </w:r>
      <w:r>
        <w:rPr>
          <w:sz w:val="26"/>
        </w:rPr>
        <w:t>hoạt động của </w:t>
      </w:r>
      <w:r>
        <w:rPr>
          <w:spacing w:val="-6"/>
          <w:sz w:val="26"/>
        </w:rPr>
        <w:t>nhà </w:t>
      </w:r>
      <w:r>
        <w:rPr>
          <w:sz w:val="26"/>
        </w:rPr>
        <w:t>máy, nhà máy đi vào hoạt </w:t>
      </w:r>
      <w:r>
        <w:rPr>
          <w:spacing w:val="2"/>
          <w:sz w:val="26"/>
        </w:rPr>
        <w:t>động </w:t>
      </w:r>
      <w:r>
        <w:rPr>
          <w:sz w:val="26"/>
        </w:rPr>
        <w:t>đã giải quyết được những vấn đề </w:t>
      </w:r>
      <w:r>
        <w:rPr>
          <w:spacing w:val="-3"/>
          <w:sz w:val="26"/>
        </w:rPr>
        <w:t>gì </w:t>
      </w:r>
      <w:r>
        <w:rPr>
          <w:sz w:val="26"/>
        </w:rPr>
        <w:t>trong việc sử lý rác thải hợp </w:t>
      </w:r>
      <w:r>
        <w:rPr>
          <w:spacing w:val="-3"/>
          <w:sz w:val="26"/>
        </w:rPr>
        <w:t>vệ </w:t>
      </w:r>
      <w:r>
        <w:rPr>
          <w:sz w:val="26"/>
        </w:rPr>
        <w:t>sinh</w:t>
      </w:r>
    </w:p>
    <w:p>
      <w:pPr>
        <w:pStyle w:val="ListParagraph"/>
        <w:numPr>
          <w:ilvl w:val="0"/>
          <w:numId w:val="13"/>
        </w:numPr>
        <w:tabs>
          <w:tab w:pos="1516" w:val="left" w:leader="none"/>
        </w:tabs>
        <w:spacing w:line="362" w:lineRule="auto" w:before="7" w:after="0"/>
        <w:ind w:left="660" w:right="133" w:firstLine="677"/>
        <w:jc w:val="both"/>
        <w:rPr>
          <w:sz w:val="26"/>
        </w:rPr>
      </w:pPr>
      <w:r>
        <w:rPr>
          <w:sz w:val="26"/>
        </w:rPr>
        <w:t>Bằng việc tính toán giá </w:t>
      </w:r>
      <w:r>
        <w:rPr>
          <w:spacing w:val="2"/>
          <w:sz w:val="26"/>
        </w:rPr>
        <w:t>trị </w:t>
      </w:r>
      <w:r>
        <w:rPr>
          <w:sz w:val="26"/>
        </w:rPr>
        <w:t>hiện tại ròng( NPV) hay tỷ </w:t>
      </w:r>
      <w:r>
        <w:rPr>
          <w:spacing w:val="-3"/>
          <w:sz w:val="26"/>
        </w:rPr>
        <w:t>lệ </w:t>
      </w:r>
      <w:r>
        <w:rPr>
          <w:sz w:val="26"/>
        </w:rPr>
        <w:t>lợi ích trên  chi phí( BCR) hoặc </w:t>
      </w:r>
      <w:r>
        <w:rPr>
          <w:spacing w:val="-3"/>
          <w:sz w:val="26"/>
        </w:rPr>
        <w:t>hệ </w:t>
      </w:r>
      <w:r>
        <w:rPr>
          <w:sz w:val="26"/>
        </w:rPr>
        <w:t>số hoàn vốn nội bộ ( IRR). Ở </w:t>
      </w:r>
      <w:r>
        <w:rPr>
          <w:spacing w:val="2"/>
          <w:sz w:val="26"/>
        </w:rPr>
        <w:t>đây </w:t>
      </w:r>
      <w:r>
        <w:rPr>
          <w:sz w:val="26"/>
        </w:rPr>
        <w:t>ta sẽ phải </w:t>
      </w:r>
      <w:r>
        <w:rPr>
          <w:spacing w:val="-4"/>
          <w:sz w:val="26"/>
        </w:rPr>
        <w:t>đưa </w:t>
      </w:r>
      <w:r>
        <w:rPr>
          <w:sz w:val="26"/>
        </w:rPr>
        <w:t>ra </w:t>
      </w:r>
      <w:r>
        <w:rPr>
          <w:spacing w:val="-3"/>
          <w:sz w:val="26"/>
        </w:rPr>
        <w:t>giá </w:t>
      </w:r>
      <w:r>
        <w:rPr>
          <w:sz w:val="26"/>
        </w:rPr>
        <w:t>trị hiện </w:t>
      </w:r>
      <w:r>
        <w:rPr>
          <w:spacing w:val="2"/>
          <w:sz w:val="26"/>
        </w:rPr>
        <w:t>tại </w:t>
      </w:r>
      <w:r>
        <w:rPr>
          <w:sz w:val="26"/>
        </w:rPr>
        <w:t>ròng </w:t>
      </w:r>
      <w:r>
        <w:rPr>
          <w:spacing w:val="-4"/>
          <w:sz w:val="26"/>
        </w:rPr>
        <w:t>về </w:t>
      </w:r>
      <w:r>
        <w:rPr>
          <w:spacing w:val="2"/>
          <w:sz w:val="26"/>
        </w:rPr>
        <w:t>tài </w:t>
      </w:r>
      <w:r>
        <w:rPr>
          <w:sz w:val="26"/>
        </w:rPr>
        <w:t>chính NPV&gt;0 </w:t>
      </w:r>
      <w:r>
        <w:rPr>
          <w:spacing w:val="-3"/>
          <w:sz w:val="26"/>
        </w:rPr>
        <w:t>và giá </w:t>
      </w:r>
      <w:r>
        <w:rPr>
          <w:sz w:val="26"/>
        </w:rPr>
        <w:t>trị hiện tại ròng </w:t>
      </w:r>
      <w:r>
        <w:rPr>
          <w:spacing w:val="-4"/>
          <w:sz w:val="26"/>
        </w:rPr>
        <w:t>về </w:t>
      </w:r>
      <w:r>
        <w:rPr>
          <w:sz w:val="26"/>
        </w:rPr>
        <w:t>môi trường NPV</w:t>
      </w:r>
      <w:r>
        <w:rPr>
          <w:position w:val="-2"/>
          <w:sz w:val="17"/>
        </w:rPr>
        <w:t>e</w:t>
      </w:r>
      <w:r>
        <w:rPr>
          <w:sz w:val="26"/>
        </w:rPr>
        <w:t>&gt; 0, để chứng tỏ được tính hiệu quả của hoạt động của </w:t>
      </w:r>
      <w:r>
        <w:rPr>
          <w:spacing w:val="-6"/>
          <w:sz w:val="26"/>
        </w:rPr>
        <w:t>nhà </w:t>
      </w:r>
      <w:r>
        <w:rPr>
          <w:sz w:val="26"/>
        </w:rPr>
        <w:t>máy </w:t>
      </w:r>
      <w:r>
        <w:rPr>
          <w:spacing w:val="3"/>
          <w:sz w:val="26"/>
        </w:rPr>
        <w:t>đối </w:t>
      </w:r>
      <w:r>
        <w:rPr>
          <w:sz w:val="26"/>
        </w:rPr>
        <w:t>với phát triển kinh tế- </w:t>
      </w:r>
      <w:r>
        <w:rPr>
          <w:spacing w:val="-3"/>
          <w:sz w:val="26"/>
        </w:rPr>
        <w:t>xã hội, </w:t>
      </w:r>
      <w:r>
        <w:rPr>
          <w:sz w:val="26"/>
        </w:rPr>
        <w:t>giải quyết được vấn đề  ô nhiễm môi trường trong  bãi rác </w:t>
      </w:r>
      <w:r>
        <w:rPr>
          <w:spacing w:val="2"/>
          <w:sz w:val="26"/>
        </w:rPr>
        <w:t>Nam</w:t>
      </w:r>
      <w:r>
        <w:rPr>
          <w:spacing w:val="9"/>
          <w:sz w:val="26"/>
        </w:rPr>
        <w:t> </w:t>
      </w:r>
      <w:r>
        <w:rPr>
          <w:sz w:val="26"/>
        </w:rPr>
        <w:t>Sơn</w:t>
      </w:r>
    </w:p>
    <w:p>
      <w:pPr>
        <w:pStyle w:val="ListParagraph"/>
        <w:numPr>
          <w:ilvl w:val="0"/>
          <w:numId w:val="13"/>
        </w:numPr>
        <w:tabs>
          <w:tab w:pos="1496" w:val="left" w:leader="none"/>
        </w:tabs>
        <w:spacing w:line="362" w:lineRule="auto" w:before="10" w:after="0"/>
        <w:ind w:left="660" w:right="133" w:firstLine="677"/>
        <w:jc w:val="both"/>
        <w:rPr>
          <w:sz w:val="26"/>
        </w:rPr>
      </w:pPr>
      <w:r>
        <w:rPr>
          <w:sz w:val="26"/>
        </w:rPr>
        <w:t>Với thực tế tính toán được, cùng với các cơ sở </w:t>
      </w:r>
      <w:r>
        <w:rPr>
          <w:spacing w:val="-3"/>
          <w:sz w:val="26"/>
        </w:rPr>
        <w:t>lý </w:t>
      </w:r>
      <w:r>
        <w:rPr>
          <w:sz w:val="26"/>
        </w:rPr>
        <w:t>thuyết như: luật môi trường, kinh tế quản lý môi trường, công nghệ  môi trường, cơ sở khoa học  môi trường…vvv, </w:t>
      </w:r>
      <w:r>
        <w:rPr>
          <w:spacing w:val="2"/>
          <w:sz w:val="26"/>
        </w:rPr>
        <w:t>Nhằm </w:t>
      </w:r>
      <w:r>
        <w:rPr>
          <w:sz w:val="26"/>
        </w:rPr>
        <w:t>khuyến nghị </w:t>
      </w:r>
      <w:r>
        <w:rPr>
          <w:spacing w:val="-4"/>
          <w:sz w:val="26"/>
        </w:rPr>
        <w:t>đưa </w:t>
      </w:r>
      <w:r>
        <w:rPr>
          <w:sz w:val="26"/>
        </w:rPr>
        <w:t>ra những giải pháp công nghệ </w:t>
      </w:r>
      <w:r>
        <w:rPr>
          <w:spacing w:val="-4"/>
          <w:sz w:val="26"/>
        </w:rPr>
        <w:t>và </w:t>
      </w:r>
      <w:r>
        <w:rPr>
          <w:sz w:val="26"/>
        </w:rPr>
        <w:t>cách thức quản lý tốt hơn </w:t>
      </w:r>
      <w:r>
        <w:rPr>
          <w:spacing w:val="2"/>
          <w:sz w:val="26"/>
        </w:rPr>
        <w:t>bãi </w:t>
      </w:r>
      <w:r>
        <w:rPr>
          <w:sz w:val="26"/>
        </w:rPr>
        <w:t>rác Nam</w:t>
      </w:r>
      <w:r>
        <w:rPr>
          <w:spacing w:val="32"/>
          <w:sz w:val="26"/>
        </w:rPr>
        <w:t> </w:t>
      </w:r>
      <w:r>
        <w:rPr>
          <w:sz w:val="26"/>
        </w:rPr>
        <w:t>Sơn</w:t>
      </w:r>
    </w:p>
    <w:p>
      <w:pPr>
        <w:pStyle w:val="Heading3"/>
        <w:spacing w:before="10"/>
        <w:ind w:left="660"/>
      </w:pPr>
      <w:bookmarkStart w:name="_TOC_250062" w:id="5"/>
      <w:bookmarkEnd w:id="5"/>
      <w:r>
        <w:rPr/>
        <w:t>4, Phương pháp nghiêm cứu thực hiện đề tài.</w:t>
      </w:r>
    </w:p>
    <w:p>
      <w:pPr>
        <w:pStyle w:val="ListParagraph"/>
        <w:numPr>
          <w:ilvl w:val="0"/>
          <w:numId w:val="13"/>
        </w:numPr>
        <w:tabs>
          <w:tab w:pos="1492" w:val="left" w:leader="none"/>
        </w:tabs>
        <w:spacing w:line="240" w:lineRule="auto" w:before="152" w:after="0"/>
        <w:ind w:left="1491" w:right="0" w:hanging="154"/>
        <w:jc w:val="left"/>
        <w:rPr>
          <w:sz w:val="26"/>
        </w:rPr>
      </w:pPr>
      <w:r>
        <w:rPr>
          <w:sz w:val="26"/>
        </w:rPr>
        <w:t>Phương pháp phân tích chi phí </w:t>
      </w:r>
      <w:r>
        <w:rPr>
          <w:spacing w:val="-3"/>
          <w:sz w:val="26"/>
        </w:rPr>
        <w:t>lợi</w:t>
      </w:r>
      <w:r>
        <w:rPr>
          <w:spacing w:val="42"/>
          <w:sz w:val="26"/>
        </w:rPr>
        <w:t> </w:t>
      </w:r>
      <w:r>
        <w:rPr>
          <w:sz w:val="26"/>
        </w:rPr>
        <w:t>ích</w:t>
      </w:r>
    </w:p>
    <w:p>
      <w:pPr>
        <w:pStyle w:val="ListParagraph"/>
        <w:numPr>
          <w:ilvl w:val="0"/>
          <w:numId w:val="13"/>
        </w:numPr>
        <w:tabs>
          <w:tab w:pos="1492" w:val="left" w:leader="none"/>
        </w:tabs>
        <w:spacing w:line="240" w:lineRule="auto" w:before="152" w:after="0"/>
        <w:ind w:left="1491" w:right="0" w:hanging="154"/>
        <w:jc w:val="left"/>
        <w:rPr>
          <w:sz w:val="26"/>
        </w:rPr>
      </w:pPr>
      <w:r>
        <w:rPr>
          <w:sz w:val="26"/>
        </w:rPr>
        <w:t>Phân tích chi phí hiệu</w:t>
      </w:r>
      <w:r>
        <w:rPr>
          <w:spacing w:val="14"/>
          <w:sz w:val="26"/>
        </w:rPr>
        <w:t> </w:t>
      </w:r>
      <w:r>
        <w:rPr>
          <w:sz w:val="26"/>
        </w:rPr>
        <w:t>quả</w:t>
      </w:r>
    </w:p>
    <w:p>
      <w:pPr>
        <w:pStyle w:val="ListParagraph"/>
        <w:numPr>
          <w:ilvl w:val="0"/>
          <w:numId w:val="13"/>
        </w:numPr>
        <w:tabs>
          <w:tab w:pos="1492" w:val="left" w:leader="none"/>
        </w:tabs>
        <w:spacing w:line="240" w:lineRule="auto" w:before="157" w:after="0"/>
        <w:ind w:left="1491" w:right="0" w:hanging="154"/>
        <w:jc w:val="left"/>
        <w:rPr>
          <w:sz w:val="26"/>
        </w:rPr>
      </w:pPr>
      <w:r>
        <w:rPr>
          <w:sz w:val="26"/>
        </w:rPr>
        <w:t>Phương pháp </w:t>
      </w:r>
      <w:r>
        <w:rPr>
          <w:spacing w:val="-3"/>
          <w:sz w:val="26"/>
        </w:rPr>
        <w:t>liệt </w:t>
      </w:r>
      <w:r>
        <w:rPr>
          <w:sz w:val="26"/>
        </w:rPr>
        <w:t>kê, thu thập số liệu, phương pháp đánh </w:t>
      </w:r>
      <w:r>
        <w:rPr>
          <w:spacing w:val="10"/>
          <w:sz w:val="26"/>
        </w:rPr>
        <w:t> </w:t>
      </w:r>
      <w:r>
        <w:rPr>
          <w:sz w:val="26"/>
        </w:rPr>
        <w:t>giá…vvv</w:t>
      </w:r>
    </w:p>
    <w:p>
      <w:pPr>
        <w:pStyle w:val="Heading3"/>
        <w:spacing w:before="157"/>
        <w:ind w:left="660"/>
      </w:pPr>
      <w:bookmarkStart w:name="_TOC_250061" w:id="6"/>
      <w:bookmarkEnd w:id="6"/>
      <w:r>
        <w:rPr/>
        <w:t>5, Cấu trúc nội dung</w:t>
      </w:r>
    </w:p>
    <w:p>
      <w:pPr>
        <w:spacing w:before="157"/>
        <w:ind w:left="346" w:right="5733" w:firstLine="0"/>
        <w:jc w:val="center"/>
        <w:rPr>
          <w:b/>
          <w:sz w:val="26"/>
        </w:rPr>
      </w:pPr>
      <w:r>
        <w:rPr>
          <w:b/>
          <w:sz w:val="26"/>
        </w:rPr>
        <w:t>Gồm 3 chương :</w:t>
      </w:r>
    </w:p>
    <w:p>
      <w:pPr>
        <w:pStyle w:val="BodyText"/>
        <w:spacing w:line="362" w:lineRule="auto" w:before="152"/>
        <w:ind w:left="660" w:right="140" w:firstLine="676"/>
        <w:jc w:val="both"/>
      </w:pPr>
      <w:r>
        <w:rPr>
          <w:u w:val="single"/>
        </w:rPr>
        <w:t>Chương I</w:t>
      </w:r>
      <w:r>
        <w:rPr/>
        <w:t>: Quan điểm tiếp cận và phương pháp đánh giá hiệu quả nhà máy xử lý nước rác</w:t>
      </w:r>
    </w:p>
    <w:p>
      <w:pPr>
        <w:pStyle w:val="BodyText"/>
        <w:spacing w:line="367" w:lineRule="auto" w:before="10"/>
        <w:ind w:left="660" w:right="273" w:firstLine="676"/>
      </w:pPr>
      <w:r>
        <w:rPr>
          <w:u w:val="single"/>
        </w:rPr>
        <w:t>Chương II</w:t>
      </w:r>
      <w:r>
        <w:rPr/>
        <w:t>: Tình hình xử </w:t>
      </w:r>
      <w:r>
        <w:rPr>
          <w:spacing w:val="-3"/>
        </w:rPr>
        <w:t>lý, </w:t>
      </w:r>
      <w:r>
        <w:rPr/>
        <w:t>quản lý rác ở Hà Nội </w:t>
      </w:r>
      <w:r>
        <w:rPr>
          <w:spacing w:val="-4"/>
        </w:rPr>
        <w:t>và </w:t>
      </w:r>
      <w:r>
        <w:rPr/>
        <w:t>thực trạng hoạt động của </w:t>
      </w:r>
      <w:r>
        <w:rPr>
          <w:spacing w:val="-3"/>
        </w:rPr>
        <w:t>nhà </w:t>
      </w:r>
      <w:r>
        <w:rPr/>
        <w:t>máy </w:t>
      </w:r>
      <w:r>
        <w:rPr>
          <w:spacing w:val="-4"/>
        </w:rPr>
        <w:t>xử </w:t>
      </w:r>
      <w:r>
        <w:rPr/>
        <w:t>lý nước rỉ rác thuộc khu </w:t>
      </w:r>
      <w:r>
        <w:rPr>
          <w:spacing w:val="-3"/>
        </w:rPr>
        <w:t>liên hợp </w:t>
      </w:r>
      <w:r>
        <w:rPr/>
        <w:t>xử lý rác Nam </w:t>
      </w:r>
      <w:r>
        <w:rPr>
          <w:spacing w:val="54"/>
        </w:rPr>
        <w:t> </w:t>
      </w:r>
      <w:r>
        <w:rPr/>
        <w:t>Sơn</w:t>
      </w:r>
    </w:p>
    <w:p>
      <w:pPr>
        <w:spacing w:after="0" w:line="367" w:lineRule="auto"/>
        <w:sectPr>
          <w:pgSz w:w="12240" w:h="15840"/>
          <w:pgMar w:header="0" w:footer="784" w:top="1500" w:bottom="980" w:left="1720" w:right="1460"/>
        </w:sectPr>
      </w:pPr>
    </w:p>
    <w:p>
      <w:pPr>
        <w:pStyle w:val="BodyText"/>
        <w:spacing w:before="4"/>
        <w:rPr>
          <w:sz w:val="25"/>
        </w:rPr>
      </w:pPr>
    </w:p>
    <w:p>
      <w:pPr>
        <w:pStyle w:val="BodyText"/>
        <w:spacing w:before="68"/>
        <w:ind w:left="1337"/>
      </w:pPr>
      <w:r>
        <w:rPr>
          <w:u w:val="single"/>
        </w:rPr>
        <w:t>Chương III</w:t>
      </w:r>
      <w:r>
        <w:rPr/>
        <w:t>: Đánh giá hiệu quả kinh tế của nhà máy xử lý nước rỉ  rác</w:t>
      </w:r>
    </w:p>
    <w:p>
      <w:pPr>
        <w:pStyle w:val="BodyText"/>
        <w:spacing w:line="367" w:lineRule="auto" w:before="152"/>
        <w:ind w:left="1337" w:right="3575" w:hanging="677"/>
      </w:pPr>
      <w:r>
        <w:rPr/>
        <w:t>thuộc khu liên hợp xử lý rác Nam Sơn </w:t>
      </w:r>
      <w:r>
        <w:rPr>
          <w:u w:val="single"/>
        </w:rPr>
        <w:t>Chương IV</w:t>
      </w:r>
      <w:r>
        <w:rPr/>
        <w:t>: Các giải pháp và kiến nghị</w:t>
      </w:r>
    </w:p>
    <w:p>
      <w:pPr>
        <w:pStyle w:val="Heading1"/>
        <w:spacing w:before="5"/>
      </w:pPr>
      <w:bookmarkStart w:name="_TOC_250060" w:id="7"/>
      <w:bookmarkEnd w:id="7"/>
      <w:r>
        <w:rPr/>
        <w:t>CHƯƠNG I: QUAN ĐIỂM TIẾP CẬN VÀ PHƯƠNG PHÁP  ĐÁNH</w:t>
      </w:r>
    </w:p>
    <w:p>
      <w:pPr>
        <w:pStyle w:val="Heading1"/>
        <w:spacing w:before="163"/>
        <w:ind w:left="528"/>
        <w:jc w:val="center"/>
      </w:pPr>
      <w:bookmarkStart w:name="_TOC_250059" w:id="8"/>
      <w:bookmarkEnd w:id="8"/>
      <w:r>
        <w:rPr/>
        <w:t>GIÁ HIỆU QUẢ NHÀ MÁY XỬ LÝ NƯỚC RỈ  RÁC</w:t>
      </w:r>
    </w:p>
    <w:p>
      <w:pPr>
        <w:spacing w:before="167"/>
        <w:ind w:left="660" w:right="0" w:firstLine="0"/>
        <w:jc w:val="left"/>
        <w:rPr>
          <w:b/>
          <w:sz w:val="28"/>
        </w:rPr>
      </w:pPr>
      <w:bookmarkStart w:name="_TOC_250058" w:id="9"/>
      <w:r>
        <w:rPr>
          <w:b/>
          <w:sz w:val="28"/>
        </w:rPr>
        <w:t>I, Hiệu </w:t>
      </w:r>
      <w:r>
        <w:rPr>
          <w:b/>
          <w:spacing w:val="-3"/>
          <w:sz w:val="28"/>
        </w:rPr>
        <w:t>quả </w:t>
      </w:r>
      <w:r>
        <w:rPr>
          <w:b/>
          <w:sz w:val="28"/>
        </w:rPr>
        <w:t>tài chính và hiệu quả </w:t>
      </w:r>
      <w:r>
        <w:rPr>
          <w:b/>
          <w:spacing w:val="-3"/>
          <w:sz w:val="28"/>
        </w:rPr>
        <w:t>kinh</w:t>
      </w:r>
      <w:r>
        <w:rPr>
          <w:b/>
          <w:spacing w:val="48"/>
          <w:sz w:val="28"/>
        </w:rPr>
        <w:t> </w:t>
      </w:r>
      <w:bookmarkEnd w:id="9"/>
      <w:r>
        <w:rPr>
          <w:b/>
          <w:sz w:val="28"/>
        </w:rPr>
        <w:t>tế</w:t>
      </w:r>
    </w:p>
    <w:p>
      <w:pPr>
        <w:pStyle w:val="Heading3"/>
        <w:numPr>
          <w:ilvl w:val="1"/>
          <w:numId w:val="14"/>
        </w:numPr>
        <w:tabs>
          <w:tab w:pos="995" w:val="left" w:leader="none"/>
        </w:tabs>
        <w:spacing w:line="240" w:lineRule="auto" w:before="167" w:after="0"/>
        <w:ind w:left="994" w:right="0" w:hanging="334"/>
        <w:jc w:val="left"/>
      </w:pPr>
      <w:bookmarkStart w:name="_TOC_250057" w:id="10"/>
      <w:r>
        <w:rPr/>
        <w:t>, Khái niệm chung về hiệu</w:t>
      </w:r>
      <w:r>
        <w:rPr>
          <w:spacing w:val="29"/>
        </w:rPr>
        <w:t> </w:t>
      </w:r>
      <w:bookmarkEnd w:id="10"/>
      <w:r>
        <w:rPr/>
        <w:t>quả</w:t>
      </w:r>
    </w:p>
    <w:p>
      <w:pPr>
        <w:pStyle w:val="BodyText"/>
        <w:spacing w:line="364" w:lineRule="auto" w:before="147"/>
        <w:ind w:left="660" w:right="127" w:firstLine="676"/>
        <w:jc w:val="both"/>
      </w:pPr>
      <w:r>
        <w:rPr/>
        <w:t>“Hiệu quả” </w:t>
      </w:r>
      <w:r>
        <w:rPr>
          <w:spacing w:val="-4"/>
        </w:rPr>
        <w:t>là </w:t>
      </w:r>
      <w:r>
        <w:rPr/>
        <w:t>một từ luôn được nói đến trong mọi hoạt động của con người, nó như là </w:t>
      </w:r>
      <w:r>
        <w:rPr>
          <w:spacing w:val="3"/>
        </w:rPr>
        <w:t>sự </w:t>
      </w:r>
      <w:r>
        <w:rPr/>
        <w:t>đánh </w:t>
      </w:r>
      <w:r>
        <w:rPr>
          <w:spacing w:val="-3"/>
        </w:rPr>
        <w:t>giá </w:t>
      </w:r>
      <w:r>
        <w:rPr/>
        <w:t>tổng quát nhất, </w:t>
      </w:r>
      <w:r>
        <w:rPr>
          <w:spacing w:val="-4"/>
        </w:rPr>
        <w:t>rõ </w:t>
      </w:r>
      <w:r>
        <w:rPr/>
        <w:t>ràng nhất </w:t>
      </w:r>
      <w:r>
        <w:rPr>
          <w:spacing w:val="-3"/>
        </w:rPr>
        <w:t>về </w:t>
      </w:r>
      <w:r>
        <w:rPr/>
        <w:t>mối quan </w:t>
      </w:r>
      <w:r>
        <w:rPr>
          <w:spacing w:val="-3"/>
        </w:rPr>
        <w:t>hệ </w:t>
      </w:r>
      <w:r>
        <w:rPr/>
        <w:t>giữa chi phí bỏ ra </w:t>
      </w:r>
      <w:r>
        <w:rPr>
          <w:spacing w:val="-4"/>
        </w:rPr>
        <w:t>và </w:t>
      </w:r>
      <w:r>
        <w:rPr/>
        <w:t>kết quả </w:t>
      </w:r>
      <w:r>
        <w:rPr>
          <w:spacing w:val="2"/>
        </w:rPr>
        <w:t>thu </w:t>
      </w:r>
      <w:r>
        <w:rPr/>
        <w:t>được </w:t>
      </w:r>
      <w:r>
        <w:rPr>
          <w:spacing w:val="2"/>
        </w:rPr>
        <w:t>khi </w:t>
      </w:r>
      <w:r>
        <w:rPr/>
        <w:t>thực hiện một hoạt </w:t>
      </w:r>
      <w:r>
        <w:rPr>
          <w:spacing w:val="2"/>
        </w:rPr>
        <w:t>động </w:t>
      </w:r>
      <w:r>
        <w:rPr>
          <w:spacing w:val="-4"/>
        </w:rPr>
        <w:t>nào </w:t>
      </w:r>
      <w:r>
        <w:rPr/>
        <w:t>đó. Một  hoạt động được coi </w:t>
      </w:r>
      <w:r>
        <w:rPr>
          <w:spacing w:val="-4"/>
        </w:rPr>
        <w:t>là </w:t>
      </w:r>
      <w:r>
        <w:rPr/>
        <w:t>hiệu quả khi người ta cảm thấy những kết quả đạt được đó xứng đáng với những </w:t>
      </w:r>
      <w:r>
        <w:rPr>
          <w:spacing w:val="-3"/>
        </w:rPr>
        <w:t>gì </w:t>
      </w:r>
      <w:r>
        <w:rPr>
          <w:spacing w:val="-4"/>
        </w:rPr>
        <w:t>họ </w:t>
      </w:r>
      <w:r>
        <w:rPr/>
        <w:t>bỏ ra. Như chúng ta thấy con người luôn làm một việc gì đó đều vì </w:t>
      </w:r>
      <w:r>
        <w:rPr>
          <w:spacing w:val="-3"/>
        </w:rPr>
        <w:t>một </w:t>
      </w:r>
      <w:r>
        <w:rPr/>
        <w:t>mục đích nào đó mà </w:t>
      </w:r>
      <w:r>
        <w:rPr>
          <w:spacing w:val="-6"/>
        </w:rPr>
        <w:t>họ </w:t>
      </w:r>
      <w:r>
        <w:rPr/>
        <w:t>muốn đạt được, có thể chỉ đơn giản </w:t>
      </w:r>
      <w:r>
        <w:rPr>
          <w:spacing w:val="-4"/>
        </w:rPr>
        <w:t>là </w:t>
      </w:r>
      <w:r>
        <w:rPr>
          <w:spacing w:val="-3"/>
        </w:rPr>
        <w:t>mục </w:t>
      </w:r>
      <w:r>
        <w:rPr/>
        <w:t>đính cá nhân nhỏ hẹp, nhưng cũng có khi là </w:t>
      </w:r>
      <w:r>
        <w:rPr>
          <w:spacing w:val="-3"/>
        </w:rPr>
        <w:t>mục </w:t>
      </w:r>
      <w:r>
        <w:rPr/>
        <w:t>tiêu </w:t>
      </w:r>
      <w:r>
        <w:rPr>
          <w:spacing w:val="2"/>
        </w:rPr>
        <w:t>cộng </w:t>
      </w:r>
      <w:r>
        <w:rPr/>
        <w:t>đồng rộng lớn hơn.  Nhưng dù ở cấp độ nào thì người ta cũng </w:t>
      </w:r>
      <w:r>
        <w:rPr>
          <w:spacing w:val="2"/>
        </w:rPr>
        <w:t>chỉ sẵn </w:t>
      </w:r>
      <w:r>
        <w:rPr/>
        <w:t>sang  thực hiện hoạt động đó khi đã biết chắc rằng sẽ có hiệu quả hay kỳ vọng </w:t>
      </w:r>
      <w:r>
        <w:rPr>
          <w:spacing w:val="-4"/>
        </w:rPr>
        <w:t>là </w:t>
      </w:r>
      <w:r>
        <w:rPr/>
        <w:t>sẽ có hiệu</w:t>
      </w:r>
      <w:r>
        <w:rPr>
          <w:spacing w:val="8"/>
        </w:rPr>
        <w:t> </w:t>
      </w:r>
      <w:r>
        <w:rPr/>
        <w:t>quả.</w:t>
      </w:r>
    </w:p>
    <w:p>
      <w:pPr>
        <w:pStyle w:val="BodyText"/>
        <w:spacing w:line="362" w:lineRule="auto" w:before="7"/>
        <w:ind w:left="660" w:right="127" w:firstLine="676"/>
        <w:jc w:val="both"/>
      </w:pPr>
      <w:r>
        <w:rPr/>
        <w:t>Có rất nhiều cách hiểu khác nhau </w:t>
      </w:r>
      <w:r>
        <w:rPr>
          <w:spacing w:val="-3"/>
        </w:rPr>
        <w:t>về </w:t>
      </w:r>
      <w:r>
        <w:rPr/>
        <w:t>“hiệu quả”. Theo cách hiểu </w:t>
      </w:r>
      <w:r>
        <w:rPr>
          <w:spacing w:val="-4"/>
        </w:rPr>
        <w:t>đơn</w:t>
      </w:r>
      <w:r>
        <w:rPr>
          <w:spacing w:val="57"/>
        </w:rPr>
        <w:t> </w:t>
      </w:r>
      <w:r>
        <w:rPr/>
        <w:t>giản “Hiệu Quả’’ có nghĩa </w:t>
      </w:r>
      <w:r>
        <w:rPr>
          <w:spacing w:val="-6"/>
        </w:rPr>
        <w:t>là </w:t>
      </w:r>
      <w:r>
        <w:rPr/>
        <w:t>đạt được một kết quả mong muốn với </w:t>
      </w:r>
      <w:r>
        <w:rPr>
          <w:spacing w:val="2"/>
        </w:rPr>
        <w:t>chi </w:t>
      </w:r>
      <w:r>
        <w:rPr/>
        <w:t>phí hoặc nỗ lực tối thiểu, khi không có </w:t>
      </w:r>
      <w:r>
        <w:rPr>
          <w:spacing w:val="-3"/>
        </w:rPr>
        <w:t>nỗ </w:t>
      </w:r>
      <w:r>
        <w:rPr/>
        <w:t>lực hoặc chi phí </w:t>
      </w:r>
      <w:r>
        <w:rPr>
          <w:spacing w:val="-5"/>
        </w:rPr>
        <w:t>nào  </w:t>
      </w:r>
      <w:r>
        <w:rPr/>
        <w:t>bỏ ra  một  cách lãng phí, không mang lại kết quả hữu ích</w:t>
      </w:r>
      <w:r>
        <w:rPr>
          <w:spacing w:val="37"/>
        </w:rPr>
        <w:t> </w:t>
      </w:r>
      <w:r>
        <w:rPr/>
        <w:t>.</w:t>
      </w:r>
    </w:p>
    <w:p>
      <w:pPr>
        <w:pStyle w:val="BodyText"/>
        <w:spacing w:line="364" w:lineRule="auto" w:before="10"/>
        <w:ind w:left="660" w:right="126" w:firstLine="676"/>
        <w:jc w:val="both"/>
      </w:pPr>
      <w:r>
        <w:rPr/>
        <w:t>“Hiệu Quả” cũng có thể </w:t>
      </w:r>
      <w:r>
        <w:rPr>
          <w:spacing w:val="-5"/>
        </w:rPr>
        <w:t>là </w:t>
      </w:r>
      <w:r>
        <w:rPr/>
        <w:t>mối tương quan giữa yếu tố đầu vào khan hiếm và đầu ra các sản phẩm hàng hóa dịch vụ. Nếu mối tương quan này được đo lường theo hiện vật thì gọi </w:t>
      </w:r>
      <w:r>
        <w:rPr>
          <w:spacing w:val="-4"/>
        </w:rPr>
        <w:t>là </w:t>
      </w:r>
      <w:r>
        <w:rPr/>
        <w:t>hiệu quả kỹ thuật, nếu đo lường theo </w:t>
      </w:r>
      <w:r>
        <w:rPr>
          <w:spacing w:val="2"/>
        </w:rPr>
        <w:t>chi </w:t>
      </w:r>
      <w:r>
        <w:rPr/>
        <w:t>phí thì gọi </w:t>
      </w:r>
      <w:r>
        <w:rPr>
          <w:spacing w:val="-3"/>
        </w:rPr>
        <w:t>là </w:t>
      </w:r>
      <w:r>
        <w:rPr/>
        <w:t>hiệu quả kinh tế. </w:t>
      </w:r>
      <w:r>
        <w:rPr>
          <w:spacing w:val="4"/>
        </w:rPr>
        <w:t>Cụ </w:t>
      </w:r>
      <w:r>
        <w:rPr/>
        <w:t>thể : Hiệu quả= Outputs/ inputs hoặc inputs/ outputs</w:t>
      </w:r>
    </w:p>
    <w:p>
      <w:pPr>
        <w:spacing w:after="0" w:line="364" w:lineRule="auto"/>
        <w:jc w:val="both"/>
        <w:sectPr>
          <w:pgSz w:w="12240" w:h="15840"/>
          <w:pgMar w:header="0" w:footer="784" w:top="1500" w:bottom="980" w:left="1720" w:right="1460"/>
        </w:sectPr>
      </w:pPr>
    </w:p>
    <w:p>
      <w:pPr>
        <w:pStyle w:val="BodyText"/>
        <w:spacing w:before="4"/>
        <w:rPr>
          <w:sz w:val="25"/>
        </w:rPr>
      </w:pPr>
    </w:p>
    <w:p>
      <w:pPr>
        <w:pStyle w:val="BodyText"/>
        <w:spacing w:line="364" w:lineRule="auto" w:before="68"/>
        <w:ind w:left="660" w:right="133" w:firstLine="744"/>
        <w:jc w:val="both"/>
      </w:pPr>
      <w:r>
        <w:rPr/>
        <w:t>Khi nói đến hiệu quả, </w:t>
      </w:r>
      <w:r>
        <w:rPr>
          <w:spacing w:val="-3"/>
        </w:rPr>
        <w:t>xét </w:t>
      </w:r>
      <w:r>
        <w:rPr/>
        <w:t>trên phương diện kinh tế các </w:t>
      </w:r>
      <w:r>
        <w:rPr>
          <w:spacing w:val="-4"/>
        </w:rPr>
        <w:t>nhà </w:t>
      </w:r>
      <w:r>
        <w:rPr/>
        <w:t>kinh tế thường dùng khái niệm về hiệu quả Pareto- của nhà </w:t>
      </w:r>
      <w:r>
        <w:rPr>
          <w:spacing w:val="-3"/>
        </w:rPr>
        <w:t>xã </w:t>
      </w:r>
      <w:r>
        <w:rPr/>
        <w:t>hội học và kinh tế học người </w:t>
      </w:r>
      <w:r>
        <w:rPr>
          <w:spacing w:val="-3"/>
        </w:rPr>
        <w:t>ý, </w:t>
      </w:r>
      <w:r>
        <w:rPr/>
        <w:t>Pareto-1909. Khái niệm này chỉ </w:t>
      </w:r>
      <w:r>
        <w:rPr>
          <w:spacing w:val="-3"/>
        </w:rPr>
        <w:t>ra </w:t>
      </w:r>
      <w:r>
        <w:rPr/>
        <w:t>rằng hiệu quả pareto đạt </w:t>
      </w:r>
      <w:r>
        <w:rPr>
          <w:spacing w:val="-3"/>
        </w:rPr>
        <w:t>được </w:t>
      </w:r>
      <w:r>
        <w:rPr/>
        <w:t>khi tại đó không ai có thể giàu lên </w:t>
      </w:r>
      <w:r>
        <w:rPr>
          <w:spacing w:val="-4"/>
        </w:rPr>
        <w:t>mà </w:t>
      </w:r>
      <w:r>
        <w:rPr/>
        <w:t>không làm người khác nghèo đi. Thuật ngữ  “ giàu lên” thể hiện </w:t>
      </w:r>
      <w:r>
        <w:rPr>
          <w:spacing w:val="4"/>
        </w:rPr>
        <w:t>sự </w:t>
      </w:r>
      <w:r>
        <w:rPr/>
        <w:t>tăng thỏa dụng </w:t>
      </w:r>
      <w:r>
        <w:rPr>
          <w:spacing w:val="-6"/>
        </w:rPr>
        <w:t>và </w:t>
      </w:r>
      <w:r>
        <w:rPr/>
        <w:t>thuật ngữ “nghèo đi”  thể hiện sự  tăng sự bất thỏa dụng.  Tối ưu Pareto đạt được khi tất cả các khả năng làm  tăng phúc lợi đã được sử dụng</w:t>
      </w:r>
      <w:r>
        <w:rPr>
          <w:spacing w:val="32"/>
        </w:rPr>
        <w:t> </w:t>
      </w:r>
      <w:r>
        <w:rPr/>
        <w:t>hết.</w:t>
      </w:r>
    </w:p>
    <w:p>
      <w:pPr>
        <w:pStyle w:val="BodyText"/>
        <w:spacing w:line="364" w:lineRule="auto" w:before="7"/>
        <w:ind w:left="660" w:right="120" w:firstLine="676"/>
        <w:jc w:val="both"/>
      </w:pPr>
      <w:r>
        <w:rPr/>
        <w:t>Hiệu quả Pareto hay còn gọi </w:t>
      </w:r>
      <w:r>
        <w:rPr>
          <w:spacing w:val="-4"/>
        </w:rPr>
        <w:t>là </w:t>
      </w:r>
      <w:r>
        <w:rPr>
          <w:spacing w:val="2"/>
        </w:rPr>
        <w:t>tối </w:t>
      </w:r>
      <w:r>
        <w:rPr/>
        <w:t>ưu Pareto </w:t>
      </w:r>
      <w:r>
        <w:rPr>
          <w:spacing w:val="-3"/>
        </w:rPr>
        <w:t>là </w:t>
      </w:r>
      <w:r>
        <w:rPr/>
        <w:t>một trong những lý thuyết trung tâm của kinh tế </w:t>
      </w:r>
      <w:r>
        <w:rPr>
          <w:spacing w:val="-3"/>
        </w:rPr>
        <w:t>học </w:t>
      </w:r>
      <w:r>
        <w:rPr/>
        <w:t>với nhiều ứng dụng rộng rãi trong lý thuyết  trò chơi, các ngành </w:t>
      </w:r>
      <w:r>
        <w:rPr>
          <w:spacing w:val="4"/>
        </w:rPr>
        <w:t>kỹ </w:t>
      </w:r>
      <w:r>
        <w:rPr/>
        <w:t>thuật, cũng như khoa học </w:t>
      </w:r>
      <w:r>
        <w:rPr>
          <w:spacing w:val="-4"/>
        </w:rPr>
        <w:t>xã </w:t>
      </w:r>
      <w:r>
        <w:rPr/>
        <w:t>hội. Với 1 nhóm các cá nhân </w:t>
      </w:r>
      <w:r>
        <w:rPr>
          <w:spacing w:val="-3"/>
        </w:rPr>
        <w:t>và </w:t>
      </w:r>
      <w:r>
        <w:rPr/>
        <w:t>nhiều cách </w:t>
      </w:r>
      <w:r>
        <w:rPr>
          <w:spacing w:val="2"/>
        </w:rPr>
        <w:t>phân </w:t>
      </w:r>
      <w:r>
        <w:rPr/>
        <w:t>bổ nguồn lực khác nhau cho  mỗi cá  nhân trong  nhóm đó, </w:t>
      </w:r>
      <w:r>
        <w:rPr>
          <w:spacing w:val="-3"/>
        </w:rPr>
        <w:t>việc </w:t>
      </w:r>
      <w:r>
        <w:rPr/>
        <w:t>chuyển từ một phân bổ này sang </w:t>
      </w:r>
      <w:r>
        <w:rPr>
          <w:spacing w:val="-4"/>
        </w:rPr>
        <w:t>một </w:t>
      </w:r>
      <w:r>
        <w:rPr/>
        <w:t>phân bổ khác </w:t>
      </w:r>
      <w:r>
        <w:rPr>
          <w:spacing w:val="-5"/>
        </w:rPr>
        <w:t>mà </w:t>
      </w:r>
      <w:r>
        <w:rPr/>
        <w:t>làm ít nhất một cá nhân có điều kiện tốt </w:t>
      </w:r>
      <w:r>
        <w:rPr>
          <w:spacing w:val="-3"/>
        </w:rPr>
        <w:t>hơn </w:t>
      </w:r>
      <w:r>
        <w:rPr/>
        <w:t>nhưng không </w:t>
      </w:r>
      <w:r>
        <w:rPr>
          <w:spacing w:val="2"/>
        </w:rPr>
        <w:t>làm </w:t>
      </w:r>
      <w:r>
        <w:rPr/>
        <w:t>cho bất cứ một cá nhân </w:t>
      </w:r>
      <w:r>
        <w:rPr>
          <w:spacing w:val="-3"/>
        </w:rPr>
        <w:t>nào </w:t>
      </w:r>
      <w:r>
        <w:rPr/>
        <w:t>khác có điều kiện xấu đi được gọi </w:t>
      </w:r>
      <w:r>
        <w:rPr>
          <w:spacing w:val="-4"/>
        </w:rPr>
        <w:t>là </w:t>
      </w:r>
      <w:r>
        <w:rPr>
          <w:spacing w:val="-3"/>
        </w:rPr>
        <w:t>một </w:t>
      </w:r>
      <w:r>
        <w:rPr/>
        <w:t>sự cải thiện Pareto hay </w:t>
      </w:r>
      <w:r>
        <w:rPr>
          <w:spacing w:val="-3"/>
        </w:rPr>
        <w:t>một </w:t>
      </w:r>
      <w:r>
        <w:rPr/>
        <w:t>sự tối ưu </w:t>
      </w:r>
      <w:r>
        <w:rPr>
          <w:spacing w:val="-3"/>
        </w:rPr>
        <w:t>hóa </w:t>
      </w:r>
      <w:r>
        <w:rPr/>
        <w:t>Pareto. Khi đạt được một phân bổ </w:t>
      </w:r>
      <w:r>
        <w:rPr>
          <w:spacing w:val="-3"/>
        </w:rPr>
        <w:t>mà </w:t>
      </w:r>
      <w:r>
        <w:rPr/>
        <w:t>không còn cách nào khác để đạt thêm sự cải thiện Pareto, cách phân bổ đó </w:t>
      </w:r>
      <w:r>
        <w:rPr>
          <w:spacing w:val="-4"/>
        </w:rPr>
        <w:t>được </w:t>
      </w:r>
      <w:r>
        <w:rPr/>
        <w:t>gọi </w:t>
      </w:r>
      <w:r>
        <w:rPr>
          <w:spacing w:val="-4"/>
        </w:rPr>
        <w:t>là </w:t>
      </w:r>
      <w:r>
        <w:rPr/>
        <w:t>hiệu quả Pareto hoặc tối ưu</w:t>
      </w:r>
      <w:r>
        <w:rPr>
          <w:spacing w:val="13"/>
        </w:rPr>
        <w:t> </w:t>
      </w:r>
      <w:r>
        <w:rPr/>
        <w:t>Pareto.</w:t>
      </w:r>
    </w:p>
    <w:p>
      <w:pPr>
        <w:pStyle w:val="BodyText"/>
        <w:spacing w:line="364" w:lineRule="auto" w:before="2"/>
        <w:ind w:left="660" w:right="126" w:firstLine="676"/>
        <w:jc w:val="both"/>
      </w:pPr>
      <w:r>
        <w:rPr/>
        <w:t>Tóm lại không thể đưa ra </w:t>
      </w:r>
      <w:r>
        <w:rPr>
          <w:spacing w:val="-3"/>
        </w:rPr>
        <w:t>một </w:t>
      </w:r>
      <w:r>
        <w:rPr/>
        <w:t>khái niệm chung, </w:t>
      </w:r>
      <w:r>
        <w:rPr>
          <w:spacing w:val="2"/>
        </w:rPr>
        <w:t>cho </w:t>
      </w:r>
      <w:r>
        <w:rPr/>
        <w:t>định nghĩa “ hiệu quả” </w:t>
      </w:r>
      <w:r>
        <w:rPr>
          <w:spacing w:val="-3"/>
        </w:rPr>
        <w:t>mặc </w:t>
      </w:r>
      <w:r>
        <w:rPr/>
        <w:t>dù người ta có thể dễ dàng hiểu được ý nghĩa của nó. Có rất nhiều  các trường phái nhìn nhận “ hiệu quả” khác nhau nhưng có thể rút cách nhìn nhận một cách tổng quát </w:t>
      </w:r>
      <w:r>
        <w:rPr>
          <w:spacing w:val="-3"/>
        </w:rPr>
        <w:t>như</w:t>
      </w:r>
      <w:r>
        <w:rPr>
          <w:spacing w:val="38"/>
        </w:rPr>
        <w:t> </w:t>
      </w:r>
      <w:r>
        <w:rPr/>
        <w:t>sau:</w:t>
      </w:r>
    </w:p>
    <w:p>
      <w:pPr>
        <w:pStyle w:val="BodyText"/>
        <w:spacing w:line="367" w:lineRule="auto" w:before="2"/>
        <w:ind w:left="660" w:right="121" w:firstLine="676"/>
        <w:jc w:val="both"/>
      </w:pPr>
      <w:r>
        <w:rPr/>
        <w:t>+ Về </w:t>
      </w:r>
      <w:r>
        <w:rPr>
          <w:spacing w:val="-3"/>
        </w:rPr>
        <w:t>mặt </w:t>
      </w:r>
      <w:r>
        <w:rPr/>
        <w:t>định tính, “hiệu quả” </w:t>
      </w:r>
      <w:r>
        <w:rPr>
          <w:spacing w:val="-6"/>
        </w:rPr>
        <w:t>là </w:t>
      </w:r>
      <w:r>
        <w:rPr/>
        <w:t>thước đo đánh </w:t>
      </w:r>
      <w:r>
        <w:rPr>
          <w:spacing w:val="-3"/>
        </w:rPr>
        <w:t>giá  </w:t>
      </w:r>
      <w:r>
        <w:rPr>
          <w:spacing w:val="-4"/>
        </w:rPr>
        <w:t>mức </w:t>
      </w:r>
      <w:r>
        <w:rPr/>
        <w:t>độ đạt được  của mục tiêu đặt ra so với những </w:t>
      </w:r>
      <w:r>
        <w:rPr>
          <w:spacing w:val="2"/>
        </w:rPr>
        <w:t>chi </w:t>
      </w:r>
      <w:r>
        <w:rPr/>
        <w:t>phí, những mất mát </w:t>
      </w:r>
      <w:r>
        <w:rPr>
          <w:spacing w:val="2"/>
        </w:rPr>
        <w:t>phải </w:t>
      </w:r>
      <w:r>
        <w:rPr/>
        <w:t>bỏ ra để thực hiện mục tiêu</w:t>
      </w:r>
      <w:r>
        <w:rPr>
          <w:spacing w:val="12"/>
        </w:rPr>
        <w:t> </w:t>
      </w:r>
      <w:r>
        <w:rPr/>
        <w:t>đó</w:t>
      </w:r>
    </w:p>
    <w:p>
      <w:pPr>
        <w:pStyle w:val="BodyText"/>
        <w:spacing w:line="367" w:lineRule="auto"/>
        <w:ind w:left="660" w:right="133" w:firstLine="676"/>
        <w:jc w:val="both"/>
      </w:pPr>
      <w:r>
        <w:rPr/>
        <w:t>+ Về mặt định lượng, “hiệu quả” được biểu diễn tương đối giữa tỷ số   lợi ích / </w:t>
      </w:r>
      <w:r>
        <w:rPr>
          <w:spacing w:val="2"/>
        </w:rPr>
        <w:t>chi </w:t>
      </w:r>
      <w:r>
        <w:rPr/>
        <w:t>phí, hay tuyệt đối </w:t>
      </w:r>
      <w:r>
        <w:rPr>
          <w:spacing w:val="-6"/>
        </w:rPr>
        <w:t>là </w:t>
      </w:r>
      <w:r>
        <w:rPr/>
        <w:t>hiệu của Lợi ích- </w:t>
      </w:r>
      <w:r>
        <w:rPr>
          <w:spacing w:val="2"/>
        </w:rPr>
        <w:t>Chi </w:t>
      </w:r>
      <w:r>
        <w:rPr/>
        <w:t>phí, nhưng cũng có khi tương đối phụ thuộc </w:t>
      </w:r>
      <w:r>
        <w:rPr>
          <w:spacing w:val="-2"/>
        </w:rPr>
        <w:t>vào </w:t>
      </w:r>
      <w:r>
        <w:rPr>
          <w:spacing w:val="2"/>
        </w:rPr>
        <w:t>cảm </w:t>
      </w:r>
      <w:r>
        <w:rPr/>
        <w:t>nhận </w:t>
      </w:r>
      <w:r>
        <w:rPr>
          <w:spacing w:val="2"/>
        </w:rPr>
        <w:t>chủ </w:t>
      </w:r>
      <w:r>
        <w:rPr/>
        <w:t>quan của chủ thể hành động. Hiệu </w:t>
      </w:r>
      <w:r>
        <w:rPr>
          <w:spacing w:val="49"/>
        </w:rPr>
        <w:t> </w:t>
      </w:r>
      <w:r>
        <w:rPr/>
        <w:t>quả</w:t>
      </w:r>
    </w:p>
    <w:p>
      <w:pPr>
        <w:spacing w:after="0" w:line="367" w:lineRule="auto"/>
        <w:jc w:val="both"/>
        <w:sectPr>
          <w:pgSz w:w="12240" w:h="15840"/>
          <w:pgMar w:header="0" w:footer="784" w:top="1500" w:bottom="980" w:left="1720" w:right="1460"/>
        </w:sectPr>
      </w:pPr>
    </w:p>
    <w:p>
      <w:pPr>
        <w:pStyle w:val="BodyText"/>
        <w:spacing w:before="4"/>
        <w:rPr>
          <w:sz w:val="25"/>
        </w:rPr>
      </w:pPr>
    </w:p>
    <w:p>
      <w:pPr>
        <w:pStyle w:val="BodyText"/>
        <w:spacing w:line="364" w:lineRule="auto" w:before="68"/>
        <w:ind w:left="660" w:right="133"/>
        <w:jc w:val="both"/>
      </w:pPr>
      <w:r>
        <w:rPr>
          <w:spacing w:val="-3"/>
        </w:rPr>
        <w:t>là </w:t>
      </w:r>
      <w:r>
        <w:rPr/>
        <w:t>kết quả thu được khi lợi ích </w:t>
      </w:r>
      <w:r>
        <w:rPr>
          <w:spacing w:val="2"/>
        </w:rPr>
        <w:t>thu </w:t>
      </w:r>
      <w:r>
        <w:rPr>
          <w:spacing w:val="-3"/>
        </w:rPr>
        <w:t>về  </w:t>
      </w:r>
      <w:r>
        <w:rPr/>
        <w:t>lớn hơn chi phí phải bỏ ra. Hiệu quả   càng cao có nghĩa </w:t>
      </w:r>
      <w:r>
        <w:rPr>
          <w:spacing w:val="-4"/>
        </w:rPr>
        <w:t>là </w:t>
      </w:r>
      <w:r>
        <w:rPr/>
        <w:t>lợi ích thu lại càng nhiều so với chi phí xét </w:t>
      </w:r>
      <w:r>
        <w:rPr>
          <w:spacing w:val="-3"/>
        </w:rPr>
        <w:t>về mặt </w:t>
      </w:r>
      <w:r>
        <w:rPr/>
        <w:t>tuyệt đối, tương đối </w:t>
      </w:r>
      <w:r>
        <w:rPr>
          <w:spacing w:val="2"/>
        </w:rPr>
        <w:t>hay cảm </w:t>
      </w:r>
      <w:r>
        <w:rPr/>
        <w:t>nhận. Hiệu quả có </w:t>
      </w:r>
      <w:r>
        <w:rPr>
          <w:spacing w:val="-3"/>
        </w:rPr>
        <w:t>thể </w:t>
      </w:r>
      <w:r>
        <w:rPr/>
        <w:t>trên lĩnh vực kinh tế, trên lĩnh vực </w:t>
      </w:r>
      <w:r>
        <w:rPr>
          <w:spacing w:val="-4"/>
        </w:rPr>
        <w:t>xã </w:t>
      </w:r>
      <w:r>
        <w:rPr/>
        <w:t>hội – môi trường hoặc cả hai, </w:t>
      </w:r>
      <w:r>
        <w:rPr>
          <w:spacing w:val="-3"/>
        </w:rPr>
        <w:t>nó </w:t>
      </w:r>
      <w:r>
        <w:rPr/>
        <w:t>còn phụ thuộc </w:t>
      </w:r>
      <w:r>
        <w:rPr>
          <w:spacing w:val="-3"/>
        </w:rPr>
        <w:t>vào </w:t>
      </w:r>
      <w:r>
        <w:rPr/>
        <w:t>từng loại mục đích mà người ta muốn đạt</w:t>
      </w:r>
      <w:r>
        <w:rPr>
          <w:spacing w:val="27"/>
        </w:rPr>
        <w:t> </w:t>
      </w:r>
      <w:r>
        <w:rPr/>
        <w:t>tới.</w:t>
      </w:r>
    </w:p>
    <w:p>
      <w:pPr>
        <w:pStyle w:val="BodyText"/>
        <w:spacing w:line="364" w:lineRule="auto" w:before="7"/>
        <w:ind w:left="660" w:right="132" w:firstLine="676"/>
        <w:jc w:val="both"/>
      </w:pPr>
      <w:r>
        <w:rPr/>
        <w:t>Đánh </w:t>
      </w:r>
      <w:r>
        <w:rPr>
          <w:spacing w:val="-3"/>
        </w:rPr>
        <w:t>giá </w:t>
      </w:r>
      <w:r>
        <w:rPr/>
        <w:t>hiệu quả nghĩa </w:t>
      </w:r>
      <w:r>
        <w:rPr>
          <w:spacing w:val="-5"/>
        </w:rPr>
        <w:t>là </w:t>
      </w:r>
      <w:r>
        <w:rPr>
          <w:spacing w:val="4"/>
        </w:rPr>
        <w:t>đi </w:t>
      </w:r>
      <w:r>
        <w:rPr/>
        <w:t>tính toán, xem xét lợi ích thu được có lớn hơn chi phí hay không </w:t>
      </w:r>
      <w:r>
        <w:rPr>
          <w:spacing w:val="-3"/>
        </w:rPr>
        <w:t>và </w:t>
      </w:r>
      <w:r>
        <w:rPr/>
        <w:t>sự cố gắng lượng hóa hiệu quả đó, cho dù </w:t>
      </w:r>
      <w:r>
        <w:rPr>
          <w:spacing w:val="-3"/>
        </w:rPr>
        <w:t>nó là </w:t>
      </w:r>
      <w:r>
        <w:rPr/>
        <w:t>những </w:t>
      </w:r>
      <w:r>
        <w:rPr>
          <w:spacing w:val="2"/>
        </w:rPr>
        <w:t>chi </w:t>
      </w:r>
      <w:r>
        <w:rPr/>
        <w:t>phí hay lợi ích khó có thể hay không </w:t>
      </w:r>
      <w:r>
        <w:rPr>
          <w:spacing w:val="-3"/>
        </w:rPr>
        <w:t>lượng </w:t>
      </w:r>
      <w:r>
        <w:rPr/>
        <w:t>hóa được trong phân  tích hiệu quả, từ đó làm cơ sở </w:t>
      </w:r>
      <w:r>
        <w:rPr>
          <w:spacing w:val="-3"/>
        </w:rPr>
        <w:t>cho </w:t>
      </w:r>
      <w:r>
        <w:rPr/>
        <w:t>quá trình ra quyết định của </w:t>
      </w:r>
      <w:r>
        <w:rPr>
          <w:spacing w:val="2"/>
        </w:rPr>
        <w:t>chủ </w:t>
      </w:r>
      <w:r>
        <w:rPr/>
        <w:t>thể có </w:t>
      </w:r>
      <w:r>
        <w:rPr>
          <w:spacing w:val="-3"/>
        </w:rPr>
        <w:t>liên </w:t>
      </w:r>
      <w:r>
        <w:rPr/>
        <w:t>quan lựa chọn được phương án có hiệu quả nhất theo mục tiêu đặt</w:t>
      </w:r>
      <w:r>
        <w:rPr>
          <w:spacing w:val="53"/>
        </w:rPr>
        <w:t> </w:t>
      </w:r>
      <w:r>
        <w:rPr/>
        <w:t>ra.</w:t>
      </w:r>
    </w:p>
    <w:p>
      <w:pPr>
        <w:pStyle w:val="BodyText"/>
        <w:spacing w:line="364" w:lineRule="auto" w:before="7"/>
        <w:ind w:left="660" w:right="125" w:firstLine="676"/>
        <w:jc w:val="both"/>
      </w:pPr>
      <w:r>
        <w:rPr/>
        <w:t>Các nguồn lực, tài nguyên </w:t>
      </w:r>
      <w:r>
        <w:rPr>
          <w:spacing w:val="-3"/>
        </w:rPr>
        <w:t>là hữu </w:t>
      </w:r>
      <w:r>
        <w:rPr/>
        <w:t>hạn </w:t>
      </w:r>
      <w:r>
        <w:rPr>
          <w:spacing w:val="-4"/>
        </w:rPr>
        <w:t>và  </w:t>
      </w:r>
      <w:r>
        <w:rPr/>
        <w:t>con người luôn phải đối </w:t>
      </w:r>
      <w:r>
        <w:rPr>
          <w:spacing w:val="-3"/>
        </w:rPr>
        <w:t>mặt  </w:t>
      </w:r>
      <w:r>
        <w:rPr/>
        <w:t>với những sự lựa chọn, </w:t>
      </w:r>
      <w:r>
        <w:rPr>
          <w:spacing w:val="2"/>
        </w:rPr>
        <w:t>cân </w:t>
      </w:r>
      <w:r>
        <w:rPr/>
        <w:t>nhắc nhiều khi không dẽ dàng khi phải đưa ra quyết định chọn cái này hay </w:t>
      </w:r>
      <w:r>
        <w:rPr>
          <w:spacing w:val="2"/>
        </w:rPr>
        <w:t>cái </w:t>
      </w:r>
      <w:r>
        <w:rPr/>
        <w:t>khác. Khi đó, người ta luôn phải so sánh đặt lên bàn cân xem phương </w:t>
      </w:r>
      <w:r>
        <w:rPr>
          <w:spacing w:val="4"/>
        </w:rPr>
        <w:t>án </w:t>
      </w:r>
      <w:r>
        <w:rPr/>
        <w:t>nào </w:t>
      </w:r>
      <w:r>
        <w:rPr>
          <w:spacing w:val="-4"/>
        </w:rPr>
        <w:t>đạt </w:t>
      </w:r>
      <w:r>
        <w:rPr/>
        <w:t>hiệu quả cao </w:t>
      </w:r>
      <w:r>
        <w:rPr>
          <w:spacing w:val="-2"/>
        </w:rPr>
        <w:t>hơn </w:t>
      </w:r>
      <w:r>
        <w:rPr/>
        <w:t>với chi phí tháp nhất. Trước những vấn đề </w:t>
      </w:r>
      <w:r>
        <w:rPr>
          <w:spacing w:val="-3"/>
        </w:rPr>
        <w:t>như </w:t>
      </w:r>
      <w:r>
        <w:rPr/>
        <w:t>vậy, một bản đánh </w:t>
      </w:r>
      <w:r>
        <w:rPr>
          <w:spacing w:val="-3"/>
        </w:rPr>
        <w:t>giá </w:t>
      </w:r>
      <w:r>
        <w:rPr/>
        <w:t>hiệu quả các phương </w:t>
      </w:r>
      <w:r>
        <w:rPr>
          <w:spacing w:val="4"/>
        </w:rPr>
        <w:t>án </w:t>
      </w:r>
      <w:r>
        <w:rPr>
          <w:spacing w:val="-4"/>
        </w:rPr>
        <w:t>lựa</w:t>
      </w:r>
      <w:r>
        <w:rPr>
          <w:spacing w:val="57"/>
        </w:rPr>
        <w:t> </w:t>
      </w:r>
      <w:r>
        <w:rPr/>
        <w:t>chọn khác nhau tỏ ra là công </w:t>
      </w:r>
      <w:r>
        <w:rPr>
          <w:spacing w:val="3"/>
        </w:rPr>
        <w:t>cụ </w:t>
      </w:r>
      <w:r>
        <w:rPr>
          <w:spacing w:val="-3"/>
        </w:rPr>
        <w:t>hỗ </w:t>
      </w:r>
      <w:r>
        <w:rPr/>
        <w:t>trợ hiệu quả cho người ra quyết định. Các lợi </w:t>
      </w:r>
      <w:r>
        <w:rPr>
          <w:spacing w:val="-3"/>
        </w:rPr>
        <w:t>ích, </w:t>
      </w:r>
      <w:r>
        <w:rPr/>
        <w:t>chi </w:t>
      </w:r>
      <w:r>
        <w:rPr>
          <w:spacing w:val="2"/>
        </w:rPr>
        <w:t>phí </w:t>
      </w:r>
      <w:r>
        <w:rPr/>
        <w:t>được </w:t>
      </w:r>
      <w:r>
        <w:rPr>
          <w:spacing w:val="2"/>
        </w:rPr>
        <w:t>xem </w:t>
      </w:r>
      <w:r>
        <w:rPr/>
        <w:t>xét phân tích, đánh </w:t>
      </w:r>
      <w:r>
        <w:rPr>
          <w:spacing w:val="-3"/>
        </w:rPr>
        <w:t>giá </w:t>
      </w:r>
      <w:r>
        <w:rPr/>
        <w:t>càng chi tiết </w:t>
      </w:r>
      <w:r>
        <w:rPr>
          <w:spacing w:val="4"/>
        </w:rPr>
        <w:t>cụ </w:t>
      </w:r>
      <w:r>
        <w:rPr/>
        <w:t>thể bao nhiêu thì càng dễ dàng cho người ra quyết định, tránh được những quyết định hay sự lựa chọn </w:t>
      </w:r>
      <w:r>
        <w:rPr>
          <w:spacing w:val="2"/>
        </w:rPr>
        <w:t>sai </w:t>
      </w:r>
      <w:r>
        <w:rPr/>
        <w:t>lầm gây lãng phí nguồn lực. Song “hiệu quả” không </w:t>
      </w:r>
      <w:r>
        <w:rPr>
          <w:spacing w:val="-3"/>
        </w:rPr>
        <w:t>được </w:t>
      </w:r>
      <w:r>
        <w:rPr/>
        <w:t>biểu hiện như nhau với các </w:t>
      </w:r>
      <w:r>
        <w:rPr>
          <w:spacing w:val="3"/>
        </w:rPr>
        <w:t>đối </w:t>
      </w:r>
      <w:r>
        <w:rPr/>
        <w:t>tượng khác nhau. Các hoạt động bất kỳ </w:t>
      </w:r>
      <w:r>
        <w:rPr>
          <w:spacing w:val="2"/>
        </w:rPr>
        <w:t>đối </w:t>
      </w:r>
      <w:r>
        <w:rPr/>
        <w:t>tượng nào trong </w:t>
      </w:r>
      <w:r>
        <w:rPr>
          <w:spacing w:val="-3"/>
        </w:rPr>
        <w:t>xã </w:t>
      </w:r>
      <w:r>
        <w:rPr/>
        <w:t>hội </w:t>
      </w:r>
      <w:r>
        <w:rPr>
          <w:spacing w:val="2"/>
        </w:rPr>
        <w:t>đều </w:t>
      </w:r>
      <w:r>
        <w:rPr/>
        <w:t>gây những tác động tích cực lẫn </w:t>
      </w:r>
      <w:r>
        <w:rPr>
          <w:spacing w:val="-3"/>
        </w:rPr>
        <w:t>tiêu </w:t>
      </w:r>
      <w:r>
        <w:rPr/>
        <w:t>cực trên cả hai góc độ cá nhân </w:t>
      </w:r>
      <w:r>
        <w:rPr>
          <w:spacing w:val="-5"/>
        </w:rPr>
        <w:t>và </w:t>
      </w:r>
      <w:r>
        <w:rPr/>
        <w:t>xã hội. </w:t>
      </w:r>
      <w:r>
        <w:rPr>
          <w:spacing w:val="2"/>
        </w:rPr>
        <w:t>Nếu </w:t>
      </w:r>
      <w:r>
        <w:rPr/>
        <w:t>theo quan </w:t>
      </w:r>
      <w:r>
        <w:rPr>
          <w:spacing w:val="2"/>
        </w:rPr>
        <w:t>điểm </w:t>
      </w:r>
      <w:r>
        <w:rPr/>
        <w:t>cá nhân, </w:t>
      </w:r>
      <w:r>
        <w:rPr>
          <w:spacing w:val="2"/>
        </w:rPr>
        <w:t>khi </w:t>
      </w:r>
      <w:r>
        <w:rPr>
          <w:spacing w:val="-4"/>
        </w:rPr>
        <w:t>lựa </w:t>
      </w:r>
      <w:r>
        <w:rPr/>
        <w:t>chọn một phương án người ta quan </w:t>
      </w:r>
      <w:r>
        <w:rPr>
          <w:spacing w:val="2"/>
        </w:rPr>
        <w:t>tâm </w:t>
      </w:r>
      <w:r>
        <w:rPr/>
        <w:t>hàng đầu đến </w:t>
      </w:r>
      <w:r>
        <w:rPr>
          <w:spacing w:val="2"/>
        </w:rPr>
        <w:t>chi </w:t>
      </w:r>
      <w:r>
        <w:rPr/>
        <w:t>phí và lợi ích liên quan trực tiếp đến    cá nhân đó, thì trên phạm vi </w:t>
      </w:r>
      <w:r>
        <w:rPr>
          <w:spacing w:val="-4"/>
        </w:rPr>
        <w:t>xã </w:t>
      </w:r>
      <w:r>
        <w:rPr>
          <w:spacing w:val="-3"/>
        </w:rPr>
        <w:t>hội, </w:t>
      </w:r>
      <w:r>
        <w:rPr/>
        <w:t>“hiệu quả” cần được hiểu theo nghĩa rộng hơn khi </w:t>
      </w:r>
      <w:r>
        <w:rPr>
          <w:spacing w:val="2"/>
        </w:rPr>
        <w:t>xem </w:t>
      </w:r>
      <w:r>
        <w:rPr/>
        <w:t>xét những tác động của cá nhân đó </w:t>
      </w:r>
      <w:r>
        <w:rPr>
          <w:spacing w:val="-4"/>
        </w:rPr>
        <w:t>lên </w:t>
      </w:r>
      <w:r>
        <w:rPr/>
        <w:t>toàn cộng đồng. Sự khác nhau này được xem </w:t>
      </w:r>
      <w:r>
        <w:rPr>
          <w:spacing w:val="-3"/>
        </w:rPr>
        <w:t>xét </w:t>
      </w:r>
      <w:r>
        <w:rPr/>
        <w:t>theo hai loại hiệu </w:t>
      </w:r>
      <w:r>
        <w:rPr>
          <w:spacing w:val="-3"/>
        </w:rPr>
        <w:t>quả </w:t>
      </w:r>
      <w:r>
        <w:rPr>
          <w:spacing w:val="-2"/>
        </w:rPr>
        <w:t>tài </w:t>
      </w:r>
      <w:r>
        <w:rPr/>
        <w:t>chính </w:t>
      </w:r>
      <w:r>
        <w:rPr>
          <w:spacing w:val="-3"/>
        </w:rPr>
        <w:t>và  </w:t>
      </w:r>
      <w:r>
        <w:rPr/>
        <w:t>hiệu quả kinh tế.  Hai</w:t>
      </w:r>
      <w:r>
        <w:rPr>
          <w:spacing w:val="20"/>
        </w:rPr>
        <w:t> </w:t>
      </w:r>
      <w:r>
        <w:rPr/>
        <w:t>loại</w:t>
      </w:r>
      <w:r>
        <w:rPr>
          <w:spacing w:val="20"/>
        </w:rPr>
        <w:t> </w:t>
      </w:r>
      <w:r>
        <w:rPr/>
        <w:t>hiệu</w:t>
      </w:r>
      <w:r>
        <w:rPr>
          <w:spacing w:val="14"/>
        </w:rPr>
        <w:t> </w:t>
      </w:r>
      <w:r>
        <w:rPr/>
        <w:t>quả</w:t>
      </w:r>
      <w:r>
        <w:rPr>
          <w:spacing w:val="29"/>
        </w:rPr>
        <w:t> </w:t>
      </w:r>
      <w:r>
        <w:rPr/>
        <w:t>này</w:t>
      </w:r>
      <w:r>
        <w:rPr>
          <w:spacing w:val="19"/>
        </w:rPr>
        <w:t> </w:t>
      </w:r>
      <w:r>
        <w:rPr/>
        <w:t>dẫn</w:t>
      </w:r>
      <w:r>
        <w:rPr>
          <w:spacing w:val="14"/>
        </w:rPr>
        <w:t> </w:t>
      </w:r>
      <w:r>
        <w:rPr/>
        <w:t>đến</w:t>
      </w:r>
      <w:r>
        <w:rPr>
          <w:spacing w:val="14"/>
        </w:rPr>
        <w:t> </w:t>
      </w:r>
      <w:r>
        <w:rPr/>
        <w:t>quyết</w:t>
      </w:r>
      <w:r>
        <w:rPr>
          <w:spacing w:val="15"/>
        </w:rPr>
        <w:t> </w:t>
      </w:r>
      <w:r>
        <w:rPr/>
        <w:t>định</w:t>
      </w:r>
      <w:r>
        <w:rPr>
          <w:spacing w:val="19"/>
        </w:rPr>
        <w:t> </w:t>
      </w:r>
      <w:r>
        <w:rPr/>
        <w:t>lựa</w:t>
      </w:r>
      <w:r>
        <w:rPr>
          <w:spacing w:val="24"/>
        </w:rPr>
        <w:t> </w:t>
      </w:r>
      <w:r>
        <w:rPr/>
        <w:t>chọn</w:t>
      </w:r>
      <w:r>
        <w:rPr>
          <w:spacing w:val="14"/>
        </w:rPr>
        <w:t> </w:t>
      </w:r>
      <w:r>
        <w:rPr/>
        <w:t>không</w:t>
      </w:r>
      <w:r>
        <w:rPr>
          <w:spacing w:val="19"/>
        </w:rPr>
        <w:t> </w:t>
      </w:r>
      <w:r>
        <w:rPr/>
        <w:t>giống</w:t>
      </w:r>
      <w:r>
        <w:rPr>
          <w:spacing w:val="19"/>
        </w:rPr>
        <w:t> </w:t>
      </w:r>
      <w:r>
        <w:rPr/>
        <w:t>nhau,</w:t>
      </w:r>
      <w:r>
        <w:rPr>
          <w:spacing w:val="22"/>
        </w:rPr>
        <w:t> </w:t>
      </w:r>
      <w:r>
        <w:rPr/>
        <w:t>có</w:t>
      </w:r>
      <w:r>
        <w:rPr>
          <w:spacing w:val="19"/>
        </w:rPr>
        <w:t> </w:t>
      </w:r>
      <w:r>
        <w:rPr/>
        <w:t>khi</w:t>
      </w:r>
    </w:p>
    <w:p>
      <w:pPr>
        <w:spacing w:after="0" w:line="364" w:lineRule="auto"/>
        <w:jc w:val="both"/>
        <w:sectPr>
          <w:pgSz w:w="12240" w:h="15840"/>
          <w:pgMar w:header="0" w:footer="784" w:top="1500" w:bottom="980" w:left="1720" w:right="1460"/>
        </w:sectPr>
      </w:pPr>
    </w:p>
    <w:p>
      <w:pPr>
        <w:pStyle w:val="BodyText"/>
        <w:spacing w:before="4"/>
        <w:rPr>
          <w:sz w:val="25"/>
        </w:rPr>
      </w:pPr>
    </w:p>
    <w:p>
      <w:pPr>
        <w:pStyle w:val="BodyText"/>
        <w:spacing w:line="362" w:lineRule="auto" w:before="68"/>
        <w:ind w:left="660"/>
      </w:pPr>
      <w:r>
        <w:rPr/>
        <w:t>là đối lập giữa mục tiêu cá nhân và mục tiêu xã hội. Cụ thể về vấn đề này sẽ được giới thiệu ở các phần tiếp theo.</w:t>
      </w:r>
    </w:p>
    <w:p>
      <w:pPr>
        <w:pStyle w:val="Heading3"/>
        <w:numPr>
          <w:ilvl w:val="1"/>
          <w:numId w:val="14"/>
        </w:numPr>
        <w:tabs>
          <w:tab w:pos="995" w:val="left" w:leader="none"/>
        </w:tabs>
        <w:spacing w:line="240" w:lineRule="auto" w:before="15" w:after="0"/>
        <w:ind w:left="994" w:right="0" w:hanging="334"/>
        <w:jc w:val="left"/>
      </w:pPr>
      <w:bookmarkStart w:name="_TOC_250056" w:id="11"/>
      <w:r>
        <w:rPr/>
        <w:t>, Hiệu quả tài</w:t>
      </w:r>
      <w:r>
        <w:rPr>
          <w:spacing w:val="13"/>
        </w:rPr>
        <w:t> </w:t>
      </w:r>
      <w:bookmarkEnd w:id="11"/>
      <w:r>
        <w:rPr/>
        <w:t>chính</w:t>
      </w:r>
    </w:p>
    <w:p>
      <w:pPr>
        <w:pStyle w:val="BodyText"/>
        <w:spacing w:line="364" w:lineRule="auto" w:before="147"/>
        <w:ind w:left="660" w:right="127" w:firstLine="676"/>
        <w:jc w:val="both"/>
      </w:pPr>
      <w:r>
        <w:rPr/>
        <w:t>Mỗi một cá nhân </w:t>
      </w:r>
      <w:r>
        <w:rPr>
          <w:spacing w:val="2"/>
        </w:rPr>
        <w:t>khi tham </w:t>
      </w:r>
      <w:r>
        <w:rPr>
          <w:spacing w:val="-3"/>
        </w:rPr>
        <w:t>gia </w:t>
      </w:r>
      <w:r>
        <w:rPr>
          <w:spacing w:val="-4"/>
        </w:rPr>
        <w:t>vào </w:t>
      </w:r>
      <w:r>
        <w:rPr/>
        <w:t>thị trường </w:t>
      </w:r>
      <w:r>
        <w:rPr>
          <w:spacing w:val="2"/>
        </w:rPr>
        <w:t>đều </w:t>
      </w:r>
      <w:r>
        <w:rPr/>
        <w:t>theo đuổi </w:t>
      </w:r>
      <w:r>
        <w:rPr>
          <w:spacing w:val="-3"/>
        </w:rPr>
        <w:t>mục </w:t>
      </w:r>
      <w:r>
        <w:rPr/>
        <w:t>đích </w:t>
      </w:r>
      <w:r>
        <w:rPr>
          <w:spacing w:val="-6"/>
        </w:rPr>
        <w:t>là </w:t>
      </w:r>
      <w:r>
        <w:rPr/>
        <w:t>tối đa hóa lợi ích hay lợi nhuận của </w:t>
      </w:r>
      <w:r>
        <w:rPr>
          <w:spacing w:val="-3"/>
        </w:rPr>
        <w:t>mình. </w:t>
      </w:r>
      <w:r>
        <w:rPr/>
        <w:t>Bất </w:t>
      </w:r>
      <w:r>
        <w:rPr>
          <w:spacing w:val="4"/>
        </w:rPr>
        <w:t>kỳ </w:t>
      </w:r>
      <w:r>
        <w:rPr>
          <w:spacing w:val="-3"/>
        </w:rPr>
        <w:t>một </w:t>
      </w:r>
      <w:r>
        <w:rPr/>
        <w:t>quyết định </w:t>
      </w:r>
      <w:r>
        <w:rPr>
          <w:spacing w:val="2"/>
        </w:rPr>
        <w:t>đầu </w:t>
      </w:r>
      <w:r>
        <w:rPr/>
        <w:t>tư, bỏ  vốn dù dưới hình thức nào đi nữa </w:t>
      </w:r>
      <w:r>
        <w:rPr>
          <w:spacing w:val="2"/>
        </w:rPr>
        <w:t>đều </w:t>
      </w:r>
      <w:r>
        <w:rPr/>
        <w:t>xuất phát từ mức </w:t>
      </w:r>
      <w:r>
        <w:rPr>
          <w:spacing w:val="4"/>
        </w:rPr>
        <w:t>kỳ </w:t>
      </w:r>
      <w:r>
        <w:rPr/>
        <w:t>vọng sẽ nhận được một khoản lớn hơn trong tương lai, </w:t>
      </w:r>
      <w:r>
        <w:rPr>
          <w:spacing w:val="-5"/>
        </w:rPr>
        <w:t>họ </w:t>
      </w:r>
      <w:r>
        <w:rPr/>
        <w:t>chấp nhận </w:t>
      </w:r>
      <w:r>
        <w:rPr>
          <w:spacing w:val="-3"/>
        </w:rPr>
        <w:t>mạo </w:t>
      </w:r>
      <w:r>
        <w:rPr/>
        <w:t>hiểm  với  </w:t>
      </w:r>
      <w:r>
        <w:rPr>
          <w:spacing w:val="2"/>
        </w:rPr>
        <w:t>đồng </w:t>
      </w:r>
      <w:r>
        <w:rPr/>
        <w:t>tiền nhàn rỗi của mình để sinh lời. Chẳng ai bỏ tiền </w:t>
      </w:r>
      <w:r>
        <w:rPr>
          <w:spacing w:val="-3"/>
        </w:rPr>
        <w:t>ra </w:t>
      </w:r>
      <w:r>
        <w:rPr/>
        <w:t>chỉ vì </w:t>
      </w:r>
      <w:r>
        <w:rPr>
          <w:spacing w:val="-3"/>
        </w:rPr>
        <w:t>mục </w:t>
      </w:r>
      <w:r>
        <w:rPr/>
        <w:t>đích </w:t>
      </w:r>
      <w:r>
        <w:rPr>
          <w:spacing w:val="-4"/>
        </w:rPr>
        <w:t>xã </w:t>
      </w:r>
      <w:r>
        <w:rPr/>
        <w:t>hội </w:t>
      </w:r>
      <w:r>
        <w:rPr>
          <w:spacing w:val="-4"/>
        </w:rPr>
        <w:t>mà</w:t>
      </w:r>
      <w:r>
        <w:rPr>
          <w:spacing w:val="57"/>
        </w:rPr>
        <w:t> </w:t>
      </w:r>
      <w:r>
        <w:rPr/>
        <w:t>không tính đến lợi ích cho riêng họ, ngay cả khi </w:t>
      </w:r>
      <w:r>
        <w:rPr>
          <w:spacing w:val="-3"/>
        </w:rPr>
        <w:t>họ </w:t>
      </w:r>
      <w:r>
        <w:rPr/>
        <w:t>bỏ tiền </w:t>
      </w:r>
      <w:r>
        <w:rPr>
          <w:spacing w:val="-5"/>
        </w:rPr>
        <w:t>vào  </w:t>
      </w:r>
      <w:r>
        <w:rPr/>
        <w:t>không phải mục đích kinh doanh, nhưng cái được của họ </w:t>
      </w:r>
      <w:r>
        <w:rPr>
          <w:spacing w:val="-4"/>
        </w:rPr>
        <w:t>là </w:t>
      </w:r>
      <w:r>
        <w:rPr/>
        <w:t>danh tiếng sự biết đến của  cộng đồng và </w:t>
      </w:r>
      <w:r>
        <w:rPr>
          <w:spacing w:val="2"/>
        </w:rPr>
        <w:t>đây </w:t>
      </w:r>
      <w:r>
        <w:rPr/>
        <w:t>cũng </w:t>
      </w:r>
      <w:r>
        <w:rPr>
          <w:spacing w:val="-4"/>
        </w:rPr>
        <w:t>là </w:t>
      </w:r>
      <w:r>
        <w:rPr/>
        <w:t>hiệu quả </w:t>
      </w:r>
      <w:r>
        <w:rPr>
          <w:spacing w:val="-5"/>
        </w:rPr>
        <w:t>mà </w:t>
      </w:r>
      <w:r>
        <w:rPr>
          <w:spacing w:val="-4"/>
        </w:rPr>
        <w:t>họ </w:t>
      </w:r>
      <w:r>
        <w:rPr/>
        <w:t>đạt được. Chính vì vậy khi đưa ra một quyết định </w:t>
      </w:r>
      <w:r>
        <w:rPr>
          <w:spacing w:val="2"/>
        </w:rPr>
        <w:t>đầu </w:t>
      </w:r>
      <w:r>
        <w:rPr/>
        <w:t>tư thì các nhà đầu tư phải chắc chắn rằng hoạt động đó sẽ không bị thua lỗ, </w:t>
      </w:r>
      <w:r>
        <w:rPr>
          <w:spacing w:val="-3"/>
        </w:rPr>
        <w:t>ít </w:t>
      </w:r>
      <w:r>
        <w:rPr/>
        <w:t>nhất cũng phải đạt mức </w:t>
      </w:r>
      <w:r>
        <w:rPr>
          <w:spacing w:val="-4"/>
        </w:rPr>
        <w:t>hòa </w:t>
      </w:r>
      <w:r>
        <w:rPr/>
        <w:t>vốn, cho nên phân tích tài  chính là </w:t>
      </w:r>
      <w:r>
        <w:rPr>
          <w:spacing w:val="-3"/>
        </w:rPr>
        <w:t>một </w:t>
      </w:r>
      <w:r>
        <w:rPr/>
        <w:t>công cụ hỗ trợ hiệu quả. Phân tích tài chính cho phép nhà đầu tư nhìn nhận một cách rõ rang các chi phí, lợi ích trực tiếp liên quan đến </w:t>
      </w:r>
      <w:r>
        <w:rPr>
          <w:spacing w:val="2"/>
        </w:rPr>
        <w:t>túi </w:t>
      </w:r>
      <w:r>
        <w:rPr/>
        <w:t>tiền của họ, nhằm lựa </w:t>
      </w:r>
      <w:r>
        <w:rPr>
          <w:spacing w:val="2"/>
        </w:rPr>
        <w:t>chọn </w:t>
      </w:r>
      <w:r>
        <w:rPr/>
        <w:t>những dự án </w:t>
      </w:r>
      <w:r>
        <w:rPr>
          <w:spacing w:val="2"/>
        </w:rPr>
        <w:t>tốt </w:t>
      </w:r>
      <w:r>
        <w:rPr>
          <w:spacing w:val="-7"/>
        </w:rPr>
        <w:t>và </w:t>
      </w:r>
      <w:r>
        <w:rPr/>
        <w:t>ngăn chặn dự án xấu, xem những thành phần dự </w:t>
      </w:r>
      <w:r>
        <w:rPr>
          <w:spacing w:val="4"/>
        </w:rPr>
        <w:t>án </w:t>
      </w:r>
      <w:r>
        <w:rPr/>
        <w:t>có phù </w:t>
      </w:r>
      <w:r>
        <w:rPr>
          <w:spacing w:val="-3"/>
        </w:rPr>
        <w:t>hợp </w:t>
      </w:r>
      <w:r>
        <w:rPr/>
        <w:t>với nhau hay không, đánh giá nguồn </w:t>
      </w:r>
      <w:r>
        <w:rPr>
          <w:spacing w:val="-8"/>
        </w:rPr>
        <w:t>và </w:t>
      </w:r>
      <w:r>
        <w:rPr/>
        <w:t>xác định rủi ro, xác định thế </w:t>
      </w:r>
      <w:r>
        <w:rPr>
          <w:spacing w:val="-3"/>
        </w:rPr>
        <w:t>nào </w:t>
      </w:r>
      <w:r>
        <w:rPr/>
        <w:t>để giảm rủi ro </w:t>
      </w:r>
      <w:r>
        <w:rPr>
          <w:spacing w:val="-5"/>
        </w:rPr>
        <w:t>và  </w:t>
      </w:r>
      <w:r>
        <w:rPr/>
        <w:t>chia sẻ rủi ro một cách hữu hiệu  nhất. Vai trò của phân tích tài chính dự </w:t>
      </w:r>
      <w:r>
        <w:rPr>
          <w:spacing w:val="4"/>
        </w:rPr>
        <w:t>án </w:t>
      </w:r>
      <w:r>
        <w:rPr/>
        <w:t>không nhưng quan trọng với nhà đầu tư </w:t>
      </w:r>
      <w:r>
        <w:rPr>
          <w:spacing w:val="-4"/>
        </w:rPr>
        <w:t>mà </w:t>
      </w:r>
      <w:r>
        <w:rPr/>
        <w:t>còn đối với đối tác </w:t>
      </w:r>
      <w:r>
        <w:rPr>
          <w:spacing w:val="2"/>
        </w:rPr>
        <w:t>đầu </w:t>
      </w:r>
      <w:r>
        <w:rPr/>
        <w:t>tư, các định chế tài chính, đối với nhà nước. Vậy thì khi </w:t>
      </w:r>
      <w:r>
        <w:rPr>
          <w:spacing w:val="-3"/>
        </w:rPr>
        <w:t>nào </w:t>
      </w:r>
      <w:r>
        <w:rPr/>
        <w:t>thì phải thực hiện phân </w:t>
      </w:r>
      <w:r>
        <w:rPr>
          <w:spacing w:val="2"/>
        </w:rPr>
        <w:t>tích </w:t>
      </w:r>
      <w:r>
        <w:rPr/>
        <w:t>tài chính? Khi thực hiện phân tích tài chính để xem một </w:t>
      </w:r>
      <w:r>
        <w:rPr>
          <w:spacing w:val="4"/>
        </w:rPr>
        <w:t>dự </w:t>
      </w:r>
      <w:r>
        <w:rPr/>
        <w:t>án có khả năng sinh lời </w:t>
      </w:r>
      <w:r>
        <w:rPr>
          <w:spacing w:val="-3"/>
        </w:rPr>
        <w:t>về </w:t>
      </w:r>
      <w:r>
        <w:rPr/>
        <w:t>mặt  </w:t>
      </w:r>
      <w:r>
        <w:rPr>
          <w:spacing w:val="-3"/>
        </w:rPr>
        <w:t>tài  </w:t>
      </w:r>
      <w:r>
        <w:rPr/>
        <w:t>chính đối  với người thực hiện dự án đó hay không. Thông thường chỉ thực hiện phân tích tài chính khi sản phẩm của dự án có bán trên thị</w:t>
      </w:r>
      <w:r>
        <w:rPr>
          <w:spacing w:val="39"/>
        </w:rPr>
        <w:t> </w:t>
      </w:r>
      <w:r>
        <w:rPr/>
        <w:t>trường.</w:t>
      </w:r>
    </w:p>
    <w:p>
      <w:pPr>
        <w:pStyle w:val="BodyText"/>
        <w:spacing w:line="367" w:lineRule="auto" w:before="2"/>
        <w:ind w:left="660" w:right="132" w:firstLine="676"/>
        <w:jc w:val="both"/>
      </w:pPr>
      <w:r>
        <w:rPr/>
        <w:t>Các lợi ích tài chính của một dự án </w:t>
      </w:r>
      <w:r>
        <w:rPr>
          <w:spacing w:val="-4"/>
        </w:rPr>
        <w:t>là </w:t>
      </w:r>
      <w:r>
        <w:rPr/>
        <w:t>doanh thu </w:t>
      </w:r>
      <w:r>
        <w:rPr>
          <w:spacing w:val="2"/>
        </w:rPr>
        <w:t>đơn </w:t>
      </w:r>
      <w:r>
        <w:rPr>
          <w:spacing w:val="-3"/>
        </w:rPr>
        <w:t>vị </w:t>
      </w:r>
      <w:r>
        <w:rPr/>
        <w:t>thực hiện </w:t>
      </w:r>
      <w:r>
        <w:rPr>
          <w:spacing w:val="4"/>
        </w:rPr>
        <w:t>dự </w:t>
      </w:r>
      <w:r>
        <w:rPr/>
        <w:t>án  “ </w:t>
      </w:r>
      <w:r>
        <w:rPr>
          <w:spacing w:val="-3"/>
        </w:rPr>
        <w:t>thực </w:t>
      </w:r>
      <w:r>
        <w:rPr/>
        <w:t>sự” nhận đước. Các </w:t>
      </w:r>
      <w:r>
        <w:rPr>
          <w:spacing w:val="2"/>
        </w:rPr>
        <w:t>chi </w:t>
      </w:r>
      <w:r>
        <w:rPr/>
        <w:t>phí tài chính là các khoản </w:t>
      </w:r>
      <w:r>
        <w:rPr>
          <w:spacing w:val="2"/>
        </w:rPr>
        <w:t>chi </w:t>
      </w:r>
      <w:r>
        <w:rPr/>
        <w:t>tiêu đơn vị thực hiện</w:t>
      </w:r>
      <w:r>
        <w:rPr>
          <w:spacing w:val="32"/>
        </w:rPr>
        <w:t> </w:t>
      </w:r>
      <w:r>
        <w:rPr/>
        <w:t>dự</w:t>
      </w:r>
      <w:r>
        <w:rPr>
          <w:spacing w:val="35"/>
        </w:rPr>
        <w:t> </w:t>
      </w:r>
      <w:r>
        <w:rPr/>
        <w:t>án</w:t>
      </w:r>
      <w:r>
        <w:rPr>
          <w:spacing w:val="30"/>
        </w:rPr>
        <w:t> </w:t>
      </w:r>
      <w:r>
        <w:rPr/>
        <w:t>“thực</w:t>
      </w:r>
      <w:r>
        <w:rPr>
          <w:spacing w:val="36"/>
        </w:rPr>
        <w:t> </w:t>
      </w:r>
      <w:r>
        <w:rPr/>
        <w:t>sự”</w:t>
      </w:r>
      <w:r>
        <w:rPr>
          <w:spacing w:val="36"/>
        </w:rPr>
        <w:t> </w:t>
      </w:r>
      <w:r>
        <w:rPr/>
        <w:t>bỏ</w:t>
      </w:r>
      <w:r>
        <w:rPr>
          <w:spacing w:val="36"/>
        </w:rPr>
        <w:t> </w:t>
      </w:r>
      <w:r>
        <w:rPr/>
        <w:t>ra.</w:t>
      </w:r>
      <w:r>
        <w:rPr>
          <w:spacing w:val="40"/>
        </w:rPr>
        <w:t> </w:t>
      </w:r>
      <w:r>
        <w:rPr/>
        <w:t>Các</w:t>
      </w:r>
      <w:r>
        <w:rPr>
          <w:spacing w:val="32"/>
        </w:rPr>
        <w:t> </w:t>
      </w:r>
      <w:r>
        <w:rPr/>
        <w:t>khoản</w:t>
      </w:r>
      <w:r>
        <w:rPr>
          <w:spacing w:val="32"/>
        </w:rPr>
        <w:t> </w:t>
      </w:r>
      <w:r>
        <w:rPr/>
        <w:t>thu</w:t>
      </w:r>
      <w:r>
        <w:rPr>
          <w:spacing w:val="32"/>
        </w:rPr>
        <w:t> </w:t>
      </w:r>
      <w:r>
        <w:rPr>
          <w:spacing w:val="2"/>
        </w:rPr>
        <w:t>chi</w:t>
      </w:r>
      <w:r>
        <w:rPr>
          <w:spacing w:val="32"/>
        </w:rPr>
        <w:t> </w:t>
      </w:r>
      <w:r>
        <w:rPr/>
        <w:t>tài</w:t>
      </w:r>
      <w:r>
        <w:rPr>
          <w:spacing w:val="32"/>
        </w:rPr>
        <w:t> </w:t>
      </w:r>
      <w:r>
        <w:rPr/>
        <w:t>chính</w:t>
      </w:r>
      <w:r>
        <w:rPr>
          <w:spacing w:val="32"/>
        </w:rPr>
        <w:t> </w:t>
      </w:r>
      <w:r>
        <w:rPr/>
        <w:t>được</w:t>
      </w:r>
      <w:r>
        <w:rPr>
          <w:spacing w:val="42"/>
        </w:rPr>
        <w:t> </w:t>
      </w:r>
      <w:r>
        <w:rPr/>
        <w:t>đánh</w:t>
      </w:r>
      <w:r>
        <w:rPr>
          <w:spacing w:val="32"/>
        </w:rPr>
        <w:t> </w:t>
      </w:r>
      <w:r>
        <w:rPr/>
        <w:t>giá</w:t>
      </w:r>
      <w:r>
        <w:rPr>
          <w:spacing w:val="37"/>
        </w:rPr>
        <w:t> </w:t>
      </w:r>
      <w:r>
        <w:rPr/>
        <w:t>khi</w:t>
      </w:r>
    </w:p>
    <w:p>
      <w:pPr>
        <w:spacing w:after="0" w:line="367" w:lineRule="auto"/>
        <w:jc w:val="both"/>
        <w:sectPr>
          <w:footerReference w:type="default" r:id="rId25"/>
          <w:pgSz w:w="12240" w:h="15840"/>
          <w:pgMar w:footer="784" w:header="0" w:top="1500" w:bottom="980" w:left="1720" w:right="1460"/>
          <w:pgNumType w:start="10"/>
        </w:sectPr>
      </w:pPr>
    </w:p>
    <w:p>
      <w:pPr>
        <w:pStyle w:val="BodyText"/>
        <w:spacing w:before="4"/>
        <w:rPr>
          <w:sz w:val="25"/>
        </w:rPr>
      </w:pPr>
    </w:p>
    <w:p>
      <w:pPr>
        <w:pStyle w:val="BodyText"/>
        <w:spacing w:line="362" w:lineRule="auto" w:before="68"/>
        <w:ind w:left="660" w:right="273"/>
      </w:pPr>
      <w:r>
        <w:rPr/>
        <w:t>chúng xuất hiện trong bảng cân </w:t>
      </w:r>
      <w:r>
        <w:rPr>
          <w:spacing w:val="2"/>
        </w:rPr>
        <w:t>đối </w:t>
      </w:r>
      <w:r>
        <w:rPr/>
        <w:t>tài chính dự án, thước đo lợi ích- </w:t>
      </w:r>
      <w:r>
        <w:rPr>
          <w:spacing w:val="2"/>
        </w:rPr>
        <w:t>chi </w:t>
      </w:r>
      <w:r>
        <w:rPr/>
        <w:t>phí   </w:t>
      </w:r>
      <w:r>
        <w:rPr>
          <w:spacing w:val="-3"/>
        </w:rPr>
        <w:t>là </w:t>
      </w:r>
      <w:r>
        <w:rPr/>
        <w:t>“giá thị</w:t>
      </w:r>
      <w:r>
        <w:rPr>
          <w:spacing w:val="23"/>
        </w:rPr>
        <w:t> </w:t>
      </w:r>
      <w:r>
        <w:rPr/>
        <w:t>trường”.</w:t>
      </w:r>
    </w:p>
    <w:p>
      <w:pPr>
        <w:pStyle w:val="Heading3"/>
        <w:numPr>
          <w:ilvl w:val="1"/>
          <w:numId w:val="14"/>
        </w:numPr>
        <w:tabs>
          <w:tab w:pos="995" w:val="left" w:leader="none"/>
        </w:tabs>
        <w:spacing w:line="240" w:lineRule="auto" w:before="15" w:after="0"/>
        <w:ind w:left="994" w:right="0" w:hanging="334"/>
        <w:jc w:val="left"/>
      </w:pPr>
      <w:bookmarkStart w:name="_TOC_250055" w:id="12"/>
      <w:r>
        <w:rPr/>
        <w:t>, Hiệu quả kinh</w:t>
      </w:r>
      <w:r>
        <w:rPr>
          <w:spacing w:val="15"/>
        </w:rPr>
        <w:t> </w:t>
      </w:r>
      <w:bookmarkEnd w:id="12"/>
      <w:r>
        <w:rPr/>
        <w:t>tế</w:t>
      </w:r>
    </w:p>
    <w:p>
      <w:pPr>
        <w:pStyle w:val="BodyText"/>
        <w:spacing w:line="364" w:lineRule="auto" w:before="147"/>
        <w:ind w:left="660" w:right="116" w:firstLine="676"/>
        <w:jc w:val="both"/>
      </w:pPr>
      <w:r>
        <w:rPr/>
        <w:t>Phân tích kinh tế (phân tích lợi - ích </w:t>
      </w:r>
      <w:r>
        <w:rPr>
          <w:spacing w:val="2"/>
        </w:rPr>
        <w:t>chi </w:t>
      </w:r>
      <w:r>
        <w:rPr/>
        <w:t>phí) </w:t>
      </w:r>
      <w:r>
        <w:rPr>
          <w:spacing w:val="-3"/>
        </w:rPr>
        <w:t>là </w:t>
      </w:r>
      <w:r>
        <w:rPr/>
        <w:t>phân tích </w:t>
      </w:r>
      <w:r>
        <w:rPr>
          <w:spacing w:val="-4"/>
        </w:rPr>
        <w:t>mở </w:t>
      </w:r>
      <w:r>
        <w:rPr/>
        <w:t>rộng của phân tích tài chính được thực hiện </w:t>
      </w:r>
      <w:r>
        <w:rPr>
          <w:spacing w:val="2"/>
        </w:rPr>
        <w:t>chủ </w:t>
      </w:r>
      <w:r>
        <w:rPr/>
        <w:t>yếu bởi Chính phủ hoặc các tổ chức quốc tế để đánh </w:t>
      </w:r>
      <w:r>
        <w:rPr>
          <w:spacing w:val="-3"/>
        </w:rPr>
        <w:t>giá </w:t>
      </w:r>
      <w:r>
        <w:rPr/>
        <w:t>xem dự án hay chính sách có đóng góp cải thiện phúc lợi quốc gia hay cộng đồng hay không. Phân tích </w:t>
      </w:r>
      <w:r>
        <w:rPr>
          <w:spacing w:val="-3"/>
        </w:rPr>
        <w:t>này </w:t>
      </w:r>
      <w:r>
        <w:rPr/>
        <w:t>cho phép xem xét </w:t>
      </w:r>
      <w:r>
        <w:rPr>
          <w:spacing w:val="2"/>
        </w:rPr>
        <w:t>đầy </w:t>
      </w:r>
      <w:r>
        <w:rPr>
          <w:spacing w:val="4"/>
        </w:rPr>
        <w:t>đủ  </w:t>
      </w:r>
      <w:r>
        <w:rPr/>
        <w:t>các ngoại ứng, nếu như ở trên </w:t>
      </w:r>
      <w:r>
        <w:rPr>
          <w:spacing w:val="2"/>
        </w:rPr>
        <w:t>thì </w:t>
      </w:r>
      <w:r>
        <w:rPr/>
        <w:t>phân tích </w:t>
      </w:r>
      <w:r>
        <w:rPr>
          <w:spacing w:val="2"/>
        </w:rPr>
        <w:t>tài </w:t>
      </w:r>
      <w:r>
        <w:rPr/>
        <w:t>chính chỉ cho phép nhìn nhận  chi phí lợi ích trong </w:t>
      </w:r>
      <w:r>
        <w:rPr>
          <w:spacing w:val="2"/>
        </w:rPr>
        <w:t>phạm </w:t>
      </w:r>
      <w:r>
        <w:rPr/>
        <w:t>vi doanh nghiệp </w:t>
      </w:r>
      <w:r>
        <w:rPr>
          <w:spacing w:val="-5"/>
        </w:rPr>
        <w:t>và </w:t>
      </w:r>
      <w:r>
        <w:rPr/>
        <w:t>mang tính cá nhân thì hiệu quả kinh tế mang một ý nghĩa rộng </w:t>
      </w:r>
      <w:r>
        <w:rPr>
          <w:spacing w:val="-4"/>
        </w:rPr>
        <w:t>hơn, </w:t>
      </w:r>
      <w:r>
        <w:rPr>
          <w:spacing w:val="-3"/>
        </w:rPr>
        <w:t>nó </w:t>
      </w:r>
      <w:r>
        <w:rPr/>
        <w:t>xem xét trong toàn </w:t>
      </w:r>
      <w:r>
        <w:rPr>
          <w:spacing w:val="-4"/>
        </w:rPr>
        <w:t>bộ </w:t>
      </w:r>
      <w:r>
        <w:rPr/>
        <w:t>nền kinh tế, đối với toàn cộng đồng. Hiệu quả kinh tế </w:t>
      </w:r>
      <w:r>
        <w:rPr>
          <w:spacing w:val="2"/>
        </w:rPr>
        <w:t>xem </w:t>
      </w:r>
      <w:r>
        <w:rPr/>
        <w:t>xét </w:t>
      </w:r>
      <w:r>
        <w:rPr>
          <w:spacing w:val="2"/>
        </w:rPr>
        <w:t>chi </w:t>
      </w:r>
      <w:r>
        <w:rPr>
          <w:spacing w:val="-3"/>
        </w:rPr>
        <w:t>phí- </w:t>
      </w:r>
      <w:r>
        <w:rPr/>
        <w:t>lợi ích trong cả trường hợp có thị trường và không có thị trường do vậy tránh được những </w:t>
      </w:r>
      <w:r>
        <w:rPr>
          <w:spacing w:val="2"/>
        </w:rPr>
        <w:t>chi </w:t>
      </w:r>
      <w:r>
        <w:rPr/>
        <w:t>phí </w:t>
      </w:r>
      <w:r>
        <w:rPr>
          <w:spacing w:val="-5"/>
        </w:rPr>
        <w:t>và </w:t>
      </w:r>
      <w:r>
        <w:rPr/>
        <w:t>lợi ích của phân tích tài chính đã bỏ qua. Điều này dẫn </w:t>
      </w:r>
      <w:r>
        <w:rPr>
          <w:spacing w:val="2"/>
        </w:rPr>
        <w:t>đến </w:t>
      </w:r>
      <w:r>
        <w:rPr/>
        <w:t>hai kết quả khác nhau với </w:t>
      </w:r>
      <w:r>
        <w:rPr>
          <w:spacing w:val="-3"/>
        </w:rPr>
        <w:t>mục </w:t>
      </w:r>
      <w:r>
        <w:rPr/>
        <w:t>tiêu khác nhau. Cùng </w:t>
      </w:r>
      <w:r>
        <w:rPr>
          <w:spacing w:val="-3"/>
        </w:rPr>
        <w:t>một </w:t>
      </w:r>
      <w:r>
        <w:rPr/>
        <w:t>hoạt động, theo quan điểm cá nhân, hiệu quả tài chính có thể mang giá trị dương nhưng khi xét </w:t>
      </w:r>
      <w:r>
        <w:rPr>
          <w:spacing w:val="-6"/>
        </w:rPr>
        <w:t>về </w:t>
      </w:r>
      <w:r>
        <w:rPr/>
        <w:t>hiệu quả kinh tế thì nó lại thu được hiệu quả âm. Sự khác nhau này </w:t>
      </w:r>
      <w:r>
        <w:rPr>
          <w:spacing w:val="-3"/>
        </w:rPr>
        <w:t>là </w:t>
      </w:r>
      <w:r>
        <w:rPr/>
        <w:t>do ở đây có hai cách   nhìn khác nhau </w:t>
      </w:r>
      <w:r>
        <w:rPr>
          <w:spacing w:val="-5"/>
        </w:rPr>
        <w:t>về </w:t>
      </w:r>
      <w:r>
        <w:rPr/>
        <w:t>cùng một loại giá trị.  Một ví dụ đơn  giản </w:t>
      </w:r>
      <w:r>
        <w:rPr>
          <w:spacing w:val="-4"/>
        </w:rPr>
        <w:t>là  </w:t>
      </w:r>
      <w:r>
        <w:rPr/>
        <w:t>khi </w:t>
      </w:r>
      <w:r>
        <w:rPr>
          <w:spacing w:val="2"/>
        </w:rPr>
        <w:t>xem </w:t>
      </w:r>
      <w:r>
        <w:rPr>
          <w:spacing w:val="-3"/>
        </w:rPr>
        <w:t>xét </w:t>
      </w:r>
      <w:r>
        <w:rPr/>
        <w:t>tiền lương, nếu cá nhân cho nó </w:t>
      </w:r>
      <w:r>
        <w:rPr>
          <w:spacing w:val="-3"/>
        </w:rPr>
        <w:t>vào </w:t>
      </w:r>
      <w:r>
        <w:rPr/>
        <w:t>trong chi phí thường xuyên trong hoạt  động kinh doanh thì </w:t>
      </w:r>
      <w:r>
        <w:rPr>
          <w:spacing w:val="-3"/>
        </w:rPr>
        <w:t>xã </w:t>
      </w:r>
      <w:r>
        <w:rPr/>
        <w:t>hội lại cho </w:t>
      </w:r>
      <w:r>
        <w:rPr>
          <w:spacing w:val="-3"/>
        </w:rPr>
        <w:t>nó </w:t>
      </w:r>
      <w:r>
        <w:rPr/>
        <w:t>vào lợi ích. Những </w:t>
      </w:r>
      <w:r>
        <w:rPr>
          <w:spacing w:val="2"/>
        </w:rPr>
        <w:t>vấn </w:t>
      </w:r>
      <w:r>
        <w:rPr/>
        <w:t>đề </w:t>
      </w:r>
      <w:r>
        <w:rPr>
          <w:spacing w:val="-3"/>
        </w:rPr>
        <w:t>về </w:t>
      </w:r>
      <w:r>
        <w:rPr/>
        <w:t>môi  trường, công </w:t>
      </w:r>
      <w:r>
        <w:rPr>
          <w:spacing w:val="4"/>
        </w:rPr>
        <w:t>ăn </w:t>
      </w:r>
      <w:r>
        <w:rPr/>
        <w:t>việc </w:t>
      </w:r>
      <w:r>
        <w:rPr>
          <w:spacing w:val="-3"/>
        </w:rPr>
        <w:t>làm, </w:t>
      </w:r>
      <w:r>
        <w:rPr/>
        <w:t>phân phối thu nhập… thường không được tính toán trong phân tích tài chính nhưng </w:t>
      </w:r>
      <w:r>
        <w:rPr>
          <w:spacing w:val="-3"/>
        </w:rPr>
        <w:t>lại </w:t>
      </w:r>
      <w:r>
        <w:rPr/>
        <w:t>có ý nghĩa quan trọng trong phân tích kinh tế. Cho dù theo phương thức truyền thống các nhân thường </w:t>
      </w:r>
      <w:r>
        <w:rPr>
          <w:spacing w:val="2"/>
        </w:rPr>
        <w:t>căn </w:t>
      </w:r>
      <w:r>
        <w:rPr/>
        <w:t>cứ vào phân tích tài chính </w:t>
      </w:r>
      <w:r>
        <w:rPr>
          <w:spacing w:val="-3"/>
        </w:rPr>
        <w:t>để ra </w:t>
      </w:r>
      <w:r>
        <w:rPr/>
        <w:t>quyết định nhưng </w:t>
      </w:r>
      <w:r>
        <w:rPr>
          <w:spacing w:val="2"/>
        </w:rPr>
        <w:t>nếu </w:t>
      </w:r>
      <w:r>
        <w:rPr>
          <w:spacing w:val="-4"/>
        </w:rPr>
        <w:t>mở </w:t>
      </w:r>
      <w:r>
        <w:rPr/>
        <w:t>rộng hơn </w:t>
      </w:r>
      <w:r>
        <w:rPr>
          <w:spacing w:val="2"/>
        </w:rPr>
        <w:t>phạm </w:t>
      </w:r>
      <w:r>
        <w:rPr/>
        <w:t>vi của phân tích tài chính sẽ giúp cho doanh nghiệp có những lựa chọn sáng </w:t>
      </w:r>
      <w:r>
        <w:rPr>
          <w:spacing w:val="-4"/>
        </w:rPr>
        <w:t>suốt và </w:t>
      </w:r>
      <w:r>
        <w:rPr/>
        <w:t>hiệu quả, tránh được những </w:t>
      </w:r>
      <w:r>
        <w:rPr>
          <w:spacing w:val="2"/>
        </w:rPr>
        <w:t>rủi </w:t>
      </w:r>
      <w:r>
        <w:rPr/>
        <w:t>ro do vi phạm </w:t>
      </w:r>
      <w:r>
        <w:rPr>
          <w:spacing w:val="-3"/>
        </w:rPr>
        <w:t>vào </w:t>
      </w:r>
      <w:r>
        <w:rPr/>
        <w:t>lợi ích xã</w:t>
      </w:r>
      <w:r>
        <w:rPr>
          <w:spacing w:val="48"/>
        </w:rPr>
        <w:t> </w:t>
      </w:r>
      <w:r>
        <w:rPr/>
        <w:t>hội.</w:t>
      </w:r>
    </w:p>
    <w:p>
      <w:pPr>
        <w:pStyle w:val="Heading3"/>
        <w:numPr>
          <w:ilvl w:val="1"/>
          <w:numId w:val="14"/>
        </w:numPr>
        <w:tabs>
          <w:tab w:pos="995" w:val="left" w:leader="none"/>
        </w:tabs>
        <w:spacing w:line="240" w:lineRule="auto" w:before="12" w:after="0"/>
        <w:ind w:left="994" w:right="0" w:hanging="334"/>
        <w:jc w:val="left"/>
      </w:pPr>
      <w:bookmarkStart w:name="_TOC_250054" w:id="13"/>
      <w:r>
        <w:rPr/>
        <w:t>, Mối quan </w:t>
      </w:r>
      <w:r>
        <w:rPr>
          <w:spacing w:val="-3"/>
        </w:rPr>
        <w:t>hệ </w:t>
      </w:r>
      <w:r>
        <w:rPr/>
        <w:t>giữa phân tích tài chính và phân tích kinh</w:t>
      </w:r>
      <w:r>
        <w:rPr>
          <w:spacing w:val="64"/>
        </w:rPr>
        <w:t> </w:t>
      </w:r>
      <w:bookmarkEnd w:id="13"/>
      <w:r>
        <w:rPr>
          <w:spacing w:val="-4"/>
        </w:rPr>
        <w:t>tế</w:t>
      </w:r>
    </w:p>
    <w:p>
      <w:pPr>
        <w:spacing w:after="0" w:line="240" w:lineRule="auto"/>
        <w:jc w:val="left"/>
        <w:sectPr>
          <w:pgSz w:w="12240" w:h="15840"/>
          <w:pgMar w:header="0" w:footer="784" w:top="1500" w:bottom="980" w:left="1720" w:right="1460"/>
        </w:sectPr>
      </w:pPr>
    </w:p>
    <w:p>
      <w:pPr>
        <w:pStyle w:val="BodyText"/>
        <w:spacing w:before="4"/>
        <w:rPr>
          <w:b/>
          <w:sz w:val="25"/>
        </w:rPr>
      </w:pPr>
    </w:p>
    <w:p>
      <w:pPr>
        <w:pStyle w:val="BodyText"/>
        <w:spacing w:line="364" w:lineRule="auto" w:before="68"/>
        <w:ind w:left="660" w:right="124" w:firstLine="676"/>
        <w:jc w:val="both"/>
      </w:pPr>
      <w:r>
        <w:rPr/>
        <w:t>Từ sự phân tích hiệu quả kinh tế </w:t>
      </w:r>
      <w:r>
        <w:rPr>
          <w:spacing w:val="-6"/>
        </w:rPr>
        <w:t>và </w:t>
      </w:r>
      <w:r>
        <w:rPr/>
        <w:t>hiệu </w:t>
      </w:r>
      <w:r>
        <w:rPr>
          <w:spacing w:val="2"/>
        </w:rPr>
        <w:t>quả </w:t>
      </w:r>
      <w:r>
        <w:rPr/>
        <w:t>tài chính ta thấy được mối quan hệ giữa bộ phận </w:t>
      </w:r>
      <w:r>
        <w:rPr>
          <w:spacing w:val="-5"/>
        </w:rPr>
        <w:t>và </w:t>
      </w:r>
      <w:r>
        <w:rPr/>
        <w:t>tổng thể, giữa cá nhân </w:t>
      </w:r>
      <w:r>
        <w:rPr>
          <w:spacing w:val="-4"/>
        </w:rPr>
        <w:t>và </w:t>
      </w:r>
      <w:r>
        <w:rPr/>
        <w:t>xã hội, ngoài sự trái ngược loại trừ nhau thì </w:t>
      </w:r>
      <w:r>
        <w:rPr>
          <w:spacing w:val="-3"/>
        </w:rPr>
        <w:t>nó </w:t>
      </w:r>
      <w:r>
        <w:rPr/>
        <w:t>có thể bổ xung cho nhau.  Sự kết  hợp  hai loại phân tích này trong các dự </w:t>
      </w:r>
      <w:r>
        <w:rPr>
          <w:spacing w:val="4"/>
        </w:rPr>
        <w:t>án </w:t>
      </w:r>
      <w:r>
        <w:rPr/>
        <w:t>giúp nó có được hiệu quả tốt nhất, hai loại hiệu quả này   sẽ </w:t>
      </w:r>
      <w:r>
        <w:rPr>
          <w:spacing w:val="-4"/>
        </w:rPr>
        <w:t>là </w:t>
      </w:r>
      <w:r>
        <w:rPr/>
        <w:t>công </w:t>
      </w:r>
      <w:r>
        <w:rPr>
          <w:spacing w:val="3"/>
        </w:rPr>
        <w:t>cụ </w:t>
      </w:r>
      <w:r>
        <w:rPr>
          <w:spacing w:val="-3"/>
        </w:rPr>
        <w:t>hỗ </w:t>
      </w:r>
      <w:r>
        <w:rPr/>
        <w:t>trợ tốt cho quá trình ra quyết</w:t>
      </w:r>
      <w:r>
        <w:rPr>
          <w:spacing w:val="55"/>
        </w:rPr>
        <w:t> </w:t>
      </w:r>
      <w:r>
        <w:rPr/>
        <w:t>định.</w:t>
      </w:r>
    </w:p>
    <w:p>
      <w:pPr>
        <w:pStyle w:val="BodyText"/>
        <w:spacing w:line="364" w:lineRule="auto" w:before="7"/>
        <w:ind w:left="660" w:right="129" w:firstLine="676"/>
        <w:jc w:val="both"/>
      </w:pPr>
      <w:r>
        <w:rPr/>
        <w:t>Việc lựa chọn phân tích tài chính hay phân tích kinh </w:t>
      </w:r>
      <w:r>
        <w:rPr>
          <w:spacing w:val="-4"/>
        </w:rPr>
        <w:t>tế </w:t>
      </w:r>
      <w:r>
        <w:rPr/>
        <w:t>phụ thuộc vào mục tiêu của từng dự án </w:t>
      </w:r>
      <w:r>
        <w:rPr>
          <w:spacing w:val="-6"/>
        </w:rPr>
        <w:t>mà </w:t>
      </w:r>
      <w:r>
        <w:rPr/>
        <w:t>người thực hiện dự </w:t>
      </w:r>
      <w:r>
        <w:rPr>
          <w:spacing w:val="4"/>
        </w:rPr>
        <w:t>án </w:t>
      </w:r>
      <w:r>
        <w:rPr/>
        <w:t>mong muốn. Các </w:t>
      </w:r>
      <w:r>
        <w:rPr>
          <w:spacing w:val="-4"/>
        </w:rPr>
        <w:t>nhà </w:t>
      </w:r>
      <w:r>
        <w:rPr/>
        <w:t>đầu   tư </w:t>
      </w:r>
      <w:r>
        <w:rPr>
          <w:spacing w:val="2"/>
        </w:rPr>
        <w:t>khi </w:t>
      </w:r>
      <w:r>
        <w:rPr/>
        <w:t>thực hiện dự án họ chỉ muốn tối đa hóa lợi </w:t>
      </w:r>
      <w:r>
        <w:rPr>
          <w:spacing w:val="-4"/>
        </w:rPr>
        <w:t>ích </w:t>
      </w:r>
      <w:r>
        <w:rPr/>
        <w:t>của mình, cho nên </w:t>
      </w:r>
      <w:r>
        <w:rPr>
          <w:spacing w:val="-5"/>
        </w:rPr>
        <w:t>họ </w:t>
      </w:r>
      <w:r>
        <w:rPr/>
        <w:t>chỉ chủ yếu lựa chọn một phương án đầu tư khi căn cứ vào phân tích tài chính.  Tuy nhiên nói tất cả </w:t>
      </w:r>
      <w:r>
        <w:rPr>
          <w:spacing w:val="2"/>
        </w:rPr>
        <w:t>đều </w:t>
      </w:r>
      <w:r>
        <w:rPr/>
        <w:t>như vậy </w:t>
      </w:r>
      <w:r>
        <w:rPr>
          <w:spacing w:val="-3"/>
        </w:rPr>
        <w:t>là </w:t>
      </w:r>
      <w:r>
        <w:rPr/>
        <w:t>không đúng, đôi khi </w:t>
      </w:r>
      <w:r>
        <w:rPr>
          <w:spacing w:val="-6"/>
        </w:rPr>
        <w:t>họ  </w:t>
      </w:r>
      <w:r>
        <w:rPr/>
        <w:t>vẫn tiến hành  phân tích kinh </w:t>
      </w:r>
      <w:r>
        <w:rPr>
          <w:spacing w:val="-3"/>
        </w:rPr>
        <w:t>tế </w:t>
      </w:r>
      <w:r>
        <w:rPr/>
        <w:t>để xem dự </w:t>
      </w:r>
      <w:r>
        <w:rPr>
          <w:spacing w:val="4"/>
        </w:rPr>
        <w:t>án </w:t>
      </w:r>
      <w:r>
        <w:rPr/>
        <w:t>đó mang lại lợi ích ròng là bao nhiêu( các </w:t>
      </w:r>
      <w:r>
        <w:rPr>
          <w:spacing w:val="-3"/>
        </w:rPr>
        <w:t>lợi </w:t>
      </w:r>
      <w:r>
        <w:rPr/>
        <w:t>ích </w:t>
      </w:r>
      <w:r>
        <w:rPr>
          <w:spacing w:val="-4"/>
        </w:rPr>
        <w:t>về </w:t>
      </w:r>
      <w:r>
        <w:rPr/>
        <w:t>uy tín, hình ảnh doanh nghiệp…). Chính </w:t>
      </w:r>
      <w:r>
        <w:rPr>
          <w:spacing w:val="-4"/>
        </w:rPr>
        <w:t>vì </w:t>
      </w:r>
      <w:r>
        <w:rPr/>
        <w:t>vậy các lợi ích đó sẽ làm tăng tính thuyết phục của dự </w:t>
      </w:r>
      <w:r>
        <w:rPr>
          <w:spacing w:val="4"/>
        </w:rPr>
        <w:t>án </w:t>
      </w:r>
      <w:r>
        <w:rPr/>
        <w:t>trước cơ quan thẩm</w:t>
      </w:r>
      <w:r>
        <w:rPr>
          <w:spacing w:val="34"/>
        </w:rPr>
        <w:t> </w:t>
      </w:r>
      <w:r>
        <w:rPr/>
        <w:t>định.</w:t>
      </w:r>
    </w:p>
    <w:p>
      <w:pPr>
        <w:pStyle w:val="BodyText"/>
        <w:spacing w:line="364" w:lineRule="auto" w:before="7"/>
        <w:ind w:left="660" w:right="129" w:firstLine="676"/>
        <w:jc w:val="both"/>
      </w:pPr>
      <w:r>
        <w:rPr/>
        <w:t>Các cơ quan của chính phủ, đại diện cho </w:t>
      </w:r>
      <w:r>
        <w:rPr>
          <w:spacing w:val="-4"/>
        </w:rPr>
        <w:t>xã </w:t>
      </w:r>
      <w:r>
        <w:rPr>
          <w:spacing w:val="2"/>
        </w:rPr>
        <w:t>hội </w:t>
      </w:r>
      <w:r>
        <w:rPr>
          <w:spacing w:val="-4"/>
        </w:rPr>
        <w:t>và </w:t>
      </w:r>
      <w:r>
        <w:rPr/>
        <w:t>theo đuổi </w:t>
      </w:r>
      <w:r>
        <w:rPr>
          <w:spacing w:val="-3"/>
        </w:rPr>
        <w:t>mục </w:t>
      </w:r>
      <w:r>
        <w:rPr/>
        <w:t>tiêu   tối đa hóa phúc lợi </w:t>
      </w:r>
      <w:r>
        <w:rPr>
          <w:spacing w:val="-3"/>
        </w:rPr>
        <w:t>xã </w:t>
      </w:r>
      <w:r>
        <w:rPr/>
        <w:t>hội thì thường dựa vào phân tích kinh tế. Tuy nhiên  trong </w:t>
      </w:r>
      <w:r>
        <w:rPr>
          <w:spacing w:val="-3"/>
        </w:rPr>
        <w:t>một </w:t>
      </w:r>
      <w:r>
        <w:rPr/>
        <w:t>số trường hợp ngoại lệ vẫn tiến hành phân tích tài chính( đối với những </w:t>
      </w:r>
      <w:r>
        <w:rPr>
          <w:spacing w:val="4"/>
        </w:rPr>
        <w:t>dự </w:t>
      </w:r>
      <w:r>
        <w:rPr/>
        <w:t>án mang tính kinh doanh) </w:t>
      </w:r>
      <w:r>
        <w:rPr>
          <w:spacing w:val="-7"/>
        </w:rPr>
        <w:t>và </w:t>
      </w:r>
      <w:r>
        <w:rPr/>
        <w:t>căn cứ vào đó để lựa chọn phương án. Sự lựa chọn giữa </w:t>
      </w:r>
      <w:r>
        <w:rPr>
          <w:spacing w:val="3"/>
        </w:rPr>
        <w:t>lợi </w:t>
      </w:r>
      <w:r>
        <w:rPr/>
        <w:t>ích trong phân tích kinh tế </w:t>
      </w:r>
      <w:r>
        <w:rPr>
          <w:spacing w:val="-8"/>
        </w:rPr>
        <w:t>và </w:t>
      </w:r>
      <w:r>
        <w:rPr/>
        <w:t>trong phân tích tài chính luôn phải được </w:t>
      </w:r>
      <w:r>
        <w:rPr>
          <w:spacing w:val="-4"/>
        </w:rPr>
        <w:t>mổ </w:t>
      </w:r>
      <w:r>
        <w:rPr>
          <w:spacing w:val="-3"/>
        </w:rPr>
        <w:t>xẻ </w:t>
      </w:r>
      <w:r>
        <w:rPr/>
        <w:t>và </w:t>
      </w:r>
      <w:r>
        <w:rPr>
          <w:spacing w:val="2"/>
        </w:rPr>
        <w:t>cân </w:t>
      </w:r>
      <w:r>
        <w:rPr/>
        <w:t>đo rõ rang, một dự án công đôi khi </w:t>
      </w:r>
      <w:r>
        <w:rPr>
          <w:spacing w:val="-3"/>
        </w:rPr>
        <w:t>về </w:t>
      </w:r>
      <w:r>
        <w:rPr/>
        <w:t>phân tích tài chính thì không đạt nhưng </w:t>
      </w:r>
      <w:r>
        <w:rPr>
          <w:spacing w:val="-4"/>
        </w:rPr>
        <w:t>về </w:t>
      </w:r>
      <w:r>
        <w:rPr/>
        <w:t>phân tích kinh tế, </w:t>
      </w:r>
      <w:r>
        <w:rPr>
          <w:spacing w:val="2"/>
        </w:rPr>
        <w:t>khi </w:t>
      </w:r>
      <w:r>
        <w:rPr>
          <w:spacing w:val="-6"/>
        </w:rPr>
        <w:t>mà </w:t>
      </w:r>
      <w:r>
        <w:rPr/>
        <w:t>ở đó yếu tố xã hội - môi trường được đưa </w:t>
      </w:r>
      <w:r>
        <w:rPr>
          <w:spacing w:val="-3"/>
        </w:rPr>
        <w:t>vào </w:t>
      </w:r>
      <w:r>
        <w:rPr/>
        <w:t>thì nó lại được chấp nhận. Sự khác nhau giữa mục tiêu theo đuổi của cá nhân </w:t>
      </w:r>
      <w:r>
        <w:rPr>
          <w:spacing w:val="-5"/>
        </w:rPr>
        <w:t>và </w:t>
      </w:r>
      <w:r>
        <w:rPr/>
        <w:t>xã hội, chi phí để thực  hiện hai loại phân tích  này khiến cho các quyết định của các đối tượng này là khá khác nhau trong việc lựa chọn hai loại phân tích . Phân tích kinh tế </w:t>
      </w:r>
      <w:r>
        <w:rPr>
          <w:spacing w:val="-5"/>
        </w:rPr>
        <w:t>yêu </w:t>
      </w:r>
      <w:r>
        <w:rPr>
          <w:spacing w:val="2"/>
        </w:rPr>
        <w:t>cầu </w:t>
      </w:r>
      <w:r>
        <w:rPr>
          <w:spacing w:val="-3"/>
        </w:rPr>
        <w:t>một </w:t>
      </w:r>
      <w:r>
        <w:rPr>
          <w:spacing w:val="2"/>
        </w:rPr>
        <w:t>phạm </w:t>
      </w:r>
      <w:r>
        <w:rPr/>
        <w:t>vi rộng hơn, không đơn thuần chỉ </w:t>
      </w:r>
      <w:r>
        <w:rPr>
          <w:spacing w:val="-4"/>
        </w:rPr>
        <w:t>là </w:t>
      </w:r>
      <w:r>
        <w:rPr/>
        <w:t>những con số trong bảng cân đối ngân sách của một dự án </w:t>
      </w:r>
      <w:r>
        <w:rPr>
          <w:spacing w:val="2"/>
        </w:rPr>
        <w:t>đơn </w:t>
      </w:r>
      <w:r>
        <w:rPr/>
        <w:t>thuần </w:t>
      </w:r>
      <w:r>
        <w:rPr>
          <w:spacing w:val="-7"/>
        </w:rPr>
        <w:t>mà </w:t>
      </w:r>
      <w:r>
        <w:rPr/>
        <w:t>nó </w:t>
      </w:r>
      <w:r>
        <w:rPr>
          <w:spacing w:val="2"/>
        </w:rPr>
        <w:t>còn </w:t>
      </w:r>
      <w:r>
        <w:rPr/>
        <w:t>bao gồm cả những chi phí </w:t>
      </w:r>
      <w:r>
        <w:rPr>
          <w:spacing w:val="-6"/>
        </w:rPr>
        <w:t>và  </w:t>
      </w:r>
      <w:r>
        <w:rPr/>
        <w:t>lợi ích không  thể lượng </w:t>
      </w:r>
      <w:r>
        <w:rPr>
          <w:spacing w:val="-3"/>
        </w:rPr>
        <w:t>hóa </w:t>
      </w:r>
      <w:r>
        <w:rPr/>
        <w:t>hay </w:t>
      </w:r>
      <w:r>
        <w:rPr>
          <w:spacing w:val="-4"/>
        </w:rPr>
        <w:t>là </w:t>
      </w:r>
      <w:r>
        <w:rPr/>
        <w:t>khó lượng hóa được, xem xét chi tiết hơn nên chi phí </w:t>
      </w:r>
      <w:r>
        <w:rPr>
          <w:spacing w:val="39"/>
        </w:rPr>
        <w:t> </w:t>
      </w:r>
      <w:r>
        <w:rPr>
          <w:spacing w:val="2"/>
        </w:rPr>
        <w:t>hay</w:t>
      </w:r>
    </w:p>
    <w:p>
      <w:pPr>
        <w:spacing w:after="0" w:line="364" w:lineRule="auto"/>
        <w:jc w:val="both"/>
        <w:sectPr>
          <w:pgSz w:w="12240" w:h="15840"/>
          <w:pgMar w:header="0" w:footer="784" w:top="1500" w:bottom="980" w:left="1720" w:right="1460"/>
        </w:sectPr>
      </w:pPr>
    </w:p>
    <w:p>
      <w:pPr>
        <w:pStyle w:val="BodyText"/>
        <w:spacing w:before="4"/>
        <w:rPr>
          <w:sz w:val="25"/>
        </w:rPr>
      </w:pPr>
    </w:p>
    <w:p>
      <w:pPr>
        <w:pStyle w:val="BodyText"/>
        <w:spacing w:line="362" w:lineRule="auto" w:before="68"/>
        <w:ind w:left="660" w:right="123"/>
        <w:jc w:val="both"/>
      </w:pPr>
      <w:r>
        <w:rPr/>
        <w:t>lợi ích của một dự án phân tích kinh tế chắc chắn sẽ lớn </w:t>
      </w:r>
      <w:r>
        <w:rPr>
          <w:spacing w:val="-3"/>
        </w:rPr>
        <w:t>hơn </w:t>
      </w:r>
      <w:r>
        <w:rPr/>
        <w:t>phân tích tài chính. Vì vậy trong trường hợp không nhất thiết phải thực hiện phân tích kinh tế thì ngay cả cơ quan thẩm định cũng phải đưa ra </w:t>
      </w:r>
      <w:r>
        <w:rPr>
          <w:spacing w:val="-4"/>
        </w:rPr>
        <w:t>lựa </w:t>
      </w:r>
      <w:r>
        <w:rPr/>
        <w:t>chọn đó </w:t>
      </w:r>
      <w:r>
        <w:rPr>
          <w:spacing w:val="-5"/>
        </w:rPr>
        <w:t>là </w:t>
      </w:r>
      <w:r>
        <w:rPr/>
        <w:t>phân tích tài chính.</w:t>
      </w:r>
    </w:p>
    <w:p>
      <w:pPr>
        <w:pStyle w:val="BodyText"/>
        <w:spacing w:line="364" w:lineRule="auto" w:before="10"/>
        <w:ind w:left="660" w:right="131" w:firstLine="676"/>
        <w:jc w:val="both"/>
      </w:pPr>
      <w:r>
        <w:rPr/>
        <w:t>Chúng ta muốn đánh </w:t>
      </w:r>
      <w:r>
        <w:rPr>
          <w:spacing w:val="-3"/>
        </w:rPr>
        <w:t>giá </w:t>
      </w:r>
      <w:r>
        <w:rPr/>
        <w:t>được hiệu quả của bất </w:t>
      </w:r>
      <w:r>
        <w:rPr>
          <w:spacing w:val="4"/>
        </w:rPr>
        <w:t>kỳ </w:t>
      </w:r>
      <w:r>
        <w:rPr/>
        <w:t>dự án </w:t>
      </w:r>
      <w:r>
        <w:rPr>
          <w:spacing w:val="-3"/>
        </w:rPr>
        <w:t>nào </w:t>
      </w:r>
      <w:r>
        <w:rPr>
          <w:spacing w:val="2"/>
        </w:rPr>
        <w:t>thì điều </w:t>
      </w:r>
      <w:r>
        <w:rPr/>
        <w:t>đầu tiên phả chỉ ra được </w:t>
      </w:r>
      <w:r>
        <w:rPr>
          <w:spacing w:val="2"/>
        </w:rPr>
        <w:t>đâu </w:t>
      </w:r>
      <w:r>
        <w:rPr>
          <w:spacing w:val="-4"/>
        </w:rPr>
        <w:t>là </w:t>
      </w:r>
      <w:r>
        <w:rPr/>
        <w:t>chi phí, </w:t>
      </w:r>
      <w:r>
        <w:rPr>
          <w:spacing w:val="2"/>
        </w:rPr>
        <w:t>đâu </w:t>
      </w:r>
      <w:r>
        <w:rPr>
          <w:spacing w:val="-3"/>
        </w:rPr>
        <w:t>là </w:t>
      </w:r>
      <w:r>
        <w:rPr/>
        <w:t>lợi ích </w:t>
      </w:r>
      <w:r>
        <w:rPr>
          <w:spacing w:val="2"/>
        </w:rPr>
        <w:t>dưới </w:t>
      </w:r>
      <w:r>
        <w:rPr/>
        <w:t>quan điểm cá nhân và </w:t>
      </w:r>
      <w:r>
        <w:rPr>
          <w:spacing w:val="-3"/>
        </w:rPr>
        <w:t>xã </w:t>
      </w:r>
      <w:r>
        <w:rPr/>
        <w:t>hội, tiếp đến tính toán các dòng chi phí- lợi ích theo thời gian với suất chiết khấu phù hợp. Hiệu quả tài chính thì thuận lợi hơn, việc nhận dạng lợi ích- </w:t>
      </w:r>
      <w:r>
        <w:rPr>
          <w:spacing w:val="2"/>
        </w:rPr>
        <w:t>chi </w:t>
      </w:r>
      <w:r>
        <w:rPr/>
        <w:t>phí </w:t>
      </w:r>
      <w:r>
        <w:rPr>
          <w:spacing w:val="-3"/>
        </w:rPr>
        <w:t>là </w:t>
      </w:r>
      <w:r>
        <w:rPr/>
        <w:t>tương đối dễ dàng vì </w:t>
      </w:r>
      <w:r>
        <w:rPr>
          <w:spacing w:val="-3"/>
        </w:rPr>
        <w:t>nó </w:t>
      </w:r>
      <w:r>
        <w:rPr/>
        <w:t>là những chi phí- lợi ích thực  </w:t>
      </w:r>
      <w:r>
        <w:rPr>
          <w:spacing w:val="-4"/>
        </w:rPr>
        <w:t>mà </w:t>
      </w:r>
      <w:r>
        <w:rPr>
          <w:spacing w:val="57"/>
        </w:rPr>
        <w:t> </w:t>
      </w:r>
      <w:r>
        <w:rPr/>
        <w:t>doanh nghiệp bỏ ra hay trực tiếp </w:t>
      </w:r>
      <w:r>
        <w:rPr>
          <w:spacing w:val="2"/>
        </w:rPr>
        <w:t>thu </w:t>
      </w:r>
      <w:r>
        <w:rPr/>
        <w:t>được. Từ đây ta cũng rút ra được </w:t>
      </w:r>
      <w:r>
        <w:rPr>
          <w:spacing w:val="-3"/>
        </w:rPr>
        <w:t>môt</w:t>
      </w:r>
      <w:r>
        <w:rPr>
          <w:spacing w:val="59"/>
        </w:rPr>
        <w:t> </w:t>
      </w:r>
      <w:r>
        <w:rPr/>
        <w:t>cách khái quát </w:t>
      </w:r>
      <w:r>
        <w:rPr>
          <w:spacing w:val="-5"/>
        </w:rPr>
        <w:t>về </w:t>
      </w:r>
      <w:r>
        <w:rPr/>
        <w:t>chúng, nếu phân tích tài chính đòi hỏi phải được tính đầy đủ và chính xác thì phân tích kinh </w:t>
      </w:r>
      <w:r>
        <w:rPr>
          <w:spacing w:val="-4"/>
        </w:rPr>
        <w:t>tế </w:t>
      </w:r>
      <w:r>
        <w:rPr/>
        <w:t>ngoài những khoản phân tích tài chính còn yêu </w:t>
      </w:r>
      <w:r>
        <w:rPr>
          <w:spacing w:val="2"/>
        </w:rPr>
        <w:t>cầu </w:t>
      </w:r>
      <w:r>
        <w:rPr/>
        <w:t>nhận dạng những chi phí </w:t>
      </w:r>
      <w:r>
        <w:rPr>
          <w:spacing w:val="3"/>
        </w:rPr>
        <w:t>lợi </w:t>
      </w:r>
      <w:r>
        <w:rPr/>
        <w:t>ích ẩn, càng chi tiết </w:t>
      </w:r>
      <w:r>
        <w:rPr>
          <w:spacing w:val="2"/>
        </w:rPr>
        <w:t>càng </w:t>
      </w:r>
      <w:r>
        <w:rPr/>
        <w:t>tốt, cố gắng lượng hóa được tất cả những </w:t>
      </w:r>
      <w:r>
        <w:rPr>
          <w:spacing w:val="-3"/>
        </w:rPr>
        <w:t>giá </w:t>
      </w:r>
      <w:r>
        <w:rPr/>
        <w:t>trị đó thì càng</w:t>
      </w:r>
      <w:r>
        <w:rPr>
          <w:spacing w:val="55"/>
        </w:rPr>
        <w:t> </w:t>
      </w:r>
      <w:r>
        <w:rPr/>
        <w:t>tốt.</w:t>
      </w:r>
    </w:p>
    <w:p>
      <w:pPr>
        <w:pStyle w:val="Heading1"/>
        <w:spacing w:before="3"/>
      </w:pPr>
      <w:bookmarkStart w:name="_TOC_250053" w:id="14"/>
      <w:bookmarkEnd w:id="14"/>
      <w:r>
        <w:rPr/>
        <w:t>II, Tác hại của rác thải và vai trò của việc xử lý nước rỉ  rác</w:t>
      </w:r>
    </w:p>
    <w:p>
      <w:pPr>
        <w:pStyle w:val="Heading3"/>
        <w:numPr>
          <w:ilvl w:val="1"/>
          <w:numId w:val="15"/>
        </w:numPr>
        <w:tabs>
          <w:tab w:pos="1147" w:val="left" w:leader="none"/>
        </w:tabs>
        <w:spacing w:line="240" w:lineRule="auto" w:before="167" w:after="0"/>
        <w:ind w:left="1146" w:right="0" w:hanging="486"/>
        <w:jc w:val="left"/>
      </w:pPr>
      <w:bookmarkStart w:name="_TOC_250052" w:id="15"/>
      <w:r>
        <w:rPr/>
        <w:t>Tác </w:t>
      </w:r>
      <w:r>
        <w:rPr>
          <w:spacing w:val="-2"/>
        </w:rPr>
        <w:t>hại </w:t>
      </w:r>
      <w:r>
        <w:rPr/>
        <w:t>của rác</w:t>
      </w:r>
      <w:r>
        <w:rPr>
          <w:spacing w:val="24"/>
        </w:rPr>
        <w:t> </w:t>
      </w:r>
      <w:bookmarkEnd w:id="15"/>
      <w:r>
        <w:rPr/>
        <w:t>thải</w:t>
      </w:r>
    </w:p>
    <w:p>
      <w:pPr>
        <w:pStyle w:val="BodyText"/>
        <w:spacing w:line="364" w:lineRule="auto" w:before="152"/>
        <w:ind w:left="660" w:right="123" w:firstLine="676"/>
        <w:jc w:val="both"/>
      </w:pPr>
      <w:r>
        <w:rPr/>
        <w:t>Chất thải ảnh hưởng tới sức khoẻ cộng đồng trên nhiều khía cạnh, quy mô rộng lớn và nhiều cấp độ khác nhau.Những khía cạnh của Chất thải ảnh hưởng tới sức khoẻ cộng đồng như:</w:t>
      </w:r>
    </w:p>
    <w:p>
      <w:pPr>
        <w:pStyle w:val="Heading4"/>
        <w:numPr>
          <w:ilvl w:val="2"/>
          <w:numId w:val="15"/>
        </w:numPr>
        <w:tabs>
          <w:tab w:pos="1348" w:val="left" w:leader="none"/>
        </w:tabs>
        <w:spacing w:line="240" w:lineRule="auto" w:before="7" w:after="0"/>
        <w:ind w:left="1347" w:right="0" w:hanging="687"/>
        <w:jc w:val="left"/>
        <w:rPr>
          <w:i/>
        </w:rPr>
      </w:pPr>
      <w:bookmarkStart w:name="_TOC_250051" w:id="16"/>
      <w:r>
        <w:rPr>
          <w:i/>
        </w:rPr>
        <w:t>Ảnh hưởng của rác thải tới môi trường</w:t>
      </w:r>
      <w:r>
        <w:rPr>
          <w:i/>
          <w:spacing w:val="31"/>
        </w:rPr>
        <w:t> </w:t>
      </w:r>
      <w:bookmarkEnd w:id="16"/>
      <w:r>
        <w:rPr>
          <w:i/>
        </w:rPr>
        <w:t>nước</w:t>
      </w:r>
    </w:p>
    <w:p>
      <w:pPr>
        <w:pStyle w:val="BodyText"/>
        <w:spacing w:line="364" w:lineRule="auto" w:before="152"/>
        <w:ind w:left="660" w:right="130" w:firstLine="676"/>
        <w:jc w:val="both"/>
      </w:pPr>
      <w:r>
        <w:rPr/>
        <w:t>Một thực trạng cần phải nói lên ở </w:t>
      </w:r>
      <w:r>
        <w:rPr>
          <w:spacing w:val="2"/>
        </w:rPr>
        <w:t>đây </w:t>
      </w:r>
      <w:r>
        <w:rPr>
          <w:spacing w:val="-4"/>
        </w:rPr>
        <w:t>là </w:t>
      </w:r>
      <w:r>
        <w:rPr/>
        <w:t>ảnh hưởng </w:t>
      </w:r>
      <w:r>
        <w:rPr>
          <w:spacing w:val="-3"/>
        </w:rPr>
        <w:t>của </w:t>
      </w:r>
      <w:r>
        <w:rPr/>
        <w:t>rác thải tới môi trường nước </w:t>
      </w:r>
      <w:r>
        <w:rPr>
          <w:spacing w:val="-3"/>
        </w:rPr>
        <w:t>mặt </w:t>
      </w:r>
      <w:r>
        <w:rPr>
          <w:spacing w:val="-4"/>
        </w:rPr>
        <w:t>và </w:t>
      </w:r>
      <w:r>
        <w:rPr/>
        <w:t>nước ngầm của thành phố. Trên thực tế các cơ quan, đơn vị, nhà máy, xí nghiệp phần lớn chưa có thùng rác, bể chứa rác riêng, cộng    với ý thức người </w:t>
      </w:r>
      <w:r>
        <w:rPr>
          <w:spacing w:val="2"/>
        </w:rPr>
        <w:t>dân </w:t>
      </w:r>
      <w:r>
        <w:rPr/>
        <w:t>trong việc giữ </w:t>
      </w:r>
      <w:r>
        <w:rPr>
          <w:spacing w:val="-3"/>
        </w:rPr>
        <w:t>gìn </w:t>
      </w:r>
      <w:r>
        <w:rPr/>
        <w:t>vệ sinh chung còn chưa cao nên rác thải  thường bị đổ bừa bãi. với năng lực thu gom như hiện nay thì hàng ngày  có đến 20% lượng rác trôi nổi ở khắp nơi.Hà Nội là một trung </w:t>
      </w:r>
      <w:r>
        <w:rPr>
          <w:spacing w:val="2"/>
        </w:rPr>
        <w:t>tâm </w:t>
      </w:r>
      <w:r>
        <w:rPr/>
        <w:t>ở châu thổ Sông</w:t>
      </w:r>
      <w:r>
        <w:rPr>
          <w:spacing w:val="13"/>
        </w:rPr>
        <w:t> </w:t>
      </w:r>
      <w:r>
        <w:rPr/>
        <w:t>Hồng,</w:t>
      </w:r>
      <w:r>
        <w:rPr>
          <w:spacing w:val="16"/>
        </w:rPr>
        <w:t> </w:t>
      </w:r>
      <w:r>
        <w:rPr/>
        <w:t>có</w:t>
      </w:r>
      <w:r>
        <w:rPr>
          <w:spacing w:val="18"/>
        </w:rPr>
        <w:t> </w:t>
      </w:r>
      <w:r>
        <w:rPr/>
        <w:t>lịch</w:t>
      </w:r>
      <w:r>
        <w:rPr>
          <w:spacing w:val="18"/>
        </w:rPr>
        <w:t> </w:t>
      </w:r>
      <w:r>
        <w:rPr/>
        <w:t>sử</w:t>
      </w:r>
      <w:r>
        <w:rPr>
          <w:spacing w:val="17"/>
        </w:rPr>
        <w:t> </w:t>
      </w:r>
      <w:r>
        <w:rPr/>
        <w:t>phát</w:t>
      </w:r>
      <w:r>
        <w:rPr>
          <w:spacing w:val="14"/>
        </w:rPr>
        <w:t> </w:t>
      </w:r>
      <w:r>
        <w:rPr/>
        <w:t>triển</w:t>
      </w:r>
      <w:r>
        <w:rPr>
          <w:spacing w:val="13"/>
        </w:rPr>
        <w:t> </w:t>
      </w:r>
      <w:r>
        <w:rPr/>
        <w:t>hàng</w:t>
      </w:r>
      <w:r>
        <w:rPr>
          <w:spacing w:val="18"/>
        </w:rPr>
        <w:t> </w:t>
      </w:r>
      <w:r>
        <w:rPr/>
        <w:t>ngàn</w:t>
      </w:r>
      <w:r>
        <w:rPr>
          <w:spacing w:val="13"/>
        </w:rPr>
        <w:t> </w:t>
      </w:r>
      <w:r>
        <w:rPr/>
        <w:t>năm.</w:t>
      </w:r>
      <w:r>
        <w:rPr>
          <w:spacing w:val="26"/>
        </w:rPr>
        <w:t> </w:t>
      </w:r>
      <w:r>
        <w:rPr>
          <w:spacing w:val="-3"/>
        </w:rPr>
        <w:t>Hệ</w:t>
      </w:r>
      <w:r>
        <w:rPr>
          <w:spacing w:val="14"/>
        </w:rPr>
        <w:t> </w:t>
      </w:r>
      <w:r>
        <w:rPr/>
        <w:t>thống</w:t>
      </w:r>
      <w:r>
        <w:rPr>
          <w:spacing w:val="18"/>
        </w:rPr>
        <w:t> </w:t>
      </w:r>
      <w:r>
        <w:rPr/>
        <w:t>mặt</w:t>
      </w:r>
      <w:r>
        <w:rPr>
          <w:spacing w:val="19"/>
        </w:rPr>
        <w:t> </w:t>
      </w:r>
      <w:r>
        <w:rPr/>
        <w:t>nước</w:t>
      </w:r>
      <w:r>
        <w:rPr>
          <w:spacing w:val="23"/>
        </w:rPr>
        <w:t> </w:t>
      </w:r>
      <w:r>
        <w:rPr>
          <w:spacing w:val="-4"/>
        </w:rPr>
        <w:t>Hà</w:t>
      </w:r>
      <w:r>
        <w:rPr>
          <w:spacing w:val="18"/>
        </w:rPr>
        <w:t> </w:t>
      </w:r>
      <w:r>
        <w:rPr>
          <w:spacing w:val="2"/>
        </w:rPr>
        <w:t>Nội</w:t>
      </w:r>
    </w:p>
    <w:p>
      <w:pPr>
        <w:spacing w:after="0" w:line="364" w:lineRule="auto"/>
        <w:jc w:val="both"/>
        <w:sectPr>
          <w:pgSz w:w="12240" w:h="15840"/>
          <w:pgMar w:header="0" w:footer="784" w:top="1500" w:bottom="980" w:left="1720" w:right="1460"/>
        </w:sectPr>
      </w:pPr>
    </w:p>
    <w:p>
      <w:pPr>
        <w:pStyle w:val="BodyText"/>
        <w:spacing w:before="4"/>
        <w:rPr>
          <w:sz w:val="25"/>
        </w:rPr>
      </w:pPr>
    </w:p>
    <w:p>
      <w:pPr>
        <w:pStyle w:val="BodyText"/>
        <w:spacing w:line="364" w:lineRule="auto" w:before="68"/>
        <w:ind w:left="660" w:right="130"/>
        <w:jc w:val="both"/>
      </w:pPr>
      <w:r>
        <w:rPr/>
        <w:t>tập hợp tất cả hệ thống kênh mương, ao hồ, chúng nối với nhau thành </w:t>
      </w:r>
      <w:r>
        <w:rPr>
          <w:spacing w:val="-3"/>
        </w:rPr>
        <w:t>một </w:t>
      </w:r>
      <w:r>
        <w:rPr/>
        <w:t>chuỗi tạo thành một thể thống nhất ngoài </w:t>
      </w:r>
      <w:r>
        <w:rPr>
          <w:spacing w:val="-3"/>
        </w:rPr>
        <w:t>chức  </w:t>
      </w:r>
      <w:r>
        <w:rPr/>
        <w:t>năng điều tiết </w:t>
      </w:r>
      <w:r>
        <w:rPr>
          <w:spacing w:val="2"/>
        </w:rPr>
        <w:t>khí </w:t>
      </w:r>
      <w:r>
        <w:rPr/>
        <w:t>hậu, điêù  hoà nước mưa, </w:t>
      </w:r>
      <w:r>
        <w:rPr>
          <w:spacing w:val="-4"/>
        </w:rPr>
        <w:t>hệ </w:t>
      </w:r>
      <w:r>
        <w:rPr/>
        <w:t>thống này </w:t>
      </w:r>
      <w:r>
        <w:rPr>
          <w:spacing w:val="2"/>
        </w:rPr>
        <w:t>còn </w:t>
      </w:r>
      <w:r>
        <w:rPr>
          <w:spacing w:val="-3"/>
        </w:rPr>
        <w:t>là </w:t>
      </w:r>
      <w:r>
        <w:rPr/>
        <w:t>cảnh quan giải trí, nuôi cá </w:t>
      </w:r>
      <w:r>
        <w:rPr>
          <w:spacing w:val="-7"/>
        </w:rPr>
        <w:t>và </w:t>
      </w:r>
      <w:r>
        <w:rPr/>
        <w:t>xử lý </w:t>
      </w:r>
      <w:r>
        <w:rPr>
          <w:spacing w:val="-3"/>
        </w:rPr>
        <w:t>một </w:t>
      </w:r>
      <w:r>
        <w:rPr/>
        <w:t>phần lượng nước thải do </w:t>
      </w:r>
      <w:r>
        <w:rPr>
          <w:spacing w:val="2"/>
        </w:rPr>
        <w:t>con </w:t>
      </w:r>
      <w:r>
        <w:rPr/>
        <w:t>người tạo ra. Ảnh hưởng của rác thải tới môi trường nước có </w:t>
      </w:r>
      <w:r>
        <w:rPr>
          <w:spacing w:val="-3"/>
        </w:rPr>
        <w:t>thể </w:t>
      </w:r>
      <w:r>
        <w:rPr/>
        <w:t>thấy </w:t>
      </w:r>
      <w:r>
        <w:rPr>
          <w:spacing w:val="-4"/>
        </w:rPr>
        <w:t>như </w:t>
      </w:r>
      <w:r>
        <w:rPr>
          <w:spacing w:val="-3"/>
        </w:rPr>
        <w:t> </w:t>
      </w:r>
      <w:r>
        <w:rPr/>
        <w:t>sau:</w:t>
      </w:r>
    </w:p>
    <w:p>
      <w:pPr>
        <w:pStyle w:val="ListParagraph"/>
        <w:numPr>
          <w:ilvl w:val="3"/>
          <w:numId w:val="15"/>
        </w:numPr>
        <w:tabs>
          <w:tab w:pos="1511" w:val="left" w:leader="none"/>
        </w:tabs>
        <w:spacing w:line="362" w:lineRule="auto" w:before="7" w:after="0"/>
        <w:ind w:left="660" w:right="135" w:firstLine="677"/>
        <w:jc w:val="both"/>
        <w:rPr>
          <w:sz w:val="26"/>
        </w:rPr>
      </w:pPr>
      <w:r>
        <w:rPr>
          <w:sz w:val="26"/>
        </w:rPr>
        <w:t>Lòng </w:t>
      </w:r>
      <w:r>
        <w:rPr>
          <w:spacing w:val="2"/>
          <w:sz w:val="26"/>
        </w:rPr>
        <w:t>sông </w:t>
      </w:r>
      <w:r>
        <w:rPr>
          <w:sz w:val="26"/>
        </w:rPr>
        <w:t>hồ bị lấp khiến dòng chảy bị cản trở, đáy </w:t>
      </w:r>
      <w:r>
        <w:rPr>
          <w:spacing w:val="-3"/>
          <w:sz w:val="26"/>
        </w:rPr>
        <w:t>hồ </w:t>
      </w:r>
      <w:r>
        <w:rPr>
          <w:sz w:val="26"/>
        </w:rPr>
        <w:t>bị nâng dần lên, dẫn đến giảm khả năng tiêu thoát nước trên địa bàn thành phố. Vì vậy, thành phố </w:t>
      </w:r>
      <w:r>
        <w:rPr>
          <w:spacing w:val="-4"/>
          <w:sz w:val="26"/>
        </w:rPr>
        <w:t>Hà  </w:t>
      </w:r>
      <w:r>
        <w:rPr>
          <w:sz w:val="26"/>
        </w:rPr>
        <w:t>Nội thường bị ngập úng cục bộ hoặc  lâu dài mỗi khi trời </w:t>
      </w:r>
      <w:r>
        <w:rPr>
          <w:spacing w:val="-3"/>
          <w:sz w:val="26"/>
        </w:rPr>
        <w:t>mưa  </w:t>
      </w:r>
      <w:r>
        <w:rPr>
          <w:sz w:val="26"/>
        </w:rPr>
        <w:t>to, đặc biệt tình trạng này càng nặng nề mỗi khi triều</w:t>
      </w:r>
      <w:r>
        <w:rPr>
          <w:spacing w:val="48"/>
          <w:sz w:val="26"/>
        </w:rPr>
        <w:t> </w:t>
      </w:r>
      <w:r>
        <w:rPr>
          <w:sz w:val="26"/>
        </w:rPr>
        <w:t>lên.</w:t>
      </w:r>
    </w:p>
    <w:p>
      <w:pPr>
        <w:pStyle w:val="ListParagraph"/>
        <w:numPr>
          <w:ilvl w:val="3"/>
          <w:numId w:val="15"/>
        </w:numPr>
        <w:tabs>
          <w:tab w:pos="1511" w:val="left" w:leader="none"/>
        </w:tabs>
        <w:spacing w:line="364" w:lineRule="auto" w:before="10" w:after="0"/>
        <w:ind w:left="660" w:right="128" w:firstLine="677"/>
        <w:jc w:val="both"/>
        <w:rPr>
          <w:sz w:val="26"/>
        </w:rPr>
      </w:pPr>
      <w:r>
        <w:rPr>
          <w:sz w:val="26"/>
        </w:rPr>
        <w:t>Những thành phần rác hữu cơ dễ bị phân huỷ trong môi trường nước  sẽ tác động mạnh </w:t>
      </w:r>
      <w:r>
        <w:rPr>
          <w:spacing w:val="-3"/>
          <w:sz w:val="26"/>
        </w:rPr>
        <w:t>làm </w:t>
      </w:r>
      <w:r>
        <w:rPr>
          <w:sz w:val="26"/>
        </w:rPr>
        <w:t>cạn kiệt lượng oxi có trong nước gây hại đến các loại thuỷ sinh, cũng như các loại động vật trong nước; còn các chất thải xây dựng làm cản trở sự </w:t>
      </w:r>
      <w:r>
        <w:rPr>
          <w:spacing w:val="2"/>
          <w:sz w:val="26"/>
        </w:rPr>
        <w:t>chuyển ánh sáng </w:t>
      </w:r>
      <w:r>
        <w:rPr>
          <w:spacing w:val="-3"/>
          <w:sz w:val="26"/>
        </w:rPr>
        <w:t>vào </w:t>
      </w:r>
      <w:r>
        <w:rPr>
          <w:sz w:val="26"/>
        </w:rPr>
        <w:t>nước gây khó khăn cho </w:t>
      </w:r>
      <w:r>
        <w:rPr>
          <w:spacing w:val="4"/>
          <w:sz w:val="26"/>
        </w:rPr>
        <w:t>sự </w:t>
      </w:r>
      <w:r>
        <w:rPr>
          <w:sz w:val="26"/>
        </w:rPr>
        <w:t>quang hợp dần dần làm cho các động thực vật không giúp ích </w:t>
      </w:r>
      <w:r>
        <w:rPr>
          <w:spacing w:val="-3"/>
          <w:sz w:val="26"/>
        </w:rPr>
        <w:t>cho </w:t>
      </w:r>
      <w:r>
        <w:rPr>
          <w:sz w:val="26"/>
        </w:rPr>
        <w:t>việc tự xử lý </w:t>
      </w:r>
      <w:r>
        <w:rPr>
          <w:spacing w:val="-4"/>
          <w:sz w:val="26"/>
        </w:rPr>
        <w:t>nước </w:t>
      </w:r>
      <w:r>
        <w:rPr>
          <w:sz w:val="26"/>
        </w:rPr>
        <w:t>của ao hồ. Các kim loại nặng nếu tồn </w:t>
      </w:r>
      <w:r>
        <w:rPr>
          <w:spacing w:val="2"/>
          <w:sz w:val="26"/>
        </w:rPr>
        <w:t>tại </w:t>
      </w:r>
      <w:r>
        <w:rPr>
          <w:sz w:val="26"/>
        </w:rPr>
        <w:t>trong </w:t>
      </w:r>
      <w:r>
        <w:rPr>
          <w:spacing w:val="-4"/>
          <w:sz w:val="26"/>
        </w:rPr>
        <w:t>nước </w:t>
      </w:r>
      <w:r>
        <w:rPr>
          <w:sz w:val="26"/>
        </w:rPr>
        <w:t>sẽ tiêu diệt các loại thuỷ sinh, hoặc tác động tích luỹ </w:t>
      </w:r>
      <w:r>
        <w:rPr>
          <w:spacing w:val="-3"/>
          <w:sz w:val="26"/>
        </w:rPr>
        <w:t>vào </w:t>
      </w:r>
      <w:r>
        <w:rPr>
          <w:sz w:val="26"/>
        </w:rPr>
        <w:t>cơ thể chúng theo chuỗi thức </w:t>
      </w:r>
      <w:r>
        <w:rPr>
          <w:spacing w:val="6"/>
          <w:sz w:val="26"/>
        </w:rPr>
        <w:t> </w:t>
      </w:r>
      <w:r>
        <w:rPr>
          <w:sz w:val="26"/>
        </w:rPr>
        <w:t>ăn.</w:t>
      </w:r>
    </w:p>
    <w:p>
      <w:pPr>
        <w:pStyle w:val="ListParagraph"/>
        <w:numPr>
          <w:ilvl w:val="3"/>
          <w:numId w:val="15"/>
        </w:numPr>
        <w:tabs>
          <w:tab w:pos="1511" w:val="left" w:leader="none"/>
        </w:tabs>
        <w:spacing w:line="364" w:lineRule="auto" w:before="2" w:after="0"/>
        <w:ind w:left="660" w:right="136" w:firstLine="677"/>
        <w:jc w:val="both"/>
        <w:rPr>
          <w:sz w:val="26"/>
        </w:rPr>
      </w:pPr>
      <w:r>
        <w:rPr>
          <w:sz w:val="26"/>
        </w:rPr>
        <w:t>Những vi trùng có trong rác thải khi xâm nhập </w:t>
      </w:r>
      <w:r>
        <w:rPr>
          <w:spacing w:val="-4"/>
          <w:sz w:val="26"/>
        </w:rPr>
        <w:t>vào </w:t>
      </w:r>
      <w:r>
        <w:rPr>
          <w:sz w:val="26"/>
        </w:rPr>
        <w:t>môi trường nước cũng gây </w:t>
      </w:r>
      <w:r>
        <w:rPr>
          <w:spacing w:val="-3"/>
          <w:sz w:val="26"/>
        </w:rPr>
        <w:t>ra </w:t>
      </w:r>
      <w:r>
        <w:rPr>
          <w:sz w:val="26"/>
        </w:rPr>
        <w:t>các dịch bệnh lan tràn như: </w:t>
      </w:r>
      <w:r>
        <w:rPr>
          <w:spacing w:val="2"/>
          <w:sz w:val="26"/>
        </w:rPr>
        <w:t>đau </w:t>
      </w:r>
      <w:r>
        <w:rPr>
          <w:spacing w:val="-3"/>
          <w:sz w:val="26"/>
        </w:rPr>
        <w:t>mắt </w:t>
      </w:r>
      <w:r>
        <w:rPr>
          <w:sz w:val="26"/>
        </w:rPr>
        <w:t>hột, sốt xuất huyết, giun sán, bệnh ngoài</w:t>
      </w:r>
      <w:r>
        <w:rPr>
          <w:spacing w:val="13"/>
          <w:sz w:val="26"/>
        </w:rPr>
        <w:t> </w:t>
      </w:r>
      <w:r>
        <w:rPr>
          <w:sz w:val="26"/>
        </w:rPr>
        <w:t>da…</w:t>
      </w:r>
    </w:p>
    <w:p>
      <w:pPr>
        <w:pStyle w:val="BodyText"/>
        <w:spacing w:line="364" w:lineRule="auto" w:before="2"/>
        <w:ind w:left="660" w:right="128" w:firstLine="676"/>
        <w:jc w:val="both"/>
      </w:pPr>
      <w:r>
        <w:rPr/>
        <w:t>Trên đây chúng ta chỉ mới quan </w:t>
      </w:r>
      <w:r>
        <w:rPr>
          <w:spacing w:val="2"/>
        </w:rPr>
        <w:t>tâm đến </w:t>
      </w:r>
      <w:r>
        <w:rPr>
          <w:spacing w:val="-3"/>
        </w:rPr>
        <w:t>nước mặt </w:t>
      </w:r>
      <w:r>
        <w:rPr/>
        <w:t>con nước ngầm thì sao? Chất lượng nước ngầm cũng bị </w:t>
      </w:r>
      <w:r>
        <w:rPr>
          <w:spacing w:val="2"/>
        </w:rPr>
        <w:t>ảnh </w:t>
      </w:r>
      <w:r>
        <w:rPr/>
        <w:t>hưởng nghiêm trọng bởi rác thải, chẳng hạn như: hàm lượng các chất hữu </w:t>
      </w:r>
      <w:r>
        <w:rPr>
          <w:spacing w:val="-3"/>
        </w:rPr>
        <w:t>cơ </w:t>
      </w:r>
      <w:r>
        <w:rPr/>
        <w:t>sau khi bị phân huỷ sẽ ngấm vào nước ngầm làm hạn chế nguồn nước ngầm được sử dụng </w:t>
      </w:r>
      <w:r>
        <w:rPr>
          <w:spacing w:val="-3"/>
        </w:rPr>
        <w:t>vào </w:t>
      </w:r>
      <w:r>
        <w:rPr/>
        <w:t>truyền nhiễm những bệnh nguy hiểm, nếu chúng ta sử dụng chúng để sản xuất </w:t>
      </w:r>
      <w:r>
        <w:rPr>
          <w:spacing w:val="-8"/>
        </w:rPr>
        <w:t>và </w:t>
      </w:r>
      <w:r>
        <w:rPr/>
        <w:t>sinh hoạt. Chính vì vậy, cần phải thu gom kịp thời </w:t>
      </w:r>
      <w:r>
        <w:rPr>
          <w:spacing w:val="-4"/>
        </w:rPr>
        <w:t>và xử </w:t>
      </w:r>
      <w:r>
        <w:rPr/>
        <w:t>lý một cách hợp lý thì mới có  thể ngăn </w:t>
      </w:r>
      <w:r>
        <w:rPr>
          <w:spacing w:val="2"/>
        </w:rPr>
        <w:t>chặn </w:t>
      </w:r>
      <w:r>
        <w:rPr/>
        <w:t>sự lây lan bệnh tật cho con</w:t>
      </w:r>
      <w:r>
        <w:rPr>
          <w:spacing w:val="47"/>
        </w:rPr>
        <w:t> </w:t>
      </w:r>
      <w:r>
        <w:rPr>
          <w:spacing w:val="-3"/>
        </w:rPr>
        <w:t>người.</w:t>
      </w:r>
    </w:p>
    <w:p>
      <w:pPr>
        <w:pStyle w:val="Heading4"/>
        <w:ind w:left="660" w:firstLine="0"/>
        <w:jc w:val="both"/>
        <w:rPr>
          <w:i/>
        </w:rPr>
      </w:pPr>
      <w:bookmarkStart w:name="_TOC_250050" w:id="17"/>
      <w:r>
        <w:rPr>
          <w:i/>
        </w:rPr>
        <w:t>2.1.2, Ảnh hưởng của rác tới môi trường không</w:t>
      </w:r>
      <w:r>
        <w:rPr>
          <w:i/>
          <w:spacing w:val="51"/>
        </w:rPr>
        <w:t> </w:t>
      </w:r>
      <w:bookmarkEnd w:id="17"/>
      <w:r>
        <w:rPr>
          <w:i/>
        </w:rPr>
        <w:t>khí</w:t>
      </w:r>
    </w:p>
    <w:p>
      <w:pPr>
        <w:spacing w:after="0"/>
        <w:jc w:val="both"/>
        <w:sectPr>
          <w:pgSz w:w="12240" w:h="15840"/>
          <w:pgMar w:header="0" w:footer="784" w:top="1500" w:bottom="980" w:left="1720" w:right="1460"/>
        </w:sectPr>
      </w:pPr>
    </w:p>
    <w:p>
      <w:pPr>
        <w:pStyle w:val="BodyText"/>
        <w:spacing w:before="4"/>
        <w:rPr>
          <w:b/>
          <w:i/>
          <w:sz w:val="25"/>
        </w:rPr>
      </w:pPr>
    </w:p>
    <w:p>
      <w:pPr>
        <w:pStyle w:val="BodyText"/>
        <w:spacing w:line="364" w:lineRule="auto" w:before="68"/>
        <w:ind w:left="660" w:right="121" w:firstLine="676"/>
        <w:jc w:val="both"/>
      </w:pPr>
      <w:r>
        <w:rPr/>
        <w:t>Cùng với quá trình đô </w:t>
      </w:r>
      <w:r>
        <w:rPr>
          <w:spacing w:val="2"/>
        </w:rPr>
        <w:t>thị </w:t>
      </w:r>
      <w:r>
        <w:rPr/>
        <w:t>hoá trong cả </w:t>
      </w:r>
      <w:r>
        <w:rPr>
          <w:spacing w:val="-3"/>
        </w:rPr>
        <w:t>nước  </w:t>
      </w:r>
      <w:r>
        <w:rPr/>
        <w:t>thì thủ đô Hà Nội đang  chịu sức ép nặng nề </w:t>
      </w:r>
      <w:r>
        <w:rPr>
          <w:spacing w:val="-3"/>
        </w:rPr>
        <w:t>về </w:t>
      </w:r>
      <w:r>
        <w:rPr/>
        <w:t>môi trường từ nguồn rác thải sinh hoạt, từ các hoạt  động sản xuất. Rác thải thành phố ra môi trường đã không qua xử lý, đồng   thời người </w:t>
      </w:r>
      <w:r>
        <w:rPr>
          <w:spacing w:val="2"/>
        </w:rPr>
        <w:t>dân </w:t>
      </w:r>
      <w:r>
        <w:rPr/>
        <w:t>không có ý thức thường đổ rác ra đường trước hoặc sau khi công nhân thu gom đến. Như đã nghiên cứu ở trên, nguồn rác thải ở đây </w:t>
      </w:r>
      <w:r>
        <w:rPr>
          <w:spacing w:val="2"/>
        </w:rPr>
        <w:t>chủ </w:t>
      </w:r>
      <w:r>
        <w:rPr/>
        <w:t>yếu </w:t>
      </w:r>
      <w:r>
        <w:rPr>
          <w:spacing w:val="-3"/>
        </w:rPr>
        <w:t>là </w:t>
      </w:r>
      <w:r>
        <w:rPr/>
        <w:t>rác sinh hoạt nên có tỷ </w:t>
      </w:r>
      <w:r>
        <w:rPr>
          <w:spacing w:val="-3"/>
        </w:rPr>
        <w:t>lệ </w:t>
      </w:r>
      <w:r>
        <w:rPr/>
        <w:t>thực phẩm cao trong toàn bộ khối lượng rác thải, cộng với thời tiết nóng ẩm </w:t>
      </w:r>
      <w:r>
        <w:rPr>
          <w:spacing w:val="-6"/>
        </w:rPr>
        <w:t>và </w:t>
      </w:r>
      <w:r>
        <w:rPr>
          <w:spacing w:val="-4"/>
        </w:rPr>
        <w:t>mưa </w:t>
      </w:r>
      <w:r>
        <w:rPr/>
        <w:t>nhiều đã </w:t>
      </w:r>
      <w:r>
        <w:rPr>
          <w:spacing w:val="-3"/>
        </w:rPr>
        <w:t>trở </w:t>
      </w:r>
      <w:r>
        <w:rPr/>
        <w:t>thành điều kiện thuận lợi cho các thành phần hữu cơ phân huỷ thúc đẩy nhanh quá trình gây men, thối rữa, tạo nên mùi khó chịu cho </w:t>
      </w:r>
      <w:r>
        <w:rPr>
          <w:spacing w:val="2"/>
        </w:rPr>
        <w:t>con </w:t>
      </w:r>
      <w:r>
        <w:rPr/>
        <w:t>người. Lượng khí H2S,  NH4, SO2,CO,…thải ra ở các nơi này thường cao hơn các nơi khác  khiến </w:t>
      </w:r>
      <w:r>
        <w:rPr>
          <w:spacing w:val="2"/>
        </w:rPr>
        <w:t>cho  </w:t>
      </w:r>
      <w:r>
        <w:rPr/>
        <w:t>không </w:t>
      </w:r>
      <w:r>
        <w:rPr>
          <w:spacing w:val="2"/>
        </w:rPr>
        <w:t>khí </w:t>
      </w:r>
      <w:r>
        <w:rPr/>
        <w:t>ở </w:t>
      </w:r>
      <w:r>
        <w:rPr>
          <w:spacing w:val="-3"/>
        </w:rPr>
        <w:t>một </w:t>
      </w:r>
      <w:r>
        <w:rPr/>
        <w:t>số mơi vượt quá mức cho phép. Ở một số quận hay </w:t>
      </w:r>
      <w:r>
        <w:rPr>
          <w:spacing w:val="4"/>
        </w:rPr>
        <w:t>cụ </w:t>
      </w:r>
      <w:r>
        <w:rPr/>
        <w:t>thể  hơn </w:t>
      </w:r>
      <w:r>
        <w:rPr>
          <w:spacing w:val="-3"/>
        </w:rPr>
        <w:t>là </w:t>
      </w:r>
      <w:r>
        <w:rPr>
          <w:spacing w:val="-2"/>
        </w:rPr>
        <w:t>một </w:t>
      </w:r>
      <w:r>
        <w:rPr/>
        <w:t>số phường do cơ sỏ hạ tầng yếu kém nhiều </w:t>
      </w:r>
      <w:r>
        <w:rPr>
          <w:spacing w:val="-4"/>
        </w:rPr>
        <w:t>ngõ </w:t>
      </w:r>
      <w:r>
        <w:rPr/>
        <w:t>ngách, đồng thời lượng khói và bụi cũng </w:t>
      </w:r>
      <w:r>
        <w:rPr>
          <w:spacing w:val="2"/>
        </w:rPr>
        <w:t>ảnh </w:t>
      </w:r>
      <w:r>
        <w:rPr/>
        <w:t>hưỏng rất lớn tới môi trường không khí – </w:t>
      </w:r>
      <w:r>
        <w:rPr>
          <w:spacing w:val="-3"/>
        </w:rPr>
        <w:t>nó là </w:t>
      </w:r>
      <w:r>
        <w:rPr/>
        <w:t>thành phần của nhiều loaị chất thải – nó được sinh ra trong quá  trình đô </w:t>
      </w:r>
      <w:r>
        <w:rPr>
          <w:spacing w:val="2"/>
        </w:rPr>
        <w:t>thị  </w:t>
      </w:r>
      <w:r>
        <w:rPr/>
        <w:t>hoá </w:t>
      </w:r>
      <w:r>
        <w:rPr>
          <w:spacing w:val="-4"/>
        </w:rPr>
        <w:t>về </w:t>
      </w:r>
      <w:r>
        <w:rPr/>
        <w:t>cơ sở vật chất cũng như về kinh tế, </w:t>
      </w:r>
      <w:r>
        <w:rPr>
          <w:spacing w:val="-3"/>
        </w:rPr>
        <w:t>mặt </w:t>
      </w:r>
      <w:r>
        <w:rPr/>
        <w:t>khác những ngưòi </w:t>
      </w:r>
      <w:r>
        <w:rPr>
          <w:spacing w:val="2"/>
        </w:rPr>
        <w:t>dân </w:t>
      </w:r>
      <w:r>
        <w:rPr/>
        <w:t>không  có ý thức giữ gìn vệ sinh môi trường vẫn thường xuyên đổ </w:t>
      </w:r>
      <w:r>
        <w:rPr>
          <w:spacing w:val="2"/>
        </w:rPr>
        <w:t>đất </w:t>
      </w:r>
      <w:r>
        <w:rPr/>
        <w:t>đá ra đường,  đặc biệt lượng rác đổ ra có cọng rau, </w:t>
      </w:r>
      <w:r>
        <w:rPr>
          <w:spacing w:val="-3"/>
        </w:rPr>
        <w:t>hoa </w:t>
      </w:r>
      <w:r>
        <w:rPr/>
        <w:t>quả,xác động </w:t>
      </w:r>
      <w:r>
        <w:rPr>
          <w:spacing w:val="-3"/>
        </w:rPr>
        <w:t>vật </w:t>
      </w:r>
      <w:r>
        <w:rPr/>
        <w:t>theo thời gian bị  thối rữa hoặc do </w:t>
      </w:r>
      <w:r>
        <w:rPr>
          <w:spacing w:val="-3"/>
        </w:rPr>
        <w:t>xe </w:t>
      </w:r>
      <w:r>
        <w:rPr/>
        <w:t>cộ đi </w:t>
      </w:r>
      <w:r>
        <w:rPr>
          <w:spacing w:val="2"/>
        </w:rPr>
        <w:t>lại </w:t>
      </w:r>
      <w:r>
        <w:rPr/>
        <w:t>tạo thành một hỗn hợp khí độc hại gây ô nhiễm cho môi trường không khí. Một nguyên nhân khác </w:t>
      </w:r>
      <w:r>
        <w:rPr>
          <w:spacing w:val="-3"/>
        </w:rPr>
        <w:t>nữa là </w:t>
      </w:r>
      <w:r>
        <w:rPr/>
        <w:t>do thành phố tập trung rất nhiều tuyến dường vành </w:t>
      </w:r>
      <w:r>
        <w:rPr>
          <w:spacing w:val="2"/>
        </w:rPr>
        <w:t>đai </w:t>
      </w:r>
      <w:r>
        <w:rPr/>
        <w:t>nên khối lượng động cơ qua lại rất  nhiều. Trung bình hàng ngày có khoảng 20.000 đến 40.000 </w:t>
      </w:r>
      <w:r>
        <w:rPr>
          <w:spacing w:val="-3"/>
        </w:rPr>
        <w:t>xe </w:t>
      </w:r>
      <w:r>
        <w:rPr/>
        <w:t>máy, </w:t>
      </w:r>
      <w:r>
        <w:rPr>
          <w:spacing w:val="-7"/>
        </w:rPr>
        <w:t>và </w:t>
      </w:r>
      <w:r>
        <w:rPr/>
        <w:t>2.000 đến 4.000 xe ô tô/ngày đêm cộng </w:t>
      </w:r>
      <w:r>
        <w:rPr>
          <w:spacing w:val="2"/>
        </w:rPr>
        <w:t>thêm </w:t>
      </w:r>
      <w:r>
        <w:rPr/>
        <w:t>với đường </w:t>
      </w:r>
      <w:r>
        <w:rPr>
          <w:spacing w:val="-3"/>
        </w:rPr>
        <w:t>xa </w:t>
      </w:r>
      <w:r>
        <w:rPr/>
        <w:t>hay bị đào bới sửa chữa nên giao thông vận </w:t>
      </w:r>
      <w:r>
        <w:rPr>
          <w:spacing w:val="2"/>
        </w:rPr>
        <w:t>tải </w:t>
      </w:r>
      <w:r>
        <w:rPr/>
        <w:t>là một nguồn gây ô nhiễm một cách nghiêm trọng cho môi trường không khí. Bên cạnh đó, lượng rác thải thu gom nhiều </w:t>
      </w:r>
      <w:r>
        <w:rPr>
          <w:spacing w:val="2"/>
        </w:rPr>
        <w:t>khi </w:t>
      </w:r>
      <w:r>
        <w:rPr/>
        <w:t>mui bạt phủ chưa kín nên </w:t>
      </w:r>
      <w:r>
        <w:rPr>
          <w:spacing w:val="-4"/>
        </w:rPr>
        <w:t>một </w:t>
      </w:r>
      <w:r>
        <w:rPr/>
        <w:t>lượng rác thải bay theo chiều gió làm ảnh hưỏng tới không khí, sức </w:t>
      </w:r>
      <w:r>
        <w:rPr>
          <w:spacing w:val="-3"/>
        </w:rPr>
        <w:t>khoẻ </w:t>
      </w:r>
      <w:r>
        <w:rPr/>
        <w:t>của người đi</w:t>
      </w:r>
      <w:r>
        <w:rPr>
          <w:spacing w:val="53"/>
        </w:rPr>
        <w:t> </w:t>
      </w:r>
      <w:r>
        <w:rPr/>
        <w:t>đường.</w:t>
      </w:r>
    </w:p>
    <w:p>
      <w:pPr>
        <w:pStyle w:val="Heading4"/>
        <w:numPr>
          <w:ilvl w:val="2"/>
          <w:numId w:val="16"/>
        </w:numPr>
        <w:tabs>
          <w:tab w:pos="1348" w:val="left" w:leader="none"/>
        </w:tabs>
        <w:spacing w:line="240" w:lineRule="auto" w:before="12" w:after="0"/>
        <w:ind w:left="1347" w:right="0" w:hanging="687"/>
        <w:jc w:val="left"/>
        <w:rPr>
          <w:i/>
        </w:rPr>
      </w:pPr>
      <w:bookmarkStart w:name="_TOC_250049" w:id="18"/>
      <w:r>
        <w:rPr>
          <w:i/>
        </w:rPr>
        <w:t>Ảnh hưởng của rác thải tới sức khoẻ con</w:t>
      </w:r>
      <w:r>
        <w:rPr>
          <w:i/>
          <w:spacing w:val="34"/>
        </w:rPr>
        <w:t> </w:t>
      </w:r>
      <w:bookmarkEnd w:id="18"/>
      <w:r>
        <w:rPr>
          <w:i/>
        </w:rPr>
        <w:t>người.</w:t>
      </w:r>
    </w:p>
    <w:p>
      <w:pPr>
        <w:spacing w:after="0" w:line="240" w:lineRule="auto"/>
        <w:jc w:val="left"/>
        <w:sectPr>
          <w:pgSz w:w="12240" w:h="15840"/>
          <w:pgMar w:header="0" w:footer="784" w:top="1500" w:bottom="980" w:left="1720" w:right="1460"/>
        </w:sectPr>
      </w:pPr>
    </w:p>
    <w:p>
      <w:pPr>
        <w:pStyle w:val="BodyText"/>
        <w:spacing w:before="4"/>
        <w:rPr>
          <w:b/>
          <w:i/>
          <w:sz w:val="25"/>
        </w:rPr>
      </w:pPr>
    </w:p>
    <w:p>
      <w:pPr>
        <w:pStyle w:val="BodyText"/>
        <w:spacing w:line="364" w:lineRule="auto" w:before="68"/>
        <w:ind w:left="660" w:right="130" w:firstLine="676"/>
        <w:jc w:val="both"/>
      </w:pPr>
      <w:r>
        <w:rPr/>
        <w:t>Tình hình bệnh tật có liên quan tới nhiều yếu tó khác nhau. Môi trường mà trong đó con người đang sống có tác động rất lớn tới sức khoẻ con người, tốt hay xấu tuỳ thuộc vào sự biến đổi đó có lợi hay có hại.Kinh nghiệm ở một số nước cho thấy: nếu chỉ quan tâm tới phát triển nền kinh tế mà không chú trọng bảo vệ môi trường thì sẽ dẫn đến hậu quả không lường trứơc được gây thiệt hại to lớn về vật chất và con  người.</w:t>
      </w:r>
    </w:p>
    <w:p>
      <w:pPr>
        <w:pStyle w:val="BodyText"/>
        <w:spacing w:line="364" w:lineRule="auto" w:before="2"/>
        <w:ind w:left="660" w:right="123" w:firstLine="676"/>
        <w:jc w:val="both"/>
      </w:pPr>
      <w:r>
        <w:rPr/>
        <w:t>Hà Nội trong 10 năm trở lại đây đang trong giai đoạn đầu </w:t>
      </w:r>
      <w:r>
        <w:rPr>
          <w:spacing w:val="-4"/>
        </w:rPr>
        <w:t>tư </w:t>
      </w:r>
      <w:r>
        <w:rPr>
          <w:spacing w:val="-3"/>
        </w:rPr>
        <w:t>và  </w:t>
      </w:r>
      <w:r>
        <w:rPr/>
        <w:t>phát triển, nền kinh tế cùng với cả nước chuyển sang nền kinh tế </w:t>
      </w:r>
      <w:r>
        <w:rPr>
          <w:spacing w:val="2"/>
        </w:rPr>
        <w:t>thị </w:t>
      </w:r>
      <w:r>
        <w:rPr/>
        <w:t>trường,  </w:t>
      </w:r>
      <w:r>
        <w:rPr>
          <w:spacing w:val="-4"/>
        </w:rPr>
        <w:t>mở  </w:t>
      </w:r>
      <w:r>
        <w:rPr/>
        <w:t>cửa. Hà Nội tăng trưỏng nhanh với quá trình đô thị hoá, công nghiệp hoá cùng du nhập với lối sống mới </w:t>
      </w:r>
      <w:r>
        <w:rPr>
          <w:spacing w:val="-3"/>
        </w:rPr>
        <w:t>đã </w:t>
      </w:r>
      <w:r>
        <w:rPr/>
        <w:t>tác </w:t>
      </w:r>
      <w:r>
        <w:rPr>
          <w:spacing w:val="2"/>
        </w:rPr>
        <w:t>động </w:t>
      </w:r>
      <w:r>
        <w:rPr/>
        <w:t>mạnh </w:t>
      </w:r>
      <w:r>
        <w:rPr>
          <w:spacing w:val="3"/>
        </w:rPr>
        <w:t>tới </w:t>
      </w:r>
      <w:r>
        <w:rPr/>
        <w:t>đời sống </w:t>
      </w:r>
      <w:r>
        <w:rPr>
          <w:spacing w:val="-6"/>
        </w:rPr>
        <w:t>và </w:t>
      </w:r>
      <w:r>
        <w:rPr/>
        <w:t>đặc biệt </w:t>
      </w:r>
      <w:r>
        <w:rPr>
          <w:spacing w:val="-4"/>
        </w:rPr>
        <w:t>là </w:t>
      </w:r>
      <w:r>
        <w:rPr/>
        <w:t>vấn đề sức khoẻ cộng đồng. Sự đô thị hoá, công nghiệp hoá không những </w:t>
      </w:r>
      <w:r>
        <w:rPr>
          <w:spacing w:val="2"/>
        </w:rPr>
        <w:t>ảnh </w:t>
      </w:r>
      <w:r>
        <w:rPr>
          <w:spacing w:val="-3"/>
        </w:rPr>
        <w:t>hưởng </w:t>
      </w:r>
      <w:r>
        <w:rPr/>
        <w:t>tới sức khoẻ cộng </w:t>
      </w:r>
      <w:r>
        <w:rPr>
          <w:spacing w:val="2"/>
        </w:rPr>
        <w:t>đồng </w:t>
      </w:r>
      <w:r>
        <w:rPr/>
        <w:t>sống trong thành phố </w:t>
      </w:r>
      <w:r>
        <w:rPr>
          <w:spacing w:val="-4"/>
        </w:rPr>
        <w:t>mà </w:t>
      </w:r>
      <w:r>
        <w:rPr/>
        <w:t>còn ảnh hưỏng rất nhiều tới sức khoẻ cộng đồng sống ven đô thị. </w:t>
      </w:r>
      <w:r>
        <w:rPr>
          <w:spacing w:val="2"/>
        </w:rPr>
        <w:t>Vấn </w:t>
      </w:r>
      <w:r>
        <w:rPr/>
        <w:t>đề sức khoẻ  cộng đồng biến </w:t>
      </w:r>
      <w:r>
        <w:rPr>
          <w:spacing w:val="2"/>
        </w:rPr>
        <w:t>đổi  </w:t>
      </w:r>
      <w:r>
        <w:rPr/>
        <w:t>theo hướng xấu chính </w:t>
      </w:r>
      <w:r>
        <w:rPr>
          <w:spacing w:val="-5"/>
        </w:rPr>
        <w:t>là </w:t>
      </w:r>
      <w:r>
        <w:rPr/>
        <w:t>kết quả của sự tăng trưởng kinh tế nhưng không </w:t>
      </w:r>
      <w:r>
        <w:rPr>
          <w:spacing w:val="2"/>
        </w:rPr>
        <w:t>chú </w:t>
      </w:r>
      <w:r>
        <w:rPr/>
        <w:t>trọng bảo </w:t>
      </w:r>
      <w:r>
        <w:rPr>
          <w:spacing w:val="-3"/>
        </w:rPr>
        <w:t>vệ </w:t>
      </w:r>
      <w:r>
        <w:rPr/>
        <w:t>môi trường, đặc biệt </w:t>
      </w:r>
      <w:r>
        <w:rPr>
          <w:spacing w:val="-5"/>
        </w:rPr>
        <w:t>là </w:t>
      </w:r>
      <w:r>
        <w:rPr/>
        <w:t>môi trường không khí </w:t>
      </w:r>
      <w:r>
        <w:rPr>
          <w:spacing w:val="-3"/>
        </w:rPr>
        <w:t>và  </w:t>
      </w:r>
      <w:r>
        <w:rPr/>
        <w:t>môi trường  nước. Như đã nói ở trên, sự ô nhiễm rác thải đã </w:t>
      </w:r>
      <w:r>
        <w:rPr>
          <w:spacing w:val="2"/>
        </w:rPr>
        <w:t>dẫn đến </w:t>
      </w:r>
      <w:r>
        <w:rPr/>
        <w:t>ô nhiễm môi trường nước, đó là sự xuất hiện của các chất </w:t>
      </w:r>
      <w:r>
        <w:rPr>
          <w:spacing w:val="-3"/>
        </w:rPr>
        <w:t>lạ </w:t>
      </w:r>
      <w:r>
        <w:rPr/>
        <w:t>trong môi trường nước. Những chất này đến một giới hạn nhất định sẽ </w:t>
      </w:r>
      <w:r>
        <w:rPr>
          <w:spacing w:val="-4"/>
        </w:rPr>
        <w:t>là </w:t>
      </w:r>
      <w:r>
        <w:rPr/>
        <w:t>tác nhân gây ra bệnh tật </w:t>
      </w:r>
      <w:r>
        <w:rPr>
          <w:spacing w:val="-3"/>
        </w:rPr>
        <w:t>cho </w:t>
      </w:r>
      <w:r>
        <w:rPr/>
        <w:t>con người. Mọi người phải sinh sống trong khu </w:t>
      </w:r>
      <w:r>
        <w:rPr>
          <w:spacing w:val="-3"/>
        </w:rPr>
        <w:t>vực </w:t>
      </w:r>
      <w:r>
        <w:rPr>
          <w:spacing w:val="4"/>
        </w:rPr>
        <w:t>bị </w:t>
      </w:r>
      <w:r>
        <w:rPr/>
        <w:t>ô nhiễm, khi đó nguồn </w:t>
      </w:r>
      <w:r>
        <w:rPr>
          <w:spacing w:val="-3"/>
        </w:rPr>
        <w:t>nước </w:t>
      </w:r>
      <w:r>
        <w:rPr/>
        <w:t>sinh hoạt của người đó bi nhiễm các chất bẩn. Thông qua quá trình sinh hoạt, sử dụng nguồn nước bị ô nhiễm con người sẽ bị lan truyền các chất </w:t>
      </w:r>
      <w:r>
        <w:rPr>
          <w:spacing w:val="2"/>
        </w:rPr>
        <w:t>bẩn </w:t>
      </w:r>
      <w:r>
        <w:rPr>
          <w:spacing w:val="-4"/>
        </w:rPr>
        <w:t>vào </w:t>
      </w:r>
      <w:r>
        <w:rPr/>
        <w:t>cơ thể. Cơ </w:t>
      </w:r>
      <w:r>
        <w:rPr>
          <w:spacing w:val="-3"/>
        </w:rPr>
        <w:t>thể </w:t>
      </w:r>
      <w:r>
        <w:rPr/>
        <w:t>con người cũng có thể bị nhiễm các chất độc hại khi họ sử dụng những loại thức ăn chế biến từ các loại sinh vật bị nhiễm độc do ô  nhiễm  nước. Chính sự tồn </w:t>
      </w:r>
      <w:r>
        <w:rPr>
          <w:spacing w:val="2"/>
        </w:rPr>
        <w:t>tại </w:t>
      </w:r>
      <w:r>
        <w:rPr/>
        <w:t>của các chất độc hại đó trong </w:t>
      </w:r>
      <w:r>
        <w:rPr>
          <w:spacing w:val="-4"/>
        </w:rPr>
        <w:t>cơ </w:t>
      </w:r>
      <w:r>
        <w:rPr/>
        <w:t>thể sẽ làm rối loạn các quá trình sinh - lý - hoá diễn ra bên trong cơ thể </w:t>
      </w:r>
      <w:r>
        <w:rPr>
          <w:spacing w:val="-4"/>
        </w:rPr>
        <w:t>và </w:t>
      </w:r>
      <w:r>
        <w:rPr/>
        <w:t>từ đó </w:t>
      </w:r>
      <w:r>
        <w:rPr>
          <w:spacing w:val="2"/>
        </w:rPr>
        <w:t>dẫn </w:t>
      </w:r>
      <w:r>
        <w:rPr/>
        <w:t>đến các  loại  bệnh</w:t>
      </w:r>
      <w:r>
        <w:rPr>
          <w:spacing w:val="3"/>
        </w:rPr>
        <w:t> </w:t>
      </w:r>
      <w:r>
        <w:rPr/>
        <w:t>tật.</w:t>
      </w:r>
    </w:p>
    <w:p>
      <w:pPr>
        <w:spacing w:after="0" w:line="364" w:lineRule="auto"/>
        <w:jc w:val="both"/>
        <w:sectPr>
          <w:pgSz w:w="12240" w:h="15840"/>
          <w:pgMar w:header="0" w:footer="784" w:top="1500" w:bottom="980" w:left="1720" w:right="1460"/>
        </w:sectPr>
      </w:pPr>
    </w:p>
    <w:p>
      <w:pPr>
        <w:pStyle w:val="BodyText"/>
        <w:spacing w:before="4"/>
        <w:rPr>
          <w:sz w:val="25"/>
        </w:rPr>
      </w:pPr>
    </w:p>
    <w:p>
      <w:pPr>
        <w:pStyle w:val="BodyText"/>
        <w:spacing w:line="364" w:lineRule="auto" w:before="68"/>
        <w:ind w:left="660" w:right="120" w:firstLine="676"/>
        <w:jc w:val="both"/>
      </w:pPr>
      <w:r>
        <w:rPr/>
        <w:t>Nhận thấy rõ tầm </w:t>
      </w:r>
      <w:r>
        <w:rPr>
          <w:spacing w:val="2"/>
        </w:rPr>
        <w:t>quan </w:t>
      </w:r>
      <w:r>
        <w:rPr/>
        <w:t>trọng của sức khoẻ, con người từ lâu đã biết  ngăn chặn và giảm tối thiểu các nguyên nhân gây bệnh. </w:t>
      </w:r>
      <w:r>
        <w:rPr>
          <w:spacing w:val="2"/>
        </w:rPr>
        <w:t>Tại </w:t>
      </w:r>
      <w:r>
        <w:rPr/>
        <w:t>các </w:t>
      </w:r>
      <w:r>
        <w:rPr>
          <w:spacing w:val="-4"/>
        </w:rPr>
        <w:t>nước </w:t>
      </w:r>
      <w:r>
        <w:rPr>
          <w:spacing w:val="2"/>
        </w:rPr>
        <w:t>đang  </w:t>
      </w:r>
      <w:r>
        <w:rPr/>
        <w:t>phát triển </w:t>
      </w:r>
      <w:r>
        <w:rPr>
          <w:spacing w:val="2"/>
        </w:rPr>
        <w:t>thì </w:t>
      </w:r>
      <w:r>
        <w:rPr/>
        <w:t>một nguyên nhân gây ra bệnh tật cho con người là do rác thải mang lại nên </w:t>
      </w:r>
      <w:r>
        <w:rPr>
          <w:spacing w:val="2"/>
        </w:rPr>
        <w:t>công </w:t>
      </w:r>
      <w:r>
        <w:rPr/>
        <w:t>việc quản lý chất thải chính </w:t>
      </w:r>
      <w:r>
        <w:rPr>
          <w:spacing w:val="-6"/>
        </w:rPr>
        <w:t>là </w:t>
      </w:r>
      <w:r>
        <w:rPr/>
        <w:t>loại bỏ những  mối nguy  hiểm đối với sức khoẻ con người, theo nhiều </w:t>
      </w:r>
      <w:r>
        <w:rPr>
          <w:spacing w:val="-3"/>
        </w:rPr>
        <w:t>nhà </w:t>
      </w:r>
      <w:r>
        <w:rPr/>
        <w:t>nghiên cứu khoa học thì nguồn dịch bệnh nguy hiểm thường </w:t>
      </w:r>
      <w:r>
        <w:rPr>
          <w:spacing w:val="-4"/>
        </w:rPr>
        <w:t>là </w:t>
      </w:r>
      <w:r>
        <w:rPr/>
        <w:t>những bãi rác, vi khuẩn với thời tiết thuận lợi tồn </w:t>
      </w:r>
      <w:r>
        <w:rPr>
          <w:spacing w:val="2"/>
        </w:rPr>
        <w:t>tại </w:t>
      </w:r>
      <w:r>
        <w:rPr/>
        <w:t>rất lâu, ở trạng thái gây bệnh sẽ phát huy tác dụng. Theo </w:t>
      </w:r>
      <w:r>
        <w:rPr>
          <w:spacing w:val="-3"/>
        </w:rPr>
        <w:t>một </w:t>
      </w:r>
      <w:r>
        <w:rPr/>
        <w:t>số tài liệu về </w:t>
      </w:r>
      <w:r>
        <w:rPr>
          <w:spacing w:val="-3"/>
        </w:rPr>
        <w:t>vệ </w:t>
      </w:r>
      <w:r>
        <w:rPr/>
        <w:t>sinh môi trương </w:t>
      </w:r>
      <w:r>
        <w:rPr>
          <w:spacing w:val="2"/>
        </w:rPr>
        <w:t>thì </w:t>
      </w:r>
      <w:r>
        <w:rPr/>
        <w:t>những </w:t>
      </w:r>
      <w:r>
        <w:rPr>
          <w:spacing w:val="-3"/>
        </w:rPr>
        <w:t>xác </w:t>
      </w:r>
      <w:r>
        <w:rPr/>
        <w:t>động vật bị thối rữa chứa chất amin </w:t>
      </w:r>
      <w:r>
        <w:rPr>
          <w:spacing w:val="-3"/>
        </w:rPr>
        <w:t>và </w:t>
      </w:r>
      <w:r>
        <w:rPr/>
        <w:t>các dẫn xuất sunfua hiđro hình thành từ sự phân huỷ rác thải khích thích </w:t>
      </w:r>
      <w:r>
        <w:rPr>
          <w:spacing w:val="3"/>
        </w:rPr>
        <w:t>sự </w:t>
      </w:r>
      <w:r>
        <w:rPr>
          <w:spacing w:val="-3"/>
        </w:rPr>
        <w:t>hô </w:t>
      </w:r>
      <w:r>
        <w:rPr/>
        <w:t>hấp của con người, kích thích </w:t>
      </w:r>
      <w:r>
        <w:rPr>
          <w:spacing w:val="2"/>
        </w:rPr>
        <w:t>tim </w:t>
      </w:r>
      <w:r>
        <w:rPr/>
        <w:t>mạch đập nhanh, </w:t>
      </w:r>
      <w:r>
        <w:rPr>
          <w:spacing w:val="2"/>
        </w:rPr>
        <w:t>ảnh </w:t>
      </w:r>
      <w:r>
        <w:rPr/>
        <w:t>hưỏng xấu </w:t>
      </w:r>
      <w:r>
        <w:rPr>
          <w:spacing w:val="2"/>
        </w:rPr>
        <w:t>đối </w:t>
      </w:r>
      <w:r>
        <w:rPr/>
        <w:t>với những người mắc bệnh </w:t>
      </w:r>
      <w:r>
        <w:rPr>
          <w:spacing w:val="2"/>
        </w:rPr>
        <w:t>tim </w:t>
      </w:r>
      <w:r>
        <w:rPr/>
        <w:t>mạch. Khi hít phải mọi </w:t>
      </w:r>
      <w:r>
        <w:rPr>
          <w:spacing w:val="-3"/>
        </w:rPr>
        <w:t>người </w:t>
      </w:r>
      <w:r>
        <w:rPr/>
        <w:t>đều có phản ứng giống nhau </w:t>
      </w:r>
      <w:r>
        <w:rPr>
          <w:spacing w:val="-5"/>
        </w:rPr>
        <w:t>là </w:t>
      </w:r>
      <w:r>
        <w:rPr/>
        <w:t>hạn chế quá trình </w:t>
      </w:r>
      <w:r>
        <w:rPr>
          <w:spacing w:val="-3"/>
        </w:rPr>
        <w:t>hô </w:t>
      </w:r>
      <w:r>
        <w:rPr/>
        <w:t>hấp,  gây </w:t>
      </w:r>
      <w:r>
        <w:rPr>
          <w:spacing w:val="2"/>
        </w:rPr>
        <w:t>tổn </w:t>
      </w:r>
      <w:r>
        <w:rPr/>
        <w:t>hại </w:t>
      </w:r>
      <w:r>
        <w:rPr>
          <w:spacing w:val="2"/>
        </w:rPr>
        <w:t>đến </w:t>
      </w:r>
      <w:r>
        <w:rPr>
          <w:spacing w:val="-3"/>
        </w:rPr>
        <w:t>hệ  </w:t>
      </w:r>
      <w:r>
        <w:rPr/>
        <w:t>thần kinh  khứu giác. Mặt khác rác thải bệnh viện cũng </w:t>
      </w:r>
      <w:r>
        <w:rPr>
          <w:spacing w:val="-8"/>
        </w:rPr>
        <w:t>là </w:t>
      </w:r>
      <w:r>
        <w:rPr/>
        <w:t>nguồn tiềm </w:t>
      </w:r>
      <w:r>
        <w:rPr>
          <w:spacing w:val="4"/>
        </w:rPr>
        <w:t>ẩn </w:t>
      </w:r>
      <w:r>
        <w:rPr/>
        <w:t>trong </w:t>
      </w:r>
      <w:r>
        <w:rPr>
          <w:spacing w:val="-3"/>
        </w:rPr>
        <w:t>nó </w:t>
      </w:r>
      <w:r>
        <w:rPr/>
        <w:t>nhiều </w:t>
      </w:r>
      <w:r>
        <w:rPr>
          <w:spacing w:val="2"/>
        </w:rPr>
        <w:t>mầm </w:t>
      </w:r>
      <w:r>
        <w:rPr/>
        <w:t>bệnh nguy hiểm, nguy </w:t>
      </w:r>
      <w:r>
        <w:rPr>
          <w:spacing w:val="-4"/>
        </w:rPr>
        <w:t>cơ </w:t>
      </w:r>
      <w:r>
        <w:rPr/>
        <w:t>lây </w:t>
      </w:r>
      <w:r>
        <w:rPr>
          <w:spacing w:val="2"/>
        </w:rPr>
        <w:t>lan </w:t>
      </w:r>
      <w:r>
        <w:rPr/>
        <w:t>cao, khả năng lây lan có thể </w:t>
      </w:r>
      <w:r>
        <w:rPr>
          <w:spacing w:val="-3"/>
        </w:rPr>
        <w:t>vượt </w:t>
      </w:r>
      <w:r>
        <w:rPr/>
        <w:t>ra ngoài bệnh viện và </w:t>
      </w:r>
      <w:r>
        <w:rPr>
          <w:spacing w:val="-3"/>
        </w:rPr>
        <w:t>nó </w:t>
      </w:r>
      <w:r>
        <w:rPr/>
        <w:t>coá thể gây bệnh hoặc ảnh hưởng trực tiếp lên cơ </w:t>
      </w:r>
      <w:r>
        <w:rPr>
          <w:spacing w:val="-3"/>
        </w:rPr>
        <w:t>thể </w:t>
      </w:r>
      <w:r>
        <w:rPr/>
        <w:t>người hay qua các vật chủ trung gian không nằm trong dự kiểm soát của con người. </w:t>
      </w:r>
      <w:r>
        <w:rPr>
          <w:spacing w:val="2"/>
        </w:rPr>
        <w:t>Đối </w:t>
      </w:r>
      <w:r>
        <w:rPr/>
        <w:t>tượng thường bị </w:t>
      </w:r>
      <w:r>
        <w:rPr>
          <w:spacing w:val="-3"/>
        </w:rPr>
        <w:t>mắc </w:t>
      </w:r>
      <w:r>
        <w:rPr/>
        <w:t>bệnh thông qua việc tiếp </w:t>
      </w:r>
      <w:r>
        <w:rPr>
          <w:spacing w:val="-3"/>
        </w:rPr>
        <w:t>xúc  </w:t>
      </w:r>
      <w:r>
        <w:rPr/>
        <w:t>trực tiếp với  rác, đó </w:t>
      </w:r>
      <w:r>
        <w:rPr>
          <w:spacing w:val="-3"/>
        </w:rPr>
        <w:t>là </w:t>
      </w:r>
      <w:r>
        <w:rPr/>
        <w:t>những người công nhân </w:t>
      </w:r>
      <w:r>
        <w:rPr>
          <w:spacing w:val="-3"/>
        </w:rPr>
        <w:t>và </w:t>
      </w:r>
      <w:r>
        <w:rPr/>
        <w:t>người nhặt</w:t>
      </w:r>
      <w:r>
        <w:rPr>
          <w:spacing w:val="61"/>
        </w:rPr>
        <w:t> </w:t>
      </w:r>
      <w:r>
        <w:rPr/>
        <w:t>rác.</w:t>
      </w:r>
    </w:p>
    <w:p>
      <w:pPr>
        <w:pStyle w:val="BodyText"/>
        <w:spacing w:line="364" w:lineRule="auto" w:before="7"/>
        <w:ind w:left="660" w:right="133" w:firstLine="676"/>
        <w:jc w:val="both"/>
      </w:pPr>
      <w:r>
        <w:rPr/>
        <w:t>Tóm lại, </w:t>
      </w:r>
      <w:r>
        <w:rPr>
          <w:spacing w:val="2"/>
        </w:rPr>
        <w:t>chỉ cần </w:t>
      </w:r>
      <w:r>
        <w:rPr/>
        <w:t>nhìn thấy rác thải ảnh hưởng như thế nào đối với môi trường nước và không khí cũng đủ biết nó sẽ tác động </w:t>
      </w:r>
      <w:r>
        <w:rPr>
          <w:spacing w:val="-3"/>
        </w:rPr>
        <w:t>như </w:t>
      </w:r>
      <w:r>
        <w:rPr/>
        <w:t>thế </w:t>
      </w:r>
      <w:r>
        <w:rPr>
          <w:spacing w:val="-3"/>
        </w:rPr>
        <w:t>nào </w:t>
      </w:r>
      <w:r>
        <w:rPr/>
        <w:t>tới sức  khoẻ cộng đồng, chính </w:t>
      </w:r>
      <w:r>
        <w:rPr>
          <w:spacing w:val="-4"/>
        </w:rPr>
        <w:t>vì </w:t>
      </w:r>
      <w:r>
        <w:rPr/>
        <w:t>vậy, muốn quan </w:t>
      </w:r>
      <w:r>
        <w:rPr>
          <w:spacing w:val="2"/>
        </w:rPr>
        <w:t>tâm đến </w:t>
      </w:r>
      <w:r>
        <w:rPr/>
        <w:t>sức khoẻ cộng đồng, trước hết </w:t>
      </w:r>
      <w:r>
        <w:rPr>
          <w:spacing w:val="2"/>
        </w:rPr>
        <w:t>cần </w:t>
      </w:r>
      <w:r>
        <w:rPr/>
        <w:t>phải giải quyết vấn đề rác thải </w:t>
      </w:r>
      <w:r>
        <w:rPr>
          <w:spacing w:val="-3"/>
        </w:rPr>
        <w:t>một </w:t>
      </w:r>
      <w:r>
        <w:rPr/>
        <w:t>cách có hiệu quả cả </w:t>
      </w:r>
      <w:r>
        <w:rPr>
          <w:spacing w:val="4"/>
        </w:rPr>
        <w:t>tầm </w:t>
      </w:r>
      <w:r>
        <w:rPr/>
        <w:t>vĩ mô </w:t>
      </w:r>
      <w:r>
        <w:rPr>
          <w:spacing w:val="-5"/>
        </w:rPr>
        <w:t>và   </w:t>
      </w:r>
      <w:r>
        <w:rPr/>
        <w:t>vi</w:t>
      </w:r>
      <w:r>
        <w:rPr>
          <w:spacing w:val="9"/>
        </w:rPr>
        <w:t> </w:t>
      </w:r>
      <w:r>
        <w:rPr>
          <w:spacing w:val="-3"/>
        </w:rPr>
        <w:t>mô.</w:t>
      </w:r>
    </w:p>
    <w:p>
      <w:pPr>
        <w:pStyle w:val="Heading4"/>
        <w:numPr>
          <w:ilvl w:val="2"/>
          <w:numId w:val="16"/>
        </w:numPr>
        <w:tabs>
          <w:tab w:pos="1348" w:val="left" w:leader="none"/>
        </w:tabs>
        <w:spacing w:line="240" w:lineRule="auto" w:before="12" w:after="0"/>
        <w:ind w:left="1347" w:right="0" w:hanging="687"/>
        <w:jc w:val="left"/>
        <w:rPr>
          <w:i/>
        </w:rPr>
      </w:pPr>
      <w:bookmarkStart w:name="_TOC_250048" w:id="19"/>
      <w:r>
        <w:rPr>
          <w:i/>
        </w:rPr>
        <w:t>Ảnh hưởng của rác thải tới cảnh quan xung</w:t>
      </w:r>
      <w:r>
        <w:rPr>
          <w:i/>
          <w:spacing w:val="49"/>
        </w:rPr>
        <w:t> </w:t>
      </w:r>
      <w:bookmarkEnd w:id="19"/>
      <w:r>
        <w:rPr>
          <w:i/>
        </w:rPr>
        <w:t>quanh</w:t>
      </w:r>
    </w:p>
    <w:p>
      <w:pPr>
        <w:pStyle w:val="BodyText"/>
        <w:spacing w:line="367" w:lineRule="auto" w:before="147"/>
        <w:ind w:left="660" w:right="132" w:firstLine="676"/>
        <w:jc w:val="both"/>
      </w:pPr>
      <w:r>
        <w:rPr/>
        <w:t>Hà Nội là một trung tâm chính trị văn hoá của cả nước.  Tuy  nhiên, trong nhữngnăm gần đây, cùng với sự phát triển không ngừng của nền kinh tế thì lượng rác thải không đựoc thu gom cũng tăng lên một cách đáng kể làm</w:t>
      </w:r>
    </w:p>
    <w:p>
      <w:pPr>
        <w:spacing w:after="0" w:line="367" w:lineRule="auto"/>
        <w:jc w:val="both"/>
        <w:sectPr>
          <w:pgSz w:w="12240" w:h="15840"/>
          <w:pgMar w:header="0" w:footer="784" w:top="1500" w:bottom="980" w:left="1720" w:right="1460"/>
        </w:sectPr>
      </w:pPr>
    </w:p>
    <w:p>
      <w:pPr>
        <w:pStyle w:val="BodyText"/>
        <w:spacing w:before="4"/>
        <w:rPr>
          <w:sz w:val="25"/>
        </w:rPr>
      </w:pPr>
    </w:p>
    <w:p>
      <w:pPr>
        <w:pStyle w:val="BodyText"/>
        <w:spacing w:line="364" w:lineRule="auto" w:before="68"/>
        <w:ind w:left="660" w:right="125"/>
        <w:jc w:val="both"/>
      </w:pPr>
      <w:r>
        <w:rPr/>
        <w:t>ảnh hưởng đến cảnh quan </w:t>
      </w:r>
      <w:r>
        <w:rPr>
          <w:spacing w:val="-5"/>
        </w:rPr>
        <w:t>và </w:t>
      </w:r>
      <w:r>
        <w:rPr/>
        <w:t>kiến truc đô thị,  làm mai một cách nhìn của  khách nước ngoài </w:t>
      </w:r>
      <w:r>
        <w:rPr>
          <w:spacing w:val="-4"/>
        </w:rPr>
        <w:t>về </w:t>
      </w:r>
      <w:r>
        <w:rPr/>
        <w:t>hình ảnh một Hà Nội “ nghìn năm văn hiến”. Đôi khi sự xuống cấp của </w:t>
      </w:r>
      <w:r>
        <w:rPr>
          <w:spacing w:val="-3"/>
        </w:rPr>
        <w:t>xe </w:t>
      </w:r>
      <w:r>
        <w:rPr/>
        <w:t>gom rác làm cho rác </w:t>
      </w:r>
      <w:r>
        <w:rPr>
          <w:spacing w:val="-4"/>
        </w:rPr>
        <w:t>lộ </w:t>
      </w:r>
      <w:r>
        <w:rPr>
          <w:spacing w:val="-3"/>
        </w:rPr>
        <w:t>ra </w:t>
      </w:r>
      <w:r>
        <w:rPr/>
        <w:t>ngoài tạo </w:t>
      </w:r>
      <w:r>
        <w:rPr>
          <w:spacing w:val="4"/>
        </w:rPr>
        <w:t>sự </w:t>
      </w:r>
      <w:r>
        <w:rPr/>
        <w:t>bừa bãi, bẩn thỉu cho điểm tập kết. Hiện tượng vứt rác bừa bãi vừa làm cho cảnh quan luôn có </w:t>
      </w:r>
      <w:r>
        <w:rPr>
          <w:spacing w:val="5"/>
        </w:rPr>
        <w:t>cảm </w:t>
      </w:r>
      <w:r>
        <w:rPr/>
        <w:t>giác mất </w:t>
      </w:r>
      <w:r>
        <w:rPr>
          <w:spacing w:val="-3"/>
        </w:rPr>
        <w:t>vệ </w:t>
      </w:r>
      <w:r>
        <w:rPr/>
        <w:t>sinh, không sạch sẽ, </w:t>
      </w:r>
      <w:r>
        <w:rPr>
          <w:spacing w:val="-3"/>
        </w:rPr>
        <w:t>làm </w:t>
      </w:r>
      <w:r>
        <w:rPr/>
        <w:t>khách du lịch không hứng thú với cảnh đẹp </w:t>
      </w:r>
      <w:r>
        <w:rPr>
          <w:spacing w:val="-7"/>
        </w:rPr>
        <w:t>mà </w:t>
      </w:r>
      <w:r>
        <w:rPr>
          <w:spacing w:val="2"/>
        </w:rPr>
        <w:t>chỉ </w:t>
      </w:r>
      <w:r>
        <w:rPr/>
        <w:t>chăm chú tránh các bãi rác “ bất đắc dĩ”  trên đường phố.  Bên  cạnh đó, những thùng rác nằm lộ thiên trên lối </w:t>
      </w:r>
      <w:r>
        <w:rPr>
          <w:spacing w:val="4"/>
        </w:rPr>
        <w:t>đi </w:t>
      </w:r>
      <w:r>
        <w:rPr/>
        <w:t>gây khó chịu khi </w:t>
      </w:r>
      <w:r>
        <w:rPr>
          <w:spacing w:val="4"/>
        </w:rPr>
        <w:t>đi </w:t>
      </w:r>
      <w:r>
        <w:rPr/>
        <w:t>ra đi </w:t>
      </w:r>
      <w:r>
        <w:rPr>
          <w:spacing w:val="-3"/>
        </w:rPr>
        <w:t>vào </w:t>
      </w:r>
      <w:r>
        <w:rPr/>
        <w:t>khu tập thể, đôi khi làm hỏng những công trình kiến trúc xây dựng quanh </w:t>
      </w:r>
      <w:r>
        <w:rPr>
          <w:spacing w:val="11"/>
        </w:rPr>
        <w:t> </w:t>
      </w:r>
      <w:r>
        <w:rPr/>
        <w:t>đó.</w:t>
      </w:r>
    </w:p>
    <w:p>
      <w:pPr>
        <w:pStyle w:val="BodyText"/>
        <w:spacing w:line="364" w:lineRule="auto" w:before="2"/>
        <w:ind w:left="660" w:right="132" w:firstLine="676"/>
        <w:jc w:val="both"/>
      </w:pPr>
      <w:r>
        <w:rPr/>
        <w:t>Chính vì vậy, chúng ta cần tìm những giải pháp có thể giảm bớt sự </w:t>
      </w:r>
      <w:r>
        <w:rPr>
          <w:spacing w:val="-3"/>
        </w:rPr>
        <w:t>mất </w:t>
      </w:r>
      <w:r>
        <w:rPr/>
        <w:t>cảnh quan do rác thải gây ra ở </w:t>
      </w:r>
      <w:r>
        <w:rPr>
          <w:spacing w:val="-7"/>
        </w:rPr>
        <w:t>Hà </w:t>
      </w:r>
      <w:r>
        <w:rPr/>
        <w:t>Nội bằng những </w:t>
      </w:r>
      <w:r>
        <w:rPr>
          <w:spacing w:val="2"/>
        </w:rPr>
        <w:t>biện </w:t>
      </w:r>
      <w:r>
        <w:rPr/>
        <w:t>pháp quản lý chặt chẽ rác thải tạo nên </w:t>
      </w:r>
      <w:r>
        <w:rPr>
          <w:spacing w:val="4"/>
        </w:rPr>
        <w:t>sự </w:t>
      </w:r>
      <w:r>
        <w:rPr/>
        <w:t>yên tâm thoải mái đối với khách hàng </w:t>
      </w:r>
      <w:r>
        <w:rPr>
          <w:spacing w:val="4"/>
        </w:rPr>
        <w:t>đi </w:t>
      </w:r>
      <w:r>
        <w:rPr/>
        <w:t>đường và có thể  trả lại cái tên yêu quý “Hà Nội nghìn năm văn</w:t>
      </w:r>
      <w:r>
        <w:rPr>
          <w:spacing w:val="42"/>
        </w:rPr>
        <w:t> </w:t>
      </w:r>
      <w:r>
        <w:rPr/>
        <w:t>hiến”.</w:t>
      </w:r>
    </w:p>
    <w:p>
      <w:pPr>
        <w:pStyle w:val="BodyText"/>
        <w:spacing w:line="364" w:lineRule="auto" w:before="7"/>
        <w:ind w:left="660" w:right="120" w:firstLine="676"/>
        <w:jc w:val="both"/>
      </w:pPr>
      <w:r>
        <w:rPr/>
        <w:t>Thực ra mà nói môi trường rác thải tác động đối với môi trường không khí,môi trường nước, môi trường cảnh quan đô thị cũng chính </w:t>
      </w:r>
      <w:r>
        <w:rPr>
          <w:spacing w:val="-7"/>
        </w:rPr>
        <w:t>là </w:t>
      </w:r>
      <w:r>
        <w:rPr/>
        <w:t>sự tác động đến sức khoẻ của con người làm nảy sinh nhiều vấn đề trong cuộc sống của cộng đồng người, họ phải bỏ ra nhiều loại chi phí: </w:t>
      </w:r>
      <w:r>
        <w:rPr>
          <w:spacing w:val="-4"/>
        </w:rPr>
        <w:t>như </w:t>
      </w:r>
      <w:r>
        <w:rPr/>
        <w:t>chi </w:t>
      </w:r>
      <w:r>
        <w:rPr>
          <w:spacing w:val="2"/>
        </w:rPr>
        <w:t>phí </w:t>
      </w:r>
      <w:r>
        <w:rPr/>
        <w:t>chữa bệnh, chi phí nghỉ việc, …dẫn </w:t>
      </w:r>
      <w:r>
        <w:rPr>
          <w:spacing w:val="2"/>
        </w:rPr>
        <w:t>đến </w:t>
      </w:r>
      <w:r>
        <w:rPr/>
        <w:t>chất lượng cuộc sông kém, ngoài ra ô nhiễm môi trường rác thải còn </w:t>
      </w:r>
      <w:r>
        <w:rPr>
          <w:spacing w:val="2"/>
        </w:rPr>
        <w:t>ảnh </w:t>
      </w:r>
      <w:r>
        <w:rPr/>
        <w:t>hưỏng </w:t>
      </w:r>
      <w:r>
        <w:rPr>
          <w:spacing w:val="2"/>
        </w:rPr>
        <w:t>đến </w:t>
      </w:r>
      <w:r>
        <w:rPr/>
        <w:t>các hoạt động kinh tế  của  con </w:t>
      </w:r>
      <w:r>
        <w:rPr>
          <w:spacing w:val="-3"/>
        </w:rPr>
        <w:t>người.  </w:t>
      </w:r>
      <w:r>
        <w:rPr/>
        <w:t>Chính vì vậy, để nâng cao chất lượng cuộc sống về mọi mặt, đồng thời </w:t>
      </w:r>
      <w:r>
        <w:rPr>
          <w:spacing w:val="5"/>
        </w:rPr>
        <w:t>đảm  </w:t>
      </w:r>
      <w:r>
        <w:rPr/>
        <w:t>bảo tính phát triển </w:t>
      </w:r>
      <w:r>
        <w:rPr>
          <w:spacing w:val="2"/>
        </w:rPr>
        <w:t>bền </w:t>
      </w:r>
      <w:r>
        <w:rPr/>
        <w:t>vững chúng ta cần quan </w:t>
      </w:r>
      <w:r>
        <w:rPr>
          <w:spacing w:val="2"/>
        </w:rPr>
        <w:t>tâm </w:t>
      </w:r>
      <w:r>
        <w:rPr/>
        <w:t>hơn nữa đến bảo </w:t>
      </w:r>
      <w:r>
        <w:rPr>
          <w:spacing w:val="-3"/>
        </w:rPr>
        <w:t>vệ </w:t>
      </w:r>
      <w:r>
        <w:rPr/>
        <w:t>môi trường rác</w:t>
      </w:r>
      <w:r>
        <w:rPr>
          <w:spacing w:val="11"/>
        </w:rPr>
        <w:t> </w:t>
      </w:r>
      <w:r>
        <w:rPr/>
        <w:t>thải.</w:t>
      </w:r>
    </w:p>
    <w:p>
      <w:pPr>
        <w:pStyle w:val="Heading3"/>
        <w:spacing w:before="7"/>
        <w:ind w:left="660"/>
        <w:jc w:val="both"/>
      </w:pPr>
      <w:bookmarkStart w:name="_TOC_250047" w:id="20"/>
      <w:r>
        <w:rPr/>
        <w:t>2.2) Vai trò của việc </w:t>
      </w:r>
      <w:r>
        <w:rPr>
          <w:spacing w:val="-3"/>
        </w:rPr>
        <w:t>xử </w:t>
      </w:r>
      <w:r>
        <w:rPr/>
        <w:t>lý </w:t>
      </w:r>
      <w:r>
        <w:rPr>
          <w:spacing w:val="-3"/>
        </w:rPr>
        <w:t>nước </w:t>
      </w:r>
      <w:r>
        <w:rPr/>
        <w:t>rỉ</w:t>
      </w:r>
      <w:r>
        <w:rPr>
          <w:spacing w:val="60"/>
        </w:rPr>
        <w:t> </w:t>
      </w:r>
      <w:bookmarkEnd w:id="20"/>
      <w:r>
        <w:rPr/>
        <w:t>rác</w:t>
      </w:r>
    </w:p>
    <w:p>
      <w:pPr>
        <w:pStyle w:val="BodyText"/>
        <w:spacing w:line="364" w:lineRule="auto" w:before="152"/>
        <w:ind w:left="660" w:right="122" w:firstLine="676"/>
        <w:jc w:val="both"/>
      </w:pPr>
      <w:r>
        <w:rPr/>
        <w:t>Hiện nay Việt Nam đang phải trực tiếp </w:t>
      </w:r>
      <w:r>
        <w:rPr>
          <w:spacing w:val="2"/>
        </w:rPr>
        <w:t>đối </w:t>
      </w:r>
      <w:r>
        <w:rPr/>
        <w:t>diện với hai vấn nạn lớn  trong lĩnh vực môi trường </w:t>
      </w:r>
      <w:r>
        <w:rPr>
          <w:spacing w:val="-4"/>
        </w:rPr>
        <w:t>là </w:t>
      </w:r>
      <w:r>
        <w:rPr/>
        <w:t>ô nhiễm không khí </w:t>
      </w:r>
      <w:r>
        <w:rPr>
          <w:spacing w:val="-5"/>
        </w:rPr>
        <w:t>và </w:t>
      </w:r>
      <w:r>
        <w:rPr/>
        <w:t>ô nhiễm nguồn nước ở  khắp nơi, đặc biệt </w:t>
      </w:r>
      <w:r>
        <w:rPr>
          <w:spacing w:val="-4"/>
        </w:rPr>
        <w:t>là </w:t>
      </w:r>
      <w:r>
        <w:rPr/>
        <w:t>các thành phố lớn. Trước sự </w:t>
      </w:r>
      <w:r>
        <w:rPr>
          <w:spacing w:val="-3"/>
        </w:rPr>
        <w:t>gia </w:t>
      </w:r>
      <w:r>
        <w:rPr/>
        <w:t>tăng </w:t>
      </w:r>
      <w:r>
        <w:rPr>
          <w:spacing w:val="2"/>
        </w:rPr>
        <w:t>dân </w:t>
      </w:r>
      <w:r>
        <w:rPr/>
        <w:t>số  </w:t>
      </w:r>
      <w:r>
        <w:rPr>
          <w:spacing w:val="-6"/>
        </w:rPr>
        <w:t>và  </w:t>
      </w:r>
      <w:r>
        <w:rPr/>
        <w:t>hiện  tượng </w:t>
      </w:r>
      <w:r>
        <w:rPr>
          <w:spacing w:val="2"/>
        </w:rPr>
        <w:t>dân </w:t>
      </w:r>
      <w:r>
        <w:rPr/>
        <w:t>chúng nhập </w:t>
      </w:r>
      <w:r>
        <w:rPr>
          <w:spacing w:val="-3"/>
        </w:rPr>
        <w:t>cư </w:t>
      </w:r>
      <w:r>
        <w:rPr/>
        <w:t>vào các thành </w:t>
      </w:r>
      <w:r>
        <w:rPr>
          <w:spacing w:val="2"/>
        </w:rPr>
        <w:t>phố </w:t>
      </w:r>
      <w:r>
        <w:rPr/>
        <w:t>lớn một các ồ ạt để </w:t>
      </w:r>
      <w:r>
        <w:rPr>
          <w:spacing w:val="-4"/>
        </w:rPr>
        <w:t>mưu </w:t>
      </w:r>
      <w:r>
        <w:rPr/>
        <w:t>sinh, do vậy</w:t>
      </w:r>
      <w:r>
        <w:rPr>
          <w:spacing w:val="22"/>
        </w:rPr>
        <w:t> </w:t>
      </w:r>
      <w:r>
        <w:rPr>
          <w:spacing w:val="-4"/>
        </w:rPr>
        <w:t>mà</w:t>
      </w:r>
      <w:r>
        <w:rPr>
          <w:spacing w:val="32"/>
        </w:rPr>
        <w:t> </w:t>
      </w:r>
      <w:r>
        <w:rPr/>
        <w:t>lường</w:t>
      </w:r>
      <w:r>
        <w:rPr>
          <w:spacing w:val="17"/>
        </w:rPr>
        <w:t> </w:t>
      </w:r>
      <w:r>
        <w:rPr/>
        <w:t>rác</w:t>
      </w:r>
      <w:r>
        <w:rPr>
          <w:spacing w:val="22"/>
        </w:rPr>
        <w:t> </w:t>
      </w:r>
      <w:r>
        <w:rPr/>
        <w:t>sinh</w:t>
      </w:r>
      <w:r>
        <w:rPr>
          <w:spacing w:val="22"/>
        </w:rPr>
        <w:t> </w:t>
      </w:r>
      <w:r>
        <w:rPr/>
        <w:t>hoạt,</w:t>
      </w:r>
      <w:r>
        <w:rPr>
          <w:spacing w:val="25"/>
        </w:rPr>
        <w:t> </w:t>
      </w:r>
      <w:r>
        <w:rPr/>
        <w:t>rác</w:t>
      </w:r>
      <w:r>
        <w:rPr>
          <w:spacing w:val="27"/>
        </w:rPr>
        <w:t> </w:t>
      </w:r>
      <w:r>
        <w:rPr/>
        <w:t>công</w:t>
      </w:r>
      <w:r>
        <w:rPr>
          <w:spacing w:val="22"/>
        </w:rPr>
        <w:t> </w:t>
      </w:r>
      <w:r>
        <w:rPr/>
        <w:t>nghiệp</w:t>
      </w:r>
      <w:r>
        <w:rPr>
          <w:spacing w:val="22"/>
        </w:rPr>
        <w:t> </w:t>
      </w:r>
      <w:r>
        <w:rPr/>
        <w:t>…vvv</w:t>
      </w:r>
      <w:r>
        <w:rPr>
          <w:spacing w:val="22"/>
        </w:rPr>
        <w:t> </w:t>
      </w:r>
      <w:r>
        <w:rPr>
          <w:spacing w:val="-3"/>
        </w:rPr>
        <w:t>ngày</w:t>
      </w:r>
      <w:r>
        <w:rPr>
          <w:spacing w:val="17"/>
        </w:rPr>
        <w:t> </w:t>
      </w:r>
      <w:r>
        <w:rPr/>
        <w:t>càng</w:t>
      </w:r>
      <w:r>
        <w:rPr>
          <w:spacing w:val="27"/>
        </w:rPr>
        <w:t> </w:t>
      </w:r>
      <w:r>
        <w:rPr/>
        <w:t>nhiều,</w:t>
      </w:r>
      <w:r>
        <w:rPr>
          <w:spacing w:val="24"/>
        </w:rPr>
        <w:t> </w:t>
      </w:r>
      <w:r>
        <w:rPr/>
        <w:t>vấn</w:t>
      </w:r>
      <w:r>
        <w:rPr>
          <w:spacing w:val="22"/>
        </w:rPr>
        <w:t> </w:t>
      </w:r>
      <w:r>
        <w:rPr/>
        <w:t>đề</w:t>
      </w:r>
    </w:p>
    <w:p>
      <w:pPr>
        <w:spacing w:after="0" w:line="364" w:lineRule="auto"/>
        <w:jc w:val="both"/>
        <w:sectPr>
          <w:pgSz w:w="12240" w:h="15840"/>
          <w:pgMar w:header="0" w:footer="784" w:top="1500" w:bottom="980" w:left="1720" w:right="1460"/>
        </w:sectPr>
      </w:pPr>
    </w:p>
    <w:p>
      <w:pPr>
        <w:pStyle w:val="BodyText"/>
        <w:spacing w:before="4"/>
        <w:rPr>
          <w:sz w:val="25"/>
        </w:rPr>
      </w:pPr>
    </w:p>
    <w:p>
      <w:pPr>
        <w:pStyle w:val="BodyText"/>
        <w:spacing w:line="362" w:lineRule="auto" w:before="68"/>
        <w:ind w:left="660" w:right="131"/>
        <w:jc w:val="both"/>
      </w:pPr>
      <w:r>
        <w:rPr/>
        <w:t>nước rỉ rác từ rác </w:t>
      </w:r>
      <w:r>
        <w:rPr>
          <w:spacing w:val="-5"/>
        </w:rPr>
        <w:t>và </w:t>
      </w:r>
      <w:r>
        <w:rPr/>
        <w:t>rác </w:t>
      </w:r>
      <w:r>
        <w:rPr>
          <w:spacing w:val="-3"/>
        </w:rPr>
        <w:t>là </w:t>
      </w:r>
      <w:r>
        <w:rPr/>
        <w:t>nguyên nhân chính trong </w:t>
      </w:r>
      <w:r>
        <w:rPr>
          <w:spacing w:val="-3"/>
        </w:rPr>
        <w:t>việc </w:t>
      </w:r>
      <w:r>
        <w:rPr/>
        <w:t>ô nhiễm nguồn </w:t>
      </w:r>
      <w:r>
        <w:rPr>
          <w:spacing w:val="-3"/>
        </w:rPr>
        <w:t>nước </w:t>
      </w:r>
      <w:r>
        <w:rPr/>
        <w:t>mặt </w:t>
      </w:r>
      <w:r>
        <w:rPr>
          <w:spacing w:val="-4"/>
        </w:rPr>
        <w:t>và </w:t>
      </w:r>
      <w:r>
        <w:rPr>
          <w:spacing w:val="-3"/>
        </w:rPr>
        <w:t>nước </w:t>
      </w:r>
      <w:r>
        <w:rPr/>
        <w:t>ngầm. Tình trạng </w:t>
      </w:r>
      <w:r>
        <w:rPr>
          <w:spacing w:val="-3"/>
        </w:rPr>
        <w:t>nước  </w:t>
      </w:r>
      <w:r>
        <w:rPr/>
        <w:t>rỉ rác </w:t>
      </w:r>
      <w:r>
        <w:rPr>
          <w:spacing w:val="-4"/>
        </w:rPr>
        <w:t>và  </w:t>
      </w:r>
      <w:r>
        <w:rPr/>
        <w:t>rác thải </w:t>
      </w:r>
      <w:r>
        <w:rPr>
          <w:spacing w:val="-3"/>
        </w:rPr>
        <w:t>là </w:t>
      </w:r>
      <w:r>
        <w:rPr/>
        <w:t>một trong nhiều vấn  đề cấp bách cần phải giải quyết ở Việt Nam, đặc biệt </w:t>
      </w:r>
      <w:r>
        <w:rPr>
          <w:spacing w:val="-9"/>
        </w:rPr>
        <w:t>là </w:t>
      </w:r>
      <w:r>
        <w:rPr/>
        <w:t>các thành phố như Hà Nội </w:t>
      </w:r>
      <w:r>
        <w:rPr>
          <w:spacing w:val="-4"/>
        </w:rPr>
        <w:t>và </w:t>
      </w:r>
      <w:r>
        <w:rPr/>
        <w:t>Thành Phố </w:t>
      </w:r>
      <w:r>
        <w:rPr>
          <w:spacing w:val="-3"/>
        </w:rPr>
        <w:t>Hồ </w:t>
      </w:r>
      <w:r>
        <w:rPr/>
        <w:t>Chí</w:t>
      </w:r>
      <w:r>
        <w:rPr>
          <w:spacing w:val="48"/>
        </w:rPr>
        <w:t> </w:t>
      </w:r>
      <w:r>
        <w:rPr/>
        <w:t>Minh.</w:t>
      </w:r>
    </w:p>
    <w:p>
      <w:pPr>
        <w:pStyle w:val="BodyText"/>
        <w:spacing w:line="364" w:lineRule="auto" w:before="10"/>
        <w:ind w:left="660" w:right="134" w:firstLine="676"/>
        <w:jc w:val="both"/>
      </w:pPr>
      <w:r>
        <w:rPr/>
        <w:t>Thành phố luôn </w:t>
      </w:r>
      <w:r>
        <w:rPr>
          <w:spacing w:val="4"/>
        </w:rPr>
        <w:t>bị </w:t>
      </w:r>
      <w:r>
        <w:rPr/>
        <w:t>động, vì số lượng bãi rác thì có hạn, trong </w:t>
      </w:r>
      <w:r>
        <w:rPr>
          <w:spacing w:val="2"/>
        </w:rPr>
        <w:t>khi </w:t>
      </w:r>
      <w:r>
        <w:rPr/>
        <w:t>tình trạng rác thải ngày càng tăng, các nhà máy </w:t>
      </w:r>
      <w:r>
        <w:rPr>
          <w:spacing w:val="-4"/>
        </w:rPr>
        <w:t>xử </w:t>
      </w:r>
      <w:r>
        <w:rPr/>
        <w:t>lý nước rỉ rác càng tệ hơn khi khả năng không </w:t>
      </w:r>
      <w:r>
        <w:rPr>
          <w:spacing w:val="4"/>
        </w:rPr>
        <w:t>đủ </w:t>
      </w:r>
      <w:r>
        <w:rPr/>
        <w:t>đáp ứng khối lượng khổng </w:t>
      </w:r>
      <w:r>
        <w:rPr>
          <w:spacing w:val="-3"/>
        </w:rPr>
        <w:t>lồ </w:t>
      </w:r>
      <w:r>
        <w:rPr/>
        <w:t>nước rỉ rác phát thải từ bãi rác. Do đó, </w:t>
      </w:r>
      <w:r>
        <w:rPr>
          <w:spacing w:val="-4"/>
        </w:rPr>
        <w:t>mặc </w:t>
      </w:r>
      <w:r>
        <w:rPr/>
        <w:t>nhiên nước rỉ rác sẽ mau chóng thấm </w:t>
      </w:r>
      <w:r>
        <w:rPr>
          <w:spacing w:val="-4"/>
        </w:rPr>
        <w:t>vào </w:t>
      </w:r>
      <w:r>
        <w:rPr/>
        <w:t>trong lòng </w:t>
      </w:r>
      <w:r>
        <w:rPr>
          <w:spacing w:val="2"/>
        </w:rPr>
        <w:t>đất </w:t>
      </w:r>
      <w:r>
        <w:rPr>
          <w:spacing w:val="-4"/>
        </w:rPr>
        <w:t>và</w:t>
      </w:r>
      <w:r>
        <w:rPr>
          <w:spacing w:val="57"/>
        </w:rPr>
        <w:t> </w:t>
      </w:r>
      <w:r>
        <w:rPr/>
        <w:t>vào mạch nước ngầm. Vấn đề </w:t>
      </w:r>
      <w:r>
        <w:rPr>
          <w:spacing w:val="-3"/>
        </w:rPr>
        <w:t>này trở </w:t>
      </w:r>
      <w:r>
        <w:rPr/>
        <w:t>nên ngày càng cấp bách nhất </w:t>
      </w:r>
      <w:r>
        <w:rPr>
          <w:spacing w:val="-5"/>
        </w:rPr>
        <w:t>là </w:t>
      </w:r>
      <w:r>
        <w:rPr/>
        <w:t>trong mùa</w:t>
      </w:r>
      <w:r>
        <w:rPr>
          <w:spacing w:val="8"/>
        </w:rPr>
        <w:t> </w:t>
      </w:r>
      <w:r>
        <w:rPr/>
        <w:t>mưa.</w:t>
      </w:r>
    </w:p>
    <w:p>
      <w:pPr>
        <w:pStyle w:val="BodyText"/>
        <w:spacing w:line="364" w:lineRule="auto" w:before="7"/>
        <w:ind w:left="660" w:right="124" w:firstLine="676"/>
        <w:jc w:val="both"/>
      </w:pPr>
      <w:r>
        <w:rPr/>
        <w:t>Nhìn chung tình trạng quản lý </w:t>
      </w:r>
      <w:r>
        <w:rPr>
          <w:spacing w:val="-5"/>
        </w:rPr>
        <w:t>và  </w:t>
      </w:r>
      <w:r>
        <w:rPr/>
        <w:t>xử lý </w:t>
      </w:r>
      <w:r>
        <w:rPr>
          <w:spacing w:val="2"/>
        </w:rPr>
        <w:t>rác </w:t>
      </w:r>
      <w:r>
        <w:rPr/>
        <w:t>ở thành phố Hà nội cũng  như các thành </w:t>
      </w:r>
      <w:r>
        <w:rPr>
          <w:spacing w:val="-3"/>
        </w:rPr>
        <w:t>phố </w:t>
      </w:r>
      <w:r>
        <w:rPr/>
        <w:t>khác </w:t>
      </w:r>
      <w:r>
        <w:rPr>
          <w:spacing w:val="-4"/>
        </w:rPr>
        <w:t>là </w:t>
      </w:r>
      <w:r>
        <w:rPr/>
        <w:t>chưa được quan </w:t>
      </w:r>
      <w:r>
        <w:rPr>
          <w:spacing w:val="4"/>
        </w:rPr>
        <w:t>tâm </w:t>
      </w:r>
      <w:r>
        <w:rPr/>
        <w:t>đúng </w:t>
      </w:r>
      <w:r>
        <w:rPr>
          <w:spacing w:val="-4"/>
        </w:rPr>
        <w:t>mức,  </w:t>
      </w:r>
      <w:r>
        <w:rPr/>
        <w:t>các hóa chất độc  hại vẫn còn tồn đọng trong nước rỉ rác và xâm nhập </w:t>
      </w:r>
      <w:r>
        <w:rPr>
          <w:spacing w:val="-3"/>
        </w:rPr>
        <w:t>vào </w:t>
      </w:r>
      <w:r>
        <w:rPr/>
        <w:t>nguồn nước tạo nên ô nhiễm môi trường nước xung quanh. Để có </w:t>
      </w:r>
      <w:r>
        <w:rPr>
          <w:spacing w:val="-3"/>
        </w:rPr>
        <w:t>một </w:t>
      </w:r>
      <w:r>
        <w:rPr/>
        <w:t>khái niệm về vấn đề xử lý nguồn nước rỉ rác từ rác, một phương pháp đã được hầu </w:t>
      </w:r>
      <w:r>
        <w:rPr>
          <w:spacing w:val="-3"/>
        </w:rPr>
        <w:t>hết </w:t>
      </w:r>
      <w:r>
        <w:rPr/>
        <w:t>các quốc </w:t>
      </w:r>
      <w:r>
        <w:rPr>
          <w:spacing w:val="-3"/>
        </w:rPr>
        <w:t>gia </w:t>
      </w:r>
      <w:r>
        <w:rPr/>
        <w:t>phương </w:t>
      </w:r>
      <w:r>
        <w:rPr>
          <w:spacing w:val="2"/>
        </w:rPr>
        <w:t>Tây </w:t>
      </w:r>
      <w:r>
        <w:rPr/>
        <w:t>áp dụng. Đó </w:t>
      </w:r>
      <w:r>
        <w:rPr>
          <w:spacing w:val="-3"/>
        </w:rPr>
        <w:t>là </w:t>
      </w:r>
      <w:r>
        <w:rPr/>
        <w:t>phương pháp vi sinh biomass, phương pháp này dựa theo nguyên tắc dung vi sinh vật hiện có trong </w:t>
      </w:r>
      <w:r>
        <w:rPr>
          <w:spacing w:val="-4"/>
        </w:rPr>
        <w:t>nước </w:t>
      </w:r>
      <w:r>
        <w:rPr>
          <w:spacing w:val="-3"/>
        </w:rPr>
        <w:t>rỉ, </w:t>
      </w:r>
      <w:r>
        <w:rPr/>
        <w:t>kết hợp cùng than hoạt tính, và bồn xử lý phải được bơm không </w:t>
      </w:r>
      <w:r>
        <w:rPr>
          <w:spacing w:val="2"/>
        </w:rPr>
        <w:t>khí </w:t>
      </w:r>
      <w:r>
        <w:rPr/>
        <w:t>liên </w:t>
      </w:r>
      <w:r>
        <w:rPr>
          <w:spacing w:val="-3"/>
        </w:rPr>
        <w:t>tục </w:t>
      </w:r>
      <w:r>
        <w:rPr/>
        <w:t>để kích thíc tăng trưởng các vi sinh vật trên. Với phương pháp này, vi sinh vật </w:t>
      </w:r>
      <w:r>
        <w:rPr>
          <w:spacing w:val="-4"/>
        </w:rPr>
        <w:t>và </w:t>
      </w:r>
      <w:r>
        <w:rPr/>
        <w:t>than hoạt tính sẽ phân hủy các chất hữu </w:t>
      </w:r>
      <w:r>
        <w:rPr>
          <w:spacing w:val="-4"/>
        </w:rPr>
        <w:t>cơ </w:t>
      </w:r>
      <w:r>
        <w:rPr/>
        <w:t>nhẹ và hấp thụ </w:t>
      </w:r>
      <w:r>
        <w:rPr>
          <w:spacing w:val="2"/>
        </w:rPr>
        <w:t>kim </w:t>
      </w:r>
      <w:r>
        <w:rPr/>
        <w:t>loại độc có trong </w:t>
      </w:r>
      <w:r>
        <w:rPr>
          <w:spacing w:val="-3"/>
        </w:rPr>
        <w:t>nước </w:t>
      </w:r>
      <w:r>
        <w:rPr/>
        <w:t>rỉ rác. Sau khi đã qua xử </w:t>
      </w:r>
      <w:r>
        <w:rPr>
          <w:spacing w:val="-3"/>
        </w:rPr>
        <w:t>lý, </w:t>
      </w:r>
      <w:r>
        <w:rPr/>
        <w:t>nước rỉ rác có </w:t>
      </w:r>
      <w:r>
        <w:rPr>
          <w:spacing w:val="2"/>
        </w:rPr>
        <w:t>thể </w:t>
      </w:r>
      <w:r>
        <w:rPr/>
        <w:t>phát thải </w:t>
      </w:r>
      <w:r>
        <w:rPr>
          <w:spacing w:val="-3"/>
        </w:rPr>
        <w:t>vào </w:t>
      </w:r>
      <w:r>
        <w:rPr/>
        <w:t>tự nhiên </w:t>
      </w:r>
      <w:r>
        <w:rPr>
          <w:spacing w:val="-3"/>
        </w:rPr>
        <w:t>và </w:t>
      </w:r>
      <w:r>
        <w:rPr/>
        <w:t>không </w:t>
      </w:r>
      <w:r>
        <w:rPr>
          <w:spacing w:val="2"/>
        </w:rPr>
        <w:t>ảnh </w:t>
      </w:r>
      <w:r>
        <w:rPr/>
        <w:t>hưởng đến môi trường xung</w:t>
      </w:r>
      <w:r>
        <w:rPr>
          <w:spacing w:val="29"/>
        </w:rPr>
        <w:t> </w:t>
      </w:r>
      <w:r>
        <w:rPr/>
        <w:t>quanh.</w:t>
      </w:r>
    </w:p>
    <w:p>
      <w:pPr>
        <w:spacing w:after="0" w:line="364" w:lineRule="auto"/>
        <w:jc w:val="both"/>
        <w:sectPr>
          <w:pgSz w:w="12240" w:h="15840"/>
          <w:pgMar w:header="0" w:footer="784" w:top="1500" w:bottom="980" w:left="1720" w:right="1460"/>
        </w:sectPr>
      </w:pPr>
    </w:p>
    <w:p>
      <w:pPr>
        <w:pStyle w:val="BodyText"/>
        <w:spacing w:before="10"/>
        <w:rPr>
          <w:sz w:val="25"/>
        </w:rPr>
      </w:pPr>
    </w:p>
    <w:p>
      <w:pPr>
        <w:pStyle w:val="Heading1"/>
      </w:pPr>
      <w:bookmarkStart w:name="_TOC_250046" w:id="21"/>
      <w:r>
        <w:rPr/>
        <w:t>III, Áp dụng phương pháp phân tích chi phí – lợi ích trong đánh </w:t>
      </w:r>
      <w:r>
        <w:rPr>
          <w:spacing w:val="62"/>
        </w:rPr>
        <w:t> </w:t>
      </w:r>
      <w:bookmarkEnd w:id="21"/>
      <w:r>
        <w:rPr/>
        <w:t>giá</w:t>
      </w:r>
    </w:p>
    <w:p>
      <w:pPr>
        <w:spacing w:before="158"/>
        <w:ind w:left="660" w:right="0" w:firstLine="0"/>
        <w:jc w:val="left"/>
        <w:rPr>
          <w:b/>
          <w:sz w:val="28"/>
        </w:rPr>
      </w:pPr>
      <w:bookmarkStart w:name="_TOC_250045" w:id="22"/>
      <w:bookmarkEnd w:id="22"/>
      <w:r>
        <w:rPr>
          <w:b/>
          <w:sz w:val="28"/>
        </w:rPr>
        <w:t>hiệu quả nhà máy xử lý nước rỉ rác</w:t>
      </w:r>
    </w:p>
    <w:p>
      <w:pPr>
        <w:pStyle w:val="Heading3"/>
        <w:numPr>
          <w:ilvl w:val="1"/>
          <w:numId w:val="17"/>
        </w:numPr>
        <w:tabs>
          <w:tab w:pos="995" w:val="left" w:leader="none"/>
        </w:tabs>
        <w:spacing w:line="367" w:lineRule="auto" w:before="167" w:after="0"/>
        <w:ind w:left="660" w:right="133" w:firstLine="0"/>
        <w:jc w:val="left"/>
      </w:pPr>
      <w:bookmarkStart w:name="_TOC_250044" w:id="23"/>
      <w:r>
        <w:rPr/>
        <w:t>, Phương pháp phân tích </w:t>
      </w:r>
      <w:r>
        <w:rPr>
          <w:spacing w:val="2"/>
        </w:rPr>
        <w:t>chi </w:t>
      </w:r>
      <w:bookmarkEnd w:id="23"/>
      <w:r>
        <w:rPr/>
        <w:t>phí - lợi ích ( CBA- Cost  Benefit  Analysis)</w:t>
      </w:r>
    </w:p>
    <w:p>
      <w:pPr>
        <w:pStyle w:val="Heading4"/>
        <w:numPr>
          <w:ilvl w:val="2"/>
          <w:numId w:val="17"/>
        </w:numPr>
        <w:tabs>
          <w:tab w:pos="1192" w:val="left" w:leader="none"/>
        </w:tabs>
        <w:spacing w:line="299" w:lineRule="exact" w:before="0" w:after="0"/>
        <w:ind w:left="1191" w:right="0" w:hanging="531"/>
        <w:jc w:val="left"/>
        <w:rPr>
          <w:i/>
        </w:rPr>
      </w:pPr>
      <w:bookmarkStart w:name="_TOC_250043" w:id="24"/>
      <w:r>
        <w:rPr>
          <w:i/>
        </w:rPr>
        <w:t>, Khái</w:t>
      </w:r>
      <w:r>
        <w:rPr>
          <w:i/>
          <w:spacing w:val="9"/>
        </w:rPr>
        <w:t> </w:t>
      </w:r>
      <w:bookmarkEnd w:id="24"/>
      <w:r>
        <w:rPr>
          <w:i/>
        </w:rPr>
        <w:t>niệm</w:t>
      </w:r>
    </w:p>
    <w:p>
      <w:pPr>
        <w:pStyle w:val="BodyText"/>
        <w:spacing w:line="364" w:lineRule="auto" w:before="152"/>
        <w:ind w:left="660" w:right="134" w:firstLine="676"/>
        <w:jc w:val="both"/>
      </w:pPr>
      <w:r>
        <w:rPr/>
        <w:t>CBA đã xuất hiện từ lâu trong cuộc sống của con người nhưng </w:t>
      </w:r>
      <w:r>
        <w:rPr>
          <w:spacing w:val="-3"/>
        </w:rPr>
        <w:t>nó </w:t>
      </w:r>
      <w:r>
        <w:rPr/>
        <w:t>vẫn chưa được biết đến với </w:t>
      </w:r>
      <w:r>
        <w:rPr>
          <w:spacing w:val="2"/>
        </w:rPr>
        <w:t>cái </w:t>
      </w:r>
      <w:r>
        <w:rPr/>
        <w:t>tên </w:t>
      </w:r>
      <w:r>
        <w:rPr>
          <w:spacing w:val="-3"/>
        </w:rPr>
        <w:t>như </w:t>
      </w:r>
      <w:r>
        <w:rPr/>
        <w:t>bây giờ. CBA được đưa </w:t>
      </w:r>
      <w:r>
        <w:rPr>
          <w:spacing w:val="-3"/>
        </w:rPr>
        <w:t>ra </w:t>
      </w:r>
      <w:r>
        <w:rPr/>
        <w:t>vào khoảng thế kỷ XIX và phải </w:t>
      </w:r>
      <w:r>
        <w:rPr>
          <w:spacing w:val="2"/>
        </w:rPr>
        <w:t>đến </w:t>
      </w:r>
      <w:r>
        <w:rPr/>
        <w:t>gần 100 </w:t>
      </w:r>
      <w:r>
        <w:rPr>
          <w:spacing w:val="2"/>
        </w:rPr>
        <w:t>năm </w:t>
      </w:r>
      <w:r>
        <w:rPr/>
        <w:t>sau mới thực sự phổ biến </w:t>
      </w:r>
      <w:r>
        <w:rPr>
          <w:spacing w:val="-8"/>
        </w:rPr>
        <w:t>và </w:t>
      </w:r>
      <w:r>
        <w:rPr/>
        <w:t>được đưa vào  sử dụng. Có nhiều khái niệm </w:t>
      </w:r>
      <w:r>
        <w:rPr>
          <w:spacing w:val="-3"/>
        </w:rPr>
        <w:t>về </w:t>
      </w:r>
      <w:r>
        <w:rPr/>
        <w:t>phân tích </w:t>
      </w:r>
      <w:r>
        <w:rPr>
          <w:spacing w:val="2"/>
        </w:rPr>
        <w:t>chi </w:t>
      </w:r>
      <w:r>
        <w:rPr/>
        <w:t>phí, tuy nhiên ta có thể  hiểu  theo khái niệm của tác giả Trần </w:t>
      </w:r>
      <w:r>
        <w:rPr>
          <w:spacing w:val="-4"/>
        </w:rPr>
        <w:t>Võ </w:t>
      </w:r>
      <w:r>
        <w:rPr/>
        <w:t>Hùng Sơn trong quyển </w:t>
      </w:r>
      <w:r>
        <w:rPr>
          <w:spacing w:val="2"/>
        </w:rPr>
        <w:t>Nhập </w:t>
      </w:r>
      <w:r>
        <w:rPr/>
        <w:t>môn phân  tích – chi </w:t>
      </w:r>
      <w:r>
        <w:rPr>
          <w:spacing w:val="2"/>
        </w:rPr>
        <w:t>phí </w:t>
      </w:r>
      <w:r>
        <w:rPr/>
        <w:t>lợi ích</w:t>
      </w:r>
      <w:r>
        <w:rPr>
          <w:spacing w:val="13"/>
        </w:rPr>
        <w:t> </w:t>
      </w:r>
      <w:r>
        <w:rPr/>
        <w:t>:</w:t>
      </w:r>
    </w:p>
    <w:p>
      <w:pPr>
        <w:pStyle w:val="BodyText"/>
        <w:spacing w:line="364" w:lineRule="auto" w:before="7"/>
        <w:ind w:left="660" w:right="131" w:firstLine="676"/>
        <w:jc w:val="both"/>
      </w:pPr>
      <w:r>
        <w:rPr/>
        <w:t>“ Phân tích chi phí - lợi ích là một phương pháp để đánh </w:t>
      </w:r>
      <w:r>
        <w:rPr>
          <w:spacing w:val="-3"/>
        </w:rPr>
        <w:t>giá </w:t>
      </w:r>
      <w:r>
        <w:rPr/>
        <w:t>sự mong muốn tương đối giữa các phương </w:t>
      </w:r>
      <w:r>
        <w:rPr>
          <w:spacing w:val="4"/>
        </w:rPr>
        <w:t>án </w:t>
      </w:r>
      <w:r>
        <w:rPr/>
        <w:t>cạnh tranh nhau khi sự lựa chọn </w:t>
      </w:r>
      <w:r>
        <w:rPr>
          <w:spacing w:val="-3"/>
        </w:rPr>
        <w:t>được </w:t>
      </w:r>
      <w:r>
        <w:rPr/>
        <w:t>đo lường bằng giá trị kinh tế tạo ra cho </w:t>
      </w:r>
      <w:r>
        <w:rPr>
          <w:spacing w:val="-7"/>
        </w:rPr>
        <w:t>xã</w:t>
      </w:r>
      <w:r>
        <w:rPr>
          <w:spacing w:val="49"/>
        </w:rPr>
        <w:t> </w:t>
      </w:r>
      <w:r>
        <w:rPr/>
        <w:t>hội”</w:t>
      </w:r>
    </w:p>
    <w:p>
      <w:pPr>
        <w:pStyle w:val="BodyText"/>
        <w:spacing w:line="364" w:lineRule="auto" w:before="7"/>
        <w:ind w:left="660" w:right="126" w:firstLine="676"/>
        <w:jc w:val="both"/>
      </w:pPr>
      <w:r>
        <w:rPr/>
        <w:t>Phân tích chi phí- lợi ích </w:t>
      </w:r>
      <w:r>
        <w:rPr>
          <w:spacing w:val="-4"/>
        </w:rPr>
        <w:t>là </w:t>
      </w:r>
      <w:r>
        <w:rPr>
          <w:spacing w:val="-3"/>
        </w:rPr>
        <w:t>một </w:t>
      </w:r>
      <w:r>
        <w:rPr>
          <w:spacing w:val="4"/>
        </w:rPr>
        <w:t>kỹ </w:t>
      </w:r>
      <w:r>
        <w:rPr/>
        <w:t>thuật phân tích để đi đến quyết định xem </w:t>
      </w:r>
      <w:r>
        <w:rPr>
          <w:spacing w:val="2"/>
        </w:rPr>
        <w:t>đây </w:t>
      </w:r>
      <w:r>
        <w:rPr/>
        <w:t>có nên tiến hành các dự </w:t>
      </w:r>
      <w:r>
        <w:rPr>
          <w:spacing w:val="4"/>
        </w:rPr>
        <w:t>án </w:t>
      </w:r>
      <w:r>
        <w:rPr/>
        <w:t>đã triển khai hay không hay hiện </w:t>
      </w:r>
      <w:r>
        <w:rPr>
          <w:spacing w:val="2"/>
        </w:rPr>
        <w:t>tại </w:t>
      </w:r>
      <w:r>
        <w:rPr/>
        <w:t>có nên </w:t>
      </w:r>
      <w:r>
        <w:rPr>
          <w:spacing w:val="2"/>
        </w:rPr>
        <w:t>cho </w:t>
      </w:r>
      <w:r>
        <w:rPr/>
        <w:t>triển khai các </w:t>
      </w:r>
      <w:r>
        <w:rPr>
          <w:spacing w:val="4"/>
        </w:rPr>
        <w:t>dự </w:t>
      </w:r>
      <w:r>
        <w:rPr/>
        <w:t>án được đề xuất hay không. Phân tích lợi ích chi phí cũng được dùng để đưa ra quyết định lựa chọn giữa hai hay nhiều các đề xuất dự </w:t>
      </w:r>
      <w:r>
        <w:rPr>
          <w:spacing w:val="4"/>
        </w:rPr>
        <w:t>án </w:t>
      </w:r>
      <w:r>
        <w:rPr/>
        <w:t>loại trừ lẫn nhau. Người ta tiến hành CBA thông qua việc gắn </w:t>
      </w:r>
      <w:r>
        <w:rPr>
          <w:spacing w:val="-3"/>
        </w:rPr>
        <w:t>giá  </w:t>
      </w:r>
      <w:r>
        <w:rPr/>
        <w:t>trị  tiền tệ cho mỗi một </w:t>
      </w:r>
      <w:r>
        <w:rPr>
          <w:spacing w:val="2"/>
        </w:rPr>
        <w:t>đầu </w:t>
      </w:r>
      <w:r>
        <w:rPr>
          <w:spacing w:val="-5"/>
        </w:rPr>
        <w:t>vào  </w:t>
      </w:r>
      <w:r>
        <w:rPr/>
        <w:t>cũng như </w:t>
      </w:r>
      <w:r>
        <w:rPr>
          <w:spacing w:val="2"/>
        </w:rPr>
        <w:t>đầu </w:t>
      </w:r>
      <w:r>
        <w:rPr/>
        <w:t>ra của dự án. Sau đó so sánh các  giá </w:t>
      </w:r>
      <w:r>
        <w:rPr>
          <w:spacing w:val="2"/>
        </w:rPr>
        <w:t>trị </w:t>
      </w:r>
      <w:r>
        <w:rPr/>
        <w:t>của các đầu </w:t>
      </w:r>
      <w:r>
        <w:rPr>
          <w:spacing w:val="-3"/>
        </w:rPr>
        <w:t>vào và </w:t>
      </w:r>
      <w:r>
        <w:rPr/>
        <w:t>các đầu ra. Cơ bản </w:t>
      </w:r>
      <w:r>
        <w:rPr>
          <w:spacing w:val="-4"/>
        </w:rPr>
        <w:t>mà </w:t>
      </w:r>
      <w:r>
        <w:rPr>
          <w:spacing w:val="-3"/>
        </w:rPr>
        <w:t>nói, </w:t>
      </w:r>
      <w:r>
        <w:rPr/>
        <w:t>nếu lợi ích dự án đem lại có </w:t>
      </w:r>
      <w:r>
        <w:rPr>
          <w:spacing w:val="-3"/>
        </w:rPr>
        <w:t>giá </w:t>
      </w:r>
      <w:r>
        <w:rPr/>
        <w:t>trị </w:t>
      </w:r>
      <w:r>
        <w:rPr>
          <w:spacing w:val="3"/>
        </w:rPr>
        <w:t>lớn </w:t>
      </w:r>
      <w:r>
        <w:rPr/>
        <w:t>hơn chi phí </w:t>
      </w:r>
      <w:r>
        <w:rPr>
          <w:spacing w:val="-4"/>
        </w:rPr>
        <w:t>mà </w:t>
      </w:r>
      <w:r>
        <w:rPr/>
        <w:t>nó tiêu </w:t>
      </w:r>
      <w:r>
        <w:rPr>
          <w:spacing w:val="-3"/>
        </w:rPr>
        <w:t>tốn, </w:t>
      </w:r>
      <w:r>
        <w:rPr/>
        <w:t>dự án đó sẽ được coi </w:t>
      </w:r>
      <w:r>
        <w:rPr>
          <w:spacing w:val="-4"/>
        </w:rPr>
        <w:t>là </w:t>
      </w:r>
      <w:r>
        <w:rPr/>
        <w:t>đáng </w:t>
      </w:r>
      <w:r>
        <w:rPr>
          <w:spacing w:val="-3"/>
        </w:rPr>
        <w:t>giá và </w:t>
      </w:r>
      <w:r>
        <w:rPr/>
        <w:t>nên được triển</w:t>
      </w:r>
      <w:r>
        <w:rPr>
          <w:spacing w:val="15"/>
        </w:rPr>
        <w:t> </w:t>
      </w:r>
      <w:r>
        <w:rPr/>
        <w:t>khai.</w:t>
      </w:r>
    </w:p>
    <w:p>
      <w:pPr>
        <w:pStyle w:val="BodyText"/>
        <w:spacing w:line="364" w:lineRule="auto" w:before="7"/>
        <w:ind w:left="660" w:right="134" w:firstLine="676"/>
        <w:jc w:val="both"/>
      </w:pPr>
      <w:r>
        <w:rPr/>
        <w:t>Những </w:t>
      </w:r>
      <w:r>
        <w:rPr>
          <w:spacing w:val="4"/>
        </w:rPr>
        <w:t>dự </w:t>
      </w:r>
      <w:r>
        <w:rPr/>
        <w:t>án </w:t>
      </w:r>
      <w:r>
        <w:rPr>
          <w:spacing w:val="-7"/>
        </w:rPr>
        <w:t>mà </w:t>
      </w:r>
      <w:r>
        <w:rPr/>
        <w:t>phân tích </w:t>
      </w:r>
      <w:r>
        <w:rPr>
          <w:spacing w:val="3"/>
        </w:rPr>
        <w:t>CBA </w:t>
      </w:r>
      <w:r>
        <w:rPr>
          <w:spacing w:val="-3"/>
        </w:rPr>
        <w:t>xếp vào </w:t>
      </w:r>
      <w:r>
        <w:rPr/>
        <w:t>loại đáng được triển khai </w:t>
      </w:r>
      <w:r>
        <w:rPr>
          <w:spacing w:val="-5"/>
        </w:rPr>
        <w:t>là </w:t>
      </w:r>
      <w:r>
        <w:rPr/>
        <w:t>những dự án cho đầu ra có </w:t>
      </w:r>
      <w:r>
        <w:rPr>
          <w:spacing w:val="-3"/>
        </w:rPr>
        <w:t>giá </w:t>
      </w:r>
      <w:r>
        <w:rPr>
          <w:spacing w:val="2"/>
        </w:rPr>
        <w:t>trị </w:t>
      </w:r>
      <w:r>
        <w:rPr/>
        <w:t>lớn </w:t>
      </w:r>
      <w:r>
        <w:rPr>
          <w:spacing w:val="-3"/>
        </w:rPr>
        <w:t>hơn </w:t>
      </w:r>
      <w:r>
        <w:rPr/>
        <w:t>đầu vào đã sử dụng. Trong trường hợp phải chọn một dự án trong số nhiều dự án được đề xuất, </w:t>
      </w:r>
      <w:r>
        <w:rPr>
          <w:spacing w:val="3"/>
        </w:rPr>
        <w:t>CBA </w:t>
      </w:r>
      <w:r>
        <w:rPr/>
        <w:t>sẽ giúp  chọn</w:t>
      </w:r>
      <w:r>
        <w:rPr>
          <w:spacing w:val="32"/>
        </w:rPr>
        <w:t> </w:t>
      </w:r>
      <w:r>
        <w:rPr/>
        <w:t>được</w:t>
      </w:r>
      <w:r>
        <w:rPr>
          <w:spacing w:val="37"/>
        </w:rPr>
        <w:t> </w:t>
      </w:r>
      <w:r>
        <w:rPr/>
        <w:t>dự</w:t>
      </w:r>
      <w:r>
        <w:rPr>
          <w:spacing w:val="35"/>
        </w:rPr>
        <w:t> </w:t>
      </w:r>
      <w:r>
        <w:rPr/>
        <w:t>án</w:t>
      </w:r>
      <w:r>
        <w:rPr>
          <w:spacing w:val="32"/>
        </w:rPr>
        <w:t> </w:t>
      </w:r>
      <w:r>
        <w:rPr>
          <w:spacing w:val="2"/>
        </w:rPr>
        <w:t>đem</w:t>
      </w:r>
      <w:r>
        <w:rPr>
          <w:spacing w:val="36"/>
        </w:rPr>
        <w:t> </w:t>
      </w:r>
      <w:r>
        <w:rPr/>
        <w:t>lại</w:t>
      </w:r>
      <w:r>
        <w:rPr>
          <w:spacing w:val="37"/>
        </w:rPr>
        <w:t> </w:t>
      </w:r>
      <w:r>
        <w:rPr/>
        <w:t>lợi</w:t>
      </w:r>
      <w:r>
        <w:rPr>
          <w:spacing w:val="37"/>
        </w:rPr>
        <w:t> </w:t>
      </w:r>
      <w:r>
        <w:rPr/>
        <w:t>ích</w:t>
      </w:r>
      <w:r>
        <w:rPr>
          <w:spacing w:val="36"/>
        </w:rPr>
        <w:t> </w:t>
      </w:r>
      <w:r>
        <w:rPr/>
        <w:t>ròng</w:t>
      </w:r>
      <w:r>
        <w:rPr>
          <w:spacing w:val="36"/>
        </w:rPr>
        <w:t> </w:t>
      </w:r>
      <w:r>
        <w:rPr/>
        <w:t>lớn</w:t>
      </w:r>
      <w:r>
        <w:rPr>
          <w:spacing w:val="36"/>
        </w:rPr>
        <w:t> </w:t>
      </w:r>
      <w:r>
        <w:rPr/>
        <w:t>nhất.</w:t>
      </w:r>
      <w:r>
        <w:rPr>
          <w:spacing w:val="39"/>
        </w:rPr>
        <w:t> </w:t>
      </w:r>
      <w:r>
        <w:rPr/>
        <w:t>Cũng</w:t>
      </w:r>
      <w:r>
        <w:rPr>
          <w:spacing w:val="32"/>
        </w:rPr>
        <w:t> </w:t>
      </w:r>
      <w:r>
        <w:rPr/>
        <w:t>có</w:t>
      </w:r>
      <w:r>
        <w:rPr>
          <w:spacing w:val="36"/>
        </w:rPr>
        <w:t> </w:t>
      </w:r>
      <w:r>
        <w:rPr/>
        <w:t>thể</w:t>
      </w:r>
      <w:r>
        <w:rPr>
          <w:spacing w:val="36"/>
        </w:rPr>
        <w:t> </w:t>
      </w:r>
      <w:r>
        <w:rPr/>
        <w:t>dùng</w:t>
      </w:r>
      <w:r>
        <w:rPr>
          <w:spacing w:val="32"/>
        </w:rPr>
        <w:t> </w:t>
      </w:r>
      <w:r>
        <w:rPr>
          <w:spacing w:val="2"/>
        </w:rPr>
        <w:t>CBA</w:t>
      </w:r>
      <w:r>
        <w:rPr>
          <w:spacing w:val="36"/>
        </w:rPr>
        <w:t> </w:t>
      </w:r>
      <w:r>
        <w:rPr/>
        <w:t>để</w:t>
      </w:r>
    </w:p>
    <w:p>
      <w:pPr>
        <w:spacing w:after="0" w:line="364" w:lineRule="auto"/>
        <w:jc w:val="both"/>
        <w:sectPr>
          <w:footerReference w:type="default" r:id="rId26"/>
          <w:pgSz w:w="12240" w:h="15840"/>
          <w:pgMar w:footer="784" w:header="0" w:top="1500" w:bottom="980" w:left="1720" w:right="1460"/>
          <w:pgNumType w:start="20"/>
        </w:sectPr>
      </w:pPr>
    </w:p>
    <w:p>
      <w:pPr>
        <w:pStyle w:val="BodyText"/>
        <w:spacing w:before="4"/>
        <w:rPr>
          <w:sz w:val="25"/>
        </w:rPr>
      </w:pPr>
    </w:p>
    <w:p>
      <w:pPr>
        <w:pStyle w:val="BodyText"/>
        <w:spacing w:line="362" w:lineRule="auto" w:before="68"/>
        <w:ind w:left="660" w:right="273"/>
      </w:pPr>
      <w:r>
        <w:rPr/>
        <w:t>đánh giá </w:t>
      </w:r>
      <w:r>
        <w:rPr>
          <w:spacing w:val="-5"/>
        </w:rPr>
        <w:t>mức </w:t>
      </w:r>
      <w:r>
        <w:rPr/>
        <w:t>độ nhạy </w:t>
      </w:r>
      <w:r>
        <w:rPr>
          <w:spacing w:val="4"/>
        </w:rPr>
        <w:t>cảm </w:t>
      </w:r>
      <w:r>
        <w:rPr/>
        <w:t>của các đầu </w:t>
      </w:r>
      <w:r>
        <w:rPr>
          <w:spacing w:val="-3"/>
        </w:rPr>
        <w:t>ra </w:t>
      </w:r>
      <w:r>
        <w:rPr/>
        <w:t>trong dự án đối với rủi ro </w:t>
      </w:r>
      <w:r>
        <w:rPr>
          <w:spacing w:val="-10"/>
        </w:rPr>
        <w:t>và </w:t>
      </w:r>
      <w:r>
        <w:rPr/>
        <w:t>bất chắc.</w:t>
      </w:r>
    </w:p>
    <w:p>
      <w:pPr>
        <w:pStyle w:val="BodyText"/>
        <w:spacing w:line="364" w:lineRule="auto" w:before="10"/>
        <w:ind w:left="660" w:right="132" w:firstLine="676"/>
        <w:jc w:val="both"/>
      </w:pPr>
      <w:r>
        <w:rPr/>
        <w:t>Mặc dù ý tưởng thì </w:t>
      </w:r>
      <w:r>
        <w:rPr>
          <w:spacing w:val="2"/>
        </w:rPr>
        <w:t>đơn </w:t>
      </w:r>
      <w:r>
        <w:rPr/>
        <w:t>giản song trong thực tế sẽ có nhiều khó khăn để có thể tiến hành được một </w:t>
      </w:r>
      <w:r>
        <w:rPr>
          <w:spacing w:val="2"/>
        </w:rPr>
        <w:t>CBA </w:t>
      </w:r>
      <w:r>
        <w:rPr/>
        <w:t>có </w:t>
      </w:r>
      <w:r>
        <w:rPr>
          <w:spacing w:val="2"/>
        </w:rPr>
        <w:t>chất </w:t>
      </w:r>
      <w:r>
        <w:rPr/>
        <w:t>lượng. </w:t>
      </w:r>
      <w:r>
        <w:rPr>
          <w:spacing w:val="2"/>
        </w:rPr>
        <w:t>Chỉ </w:t>
      </w:r>
      <w:r>
        <w:rPr/>
        <w:t>đơn giản </w:t>
      </w:r>
      <w:r>
        <w:rPr>
          <w:spacing w:val="-3"/>
        </w:rPr>
        <w:t>là </w:t>
      </w:r>
      <w:r>
        <w:rPr/>
        <w:t>việc xác định đâu </w:t>
      </w:r>
      <w:r>
        <w:rPr>
          <w:spacing w:val="-3"/>
        </w:rPr>
        <w:t>là </w:t>
      </w:r>
      <w:r>
        <w:rPr/>
        <w:t>chi phí, đâu </w:t>
      </w:r>
      <w:r>
        <w:rPr>
          <w:spacing w:val="-3"/>
        </w:rPr>
        <w:t>là </w:t>
      </w:r>
      <w:r>
        <w:rPr>
          <w:spacing w:val="-2"/>
        </w:rPr>
        <w:t>lợi </w:t>
      </w:r>
      <w:r>
        <w:rPr/>
        <w:t>ích cũng đã đòi hỏi chúng ta phải cân nhắc kỹ </w:t>
      </w:r>
      <w:r>
        <w:rPr>
          <w:spacing w:val="-3"/>
        </w:rPr>
        <w:t>lưỡng. </w:t>
      </w:r>
      <w:r>
        <w:rPr/>
        <w:t>Cũng có thể có nhiều ý kiến khác nhau xoay quanh vấn đề </w:t>
      </w:r>
      <w:r>
        <w:rPr>
          <w:spacing w:val="-5"/>
        </w:rPr>
        <w:t>này. </w:t>
      </w:r>
      <w:r>
        <w:rPr/>
        <w:t>Trong khi </w:t>
      </w:r>
      <w:r>
        <w:rPr>
          <w:spacing w:val="-4"/>
        </w:rPr>
        <w:t>một</w:t>
      </w:r>
      <w:r>
        <w:rPr>
          <w:spacing w:val="57"/>
        </w:rPr>
        <w:t> </w:t>
      </w:r>
      <w:r>
        <w:rPr/>
        <w:t>số đầu vào, đầu ra có </w:t>
      </w:r>
      <w:r>
        <w:rPr>
          <w:spacing w:val="-3"/>
        </w:rPr>
        <w:t>thể </w:t>
      </w:r>
      <w:r>
        <w:rPr/>
        <w:t>có các </w:t>
      </w:r>
      <w:r>
        <w:rPr>
          <w:spacing w:val="-5"/>
        </w:rPr>
        <w:t>mức </w:t>
      </w:r>
      <w:r>
        <w:rPr>
          <w:spacing w:val="-3"/>
        </w:rPr>
        <w:t>giá </w:t>
      </w:r>
      <w:r>
        <w:rPr/>
        <w:t>phổ biến </w:t>
      </w:r>
      <w:r>
        <w:rPr>
          <w:spacing w:val="-7"/>
        </w:rPr>
        <w:t>và </w:t>
      </w:r>
      <w:r>
        <w:rPr/>
        <w:t>ổn định thì một số khác  lại có mức </w:t>
      </w:r>
      <w:r>
        <w:rPr>
          <w:spacing w:val="-3"/>
        </w:rPr>
        <w:t>giá </w:t>
      </w:r>
      <w:r>
        <w:rPr/>
        <w:t>biến đổi trong quá trình triển khai </w:t>
      </w:r>
      <w:r>
        <w:rPr>
          <w:spacing w:val="4"/>
        </w:rPr>
        <w:t>dự </w:t>
      </w:r>
      <w:r>
        <w:rPr/>
        <w:t>án. Và có thể có một số đầu vào, đầu ra không được đưa ra buôn bán trên thị trường. Điều này khiến cho chúng ta cần phải đưa ra những phương pháp định </w:t>
      </w:r>
      <w:r>
        <w:rPr>
          <w:spacing w:val="-3"/>
        </w:rPr>
        <w:t>giá </w:t>
      </w:r>
      <w:r>
        <w:rPr/>
        <w:t>khác </w:t>
      </w:r>
      <w:r>
        <w:rPr>
          <w:spacing w:val="12"/>
        </w:rPr>
        <w:t> </w:t>
      </w:r>
      <w:r>
        <w:rPr/>
        <w:t>nhau.</w:t>
      </w:r>
    </w:p>
    <w:p>
      <w:pPr>
        <w:pStyle w:val="BodyText"/>
        <w:spacing w:line="364" w:lineRule="auto" w:before="7"/>
        <w:ind w:left="660" w:right="118" w:firstLine="676"/>
        <w:jc w:val="both"/>
      </w:pPr>
      <w:r>
        <w:rPr/>
        <w:t>CBA mặc định rằng tất cả các </w:t>
      </w:r>
      <w:r>
        <w:rPr>
          <w:spacing w:val="-3"/>
        </w:rPr>
        <w:t>mặt </w:t>
      </w:r>
      <w:r>
        <w:rPr/>
        <w:t>hàng đều có một giá trị tiền tệ nhất định. Điều này </w:t>
      </w:r>
      <w:r>
        <w:rPr>
          <w:spacing w:val="-3"/>
        </w:rPr>
        <w:t>là </w:t>
      </w:r>
      <w:r>
        <w:rPr>
          <w:spacing w:val="2"/>
        </w:rPr>
        <w:t>cần </w:t>
      </w:r>
      <w:r>
        <w:rPr/>
        <w:t>thiết trong việc so sánh giữa đầu </w:t>
      </w:r>
      <w:r>
        <w:rPr>
          <w:spacing w:val="-4"/>
        </w:rPr>
        <w:t>vào </w:t>
      </w:r>
      <w:r>
        <w:rPr/>
        <w:t>và đầu ra để quyết định xem liệu một dự </w:t>
      </w:r>
      <w:r>
        <w:rPr>
          <w:spacing w:val="4"/>
        </w:rPr>
        <w:t>án </w:t>
      </w:r>
      <w:r>
        <w:rPr/>
        <w:t>có khả thi về </w:t>
      </w:r>
      <w:r>
        <w:rPr>
          <w:spacing w:val="-3"/>
        </w:rPr>
        <w:t>mặt </w:t>
      </w:r>
      <w:r>
        <w:rPr/>
        <w:t>kinh tế hay không.  Trong  khi chúng ta có những kỹ năng thích hợp để quy ra tiền với </w:t>
      </w:r>
      <w:r>
        <w:rPr>
          <w:spacing w:val="2"/>
        </w:rPr>
        <w:t>phần </w:t>
      </w:r>
      <w:r>
        <w:rPr/>
        <w:t>lớn các  </w:t>
      </w:r>
      <w:r>
        <w:rPr>
          <w:spacing w:val="-3"/>
        </w:rPr>
        <w:t>mặt  </w:t>
      </w:r>
      <w:r>
        <w:rPr/>
        <w:t>hàng </w:t>
      </w:r>
      <w:r>
        <w:rPr>
          <w:spacing w:val="2"/>
        </w:rPr>
        <w:t>thì </w:t>
      </w:r>
      <w:r>
        <w:rPr/>
        <w:t>chúng ta khó có </w:t>
      </w:r>
      <w:r>
        <w:rPr>
          <w:spacing w:val="-3"/>
        </w:rPr>
        <w:t>thể </w:t>
      </w:r>
      <w:r>
        <w:rPr/>
        <w:t>làm như vậy với một số </w:t>
      </w:r>
      <w:r>
        <w:rPr>
          <w:spacing w:val="-3"/>
        </w:rPr>
        <w:t>mặt </w:t>
      </w:r>
      <w:r>
        <w:rPr/>
        <w:t>hàng nhất định. Ví  dụ như không khí trong lành và sức khỏe tốt đều rất đáng quý song sẽ </w:t>
      </w:r>
      <w:r>
        <w:rPr>
          <w:spacing w:val="-8"/>
        </w:rPr>
        <w:t>là </w:t>
      </w:r>
      <w:r>
        <w:rPr>
          <w:spacing w:val="-3"/>
        </w:rPr>
        <w:t>một </w:t>
      </w:r>
      <w:r>
        <w:rPr/>
        <w:t>thách thức lớn để có </w:t>
      </w:r>
      <w:r>
        <w:rPr>
          <w:spacing w:val="-3"/>
        </w:rPr>
        <w:t>thể </w:t>
      </w:r>
      <w:r>
        <w:rPr/>
        <w:t>xác định chính </w:t>
      </w:r>
      <w:r>
        <w:rPr>
          <w:spacing w:val="-3"/>
        </w:rPr>
        <w:t>xác </w:t>
      </w:r>
      <w:r>
        <w:rPr/>
        <w:t>lợi ích ròng của </w:t>
      </w:r>
      <w:r>
        <w:rPr>
          <w:spacing w:val="-3"/>
        </w:rPr>
        <w:t>một </w:t>
      </w:r>
      <w:r>
        <w:rPr/>
        <w:t>chương trình mang lại không khí trong lành </w:t>
      </w:r>
      <w:r>
        <w:rPr>
          <w:spacing w:val="-3"/>
        </w:rPr>
        <w:t>và </w:t>
      </w:r>
      <w:r>
        <w:rPr/>
        <w:t>sức khỏe tốt cho mọi người. Tuy nhiên, ta    có thể xác định được một khoảng </w:t>
      </w:r>
      <w:r>
        <w:rPr>
          <w:spacing w:val="2"/>
        </w:rPr>
        <w:t>chi </w:t>
      </w:r>
      <w:r>
        <w:rPr/>
        <w:t>phí </w:t>
      </w:r>
      <w:r>
        <w:rPr>
          <w:spacing w:val="-3"/>
        </w:rPr>
        <w:t>nào </w:t>
      </w:r>
      <w:r>
        <w:rPr/>
        <w:t>đó mà nếu chi phí của chương trình nằm trong khoảng đó thì chương trình </w:t>
      </w:r>
      <w:r>
        <w:rPr>
          <w:spacing w:val="-3"/>
        </w:rPr>
        <w:t>là </w:t>
      </w:r>
      <w:r>
        <w:rPr/>
        <w:t>có </w:t>
      </w:r>
      <w:r>
        <w:rPr>
          <w:spacing w:val="-3"/>
        </w:rPr>
        <w:t>giá </w:t>
      </w:r>
      <w:r>
        <w:rPr/>
        <w:t>trị </w:t>
      </w:r>
      <w:r>
        <w:rPr>
          <w:spacing w:val="-4"/>
        </w:rPr>
        <w:t>và </w:t>
      </w:r>
      <w:r>
        <w:rPr/>
        <w:t>ngược </w:t>
      </w:r>
      <w:r>
        <w:rPr>
          <w:spacing w:val="31"/>
        </w:rPr>
        <w:t> </w:t>
      </w:r>
      <w:r>
        <w:rPr>
          <w:spacing w:val="-3"/>
        </w:rPr>
        <w:t>lại.</w:t>
      </w:r>
    </w:p>
    <w:p>
      <w:pPr>
        <w:pStyle w:val="BodyText"/>
        <w:spacing w:line="364" w:lineRule="auto" w:before="7"/>
        <w:ind w:left="660" w:right="131" w:firstLine="676"/>
        <w:jc w:val="both"/>
      </w:pPr>
      <w:r>
        <w:rPr/>
        <w:t>Cần phải nhận thấy một điều rằng người ta đưa các  quyết định  liên quan đến các dự án không </w:t>
      </w:r>
      <w:r>
        <w:rPr>
          <w:spacing w:val="2"/>
        </w:rPr>
        <w:t>chỉ </w:t>
      </w:r>
      <w:r>
        <w:rPr/>
        <w:t>đơn thuần dựa trên cơ sở CBA. Các tính toán chính trị và </w:t>
      </w:r>
      <w:r>
        <w:rPr>
          <w:spacing w:val="-3"/>
        </w:rPr>
        <w:t>xã </w:t>
      </w:r>
      <w:r>
        <w:rPr/>
        <w:t>hội nằm ngoài </w:t>
      </w:r>
      <w:r>
        <w:rPr>
          <w:spacing w:val="3"/>
        </w:rPr>
        <w:t>CBA </w:t>
      </w:r>
      <w:r>
        <w:rPr/>
        <w:t>có thể có tầm quan trọng </w:t>
      </w:r>
      <w:r>
        <w:rPr>
          <w:spacing w:val="-3"/>
        </w:rPr>
        <w:t>ít </w:t>
      </w:r>
      <w:r>
        <w:rPr/>
        <w:t>nhất </w:t>
      </w:r>
      <w:r>
        <w:rPr>
          <w:spacing w:val="-4"/>
        </w:rPr>
        <w:t>là </w:t>
      </w:r>
      <w:r>
        <w:rPr/>
        <w:t>ngang bằng với các lợi ích kinh tế trong việc quyết </w:t>
      </w:r>
      <w:r>
        <w:rPr>
          <w:spacing w:val="-3"/>
        </w:rPr>
        <w:t>định </w:t>
      </w:r>
      <w:r>
        <w:rPr/>
        <w:t>có nên triển khai </w:t>
      </w:r>
      <w:r>
        <w:rPr>
          <w:spacing w:val="4"/>
        </w:rPr>
        <w:t>dự </w:t>
      </w:r>
      <w:r>
        <w:rPr/>
        <w:t>án hay không. Điều này đúng nhất </w:t>
      </w:r>
      <w:r>
        <w:rPr>
          <w:spacing w:val="-4"/>
        </w:rPr>
        <w:t>là </w:t>
      </w:r>
      <w:r>
        <w:rPr/>
        <w:t>trong trường hợp đưa ra các quyết định công.  Lúc đó, các tài nguyên thường được phân bổ dựa trên các lý do khác chứ không phải </w:t>
      </w:r>
      <w:r>
        <w:rPr>
          <w:spacing w:val="-4"/>
        </w:rPr>
        <w:t>là </w:t>
      </w:r>
      <w:r>
        <w:rPr/>
        <w:t>hiệu quả kinh tế. Những </w:t>
      </w:r>
      <w:r>
        <w:rPr>
          <w:spacing w:val="2"/>
        </w:rPr>
        <w:t>vấn </w:t>
      </w:r>
      <w:r>
        <w:rPr/>
        <w:t>đề công bằng, bình đẳng trong  </w:t>
      </w:r>
      <w:r>
        <w:rPr>
          <w:spacing w:val="35"/>
        </w:rPr>
        <w:t> </w:t>
      </w:r>
      <w:r>
        <w:rPr/>
        <w:t>các</w:t>
      </w:r>
    </w:p>
    <w:p>
      <w:pPr>
        <w:spacing w:after="0" w:line="364" w:lineRule="auto"/>
        <w:jc w:val="both"/>
        <w:sectPr>
          <w:pgSz w:w="12240" w:h="15840"/>
          <w:pgMar w:header="0" w:footer="784" w:top="1500" w:bottom="980" w:left="1720" w:right="1460"/>
        </w:sectPr>
      </w:pPr>
    </w:p>
    <w:p>
      <w:pPr>
        <w:pStyle w:val="BodyText"/>
        <w:spacing w:before="4"/>
        <w:rPr>
          <w:sz w:val="25"/>
        </w:rPr>
      </w:pPr>
    </w:p>
    <w:p>
      <w:pPr>
        <w:pStyle w:val="BodyText"/>
        <w:spacing w:line="362" w:lineRule="auto" w:before="68"/>
        <w:ind w:left="660" w:right="123"/>
        <w:jc w:val="both"/>
      </w:pPr>
      <w:r>
        <w:rPr/>
        <w:t>trường hợp này có thể sẽ thế </w:t>
      </w:r>
      <w:r>
        <w:rPr>
          <w:spacing w:val="2"/>
        </w:rPr>
        <w:t>chỗ </w:t>
      </w:r>
      <w:r>
        <w:rPr/>
        <w:t>cho thậm chí </w:t>
      </w:r>
      <w:r>
        <w:rPr>
          <w:spacing w:val="-6"/>
        </w:rPr>
        <w:t>là </w:t>
      </w:r>
      <w:r>
        <w:rPr/>
        <w:t>những nguồn lợi ròng lớn </w:t>
      </w:r>
      <w:r>
        <w:rPr>
          <w:spacing w:val="-3"/>
        </w:rPr>
        <w:t>về </w:t>
      </w:r>
      <w:r>
        <w:rPr/>
        <w:t>kinh tế. Nhưng </w:t>
      </w:r>
      <w:r>
        <w:rPr>
          <w:spacing w:val="-3"/>
        </w:rPr>
        <w:t>ít </w:t>
      </w:r>
      <w:r>
        <w:rPr/>
        <w:t>nhất cũng có thể hy vọng rằng một CBA có thể tác động tới quyết định của </w:t>
      </w:r>
      <w:r>
        <w:rPr>
          <w:spacing w:val="-3"/>
        </w:rPr>
        <w:t>một </w:t>
      </w:r>
      <w:r>
        <w:rPr/>
        <w:t>người còn đang do dự hay có thể đưa chúng ta đến với lựa chọn tối ưu giữa các dự </w:t>
      </w:r>
      <w:r>
        <w:rPr>
          <w:spacing w:val="4"/>
        </w:rPr>
        <w:t>án </w:t>
      </w:r>
      <w:r>
        <w:rPr/>
        <w:t>có tác động chính trị, </w:t>
      </w:r>
      <w:r>
        <w:rPr>
          <w:spacing w:val="-5"/>
        </w:rPr>
        <w:t>xã </w:t>
      </w:r>
      <w:r>
        <w:rPr/>
        <w:t>hội tương tự như</w:t>
      </w:r>
      <w:r>
        <w:rPr>
          <w:spacing w:val="63"/>
        </w:rPr>
        <w:t> </w:t>
      </w:r>
      <w:r>
        <w:rPr/>
        <w:t>nhau.</w:t>
      </w:r>
    </w:p>
    <w:p>
      <w:pPr>
        <w:pStyle w:val="Heading4"/>
        <w:numPr>
          <w:ilvl w:val="2"/>
          <w:numId w:val="17"/>
        </w:numPr>
        <w:tabs>
          <w:tab w:pos="1192" w:val="left" w:leader="none"/>
        </w:tabs>
        <w:spacing w:line="240" w:lineRule="auto" w:before="15" w:after="0"/>
        <w:ind w:left="1191" w:right="0" w:hanging="531"/>
        <w:jc w:val="both"/>
        <w:rPr>
          <w:i/>
        </w:rPr>
      </w:pPr>
      <w:bookmarkStart w:name="_TOC_250042" w:id="25"/>
      <w:r>
        <w:rPr>
          <w:i/>
        </w:rPr>
        <w:t>, Nguyên tắc lựa chọn trong</w:t>
      </w:r>
      <w:r>
        <w:rPr>
          <w:i/>
          <w:spacing w:val="38"/>
        </w:rPr>
        <w:t> </w:t>
      </w:r>
      <w:bookmarkEnd w:id="25"/>
      <w:r>
        <w:rPr>
          <w:i/>
        </w:rPr>
        <w:t>CBA</w:t>
      </w:r>
    </w:p>
    <w:p>
      <w:pPr>
        <w:pStyle w:val="BodyText"/>
        <w:spacing w:line="364" w:lineRule="auto" w:before="152"/>
        <w:ind w:left="660" w:right="135" w:firstLine="676"/>
        <w:jc w:val="both"/>
      </w:pPr>
      <w:r>
        <w:rPr/>
        <w:t>Do CBA xem xét các tác động trên phạm vi toàn xã hội cho nên các lợi ích hay chi phí </w:t>
      </w:r>
      <w:r>
        <w:rPr>
          <w:spacing w:val="-4"/>
        </w:rPr>
        <w:t>mà </w:t>
      </w:r>
      <w:r>
        <w:rPr>
          <w:spacing w:val="-3"/>
        </w:rPr>
        <w:t>nó </w:t>
      </w:r>
      <w:r>
        <w:rPr/>
        <w:t>quan </w:t>
      </w:r>
      <w:r>
        <w:rPr>
          <w:spacing w:val="2"/>
        </w:rPr>
        <w:t>tâm </w:t>
      </w:r>
      <w:r>
        <w:rPr/>
        <w:t>trên phạm vi toàn </w:t>
      </w:r>
      <w:r>
        <w:rPr>
          <w:spacing w:val="-3"/>
        </w:rPr>
        <w:t>xã hội. </w:t>
      </w:r>
      <w:r>
        <w:rPr/>
        <w:t>Một tác động được coi </w:t>
      </w:r>
      <w:r>
        <w:rPr>
          <w:spacing w:val="-3"/>
        </w:rPr>
        <w:t>là </w:t>
      </w:r>
      <w:r>
        <w:rPr/>
        <w:t>có ích </w:t>
      </w:r>
      <w:r>
        <w:rPr>
          <w:spacing w:val="2"/>
        </w:rPr>
        <w:t>khi </w:t>
      </w:r>
      <w:r>
        <w:rPr/>
        <w:t>nó làm tăng </w:t>
      </w:r>
      <w:r>
        <w:rPr>
          <w:spacing w:val="-5"/>
        </w:rPr>
        <w:t>sự  </w:t>
      </w:r>
      <w:r>
        <w:rPr/>
        <w:t>ưa thích của bất kỳ thành viên nào trong </w:t>
      </w:r>
      <w:r>
        <w:rPr>
          <w:spacing w:val="-3"/>
        </w:rPr>
        <w:t>xã </w:t>
      </w:r>
      <w:r>
        <w:rPr>
          <w:spacing w:val="59"/>
        </w:rPr>
        <w:t> </w:t>
      </w:r>
      <w:r>
        <w:rPr/>
        <w:t>hội </w:t>
      </w:r>
      <w:r>
        <w:rPr>
          <w:spacing w:val="-4"/>
        </w:rPr>
        <w:t>mà </w:t>
      </w:r>
      <w:r>
        <w:rPr/>
        <w:t>không </w:t>
      </w:r>
      <w:r>
        <w:rPr>
          <w:spacing w:val="2"/>
        </w:rPr>
        <w:t>làm </w:t>
      </w:r>
      <w:r>
        <w:rPr/>
        <w:t>cho ai đó trong </w:t>
      </w:r>
      <w:r>
        <w:rPr>
          <w:spacing w:val="-7"/>
        </w:rPr>
        <w:t>xã </w:t>
      </w:r>
      <w:r>
        <w:rPr/>
        <w:t>hội bị thiệt hại hơn trạng thái ban đầu. Một tác động được </w:t>
      </w:r>
      <w:r>
        <w:rPr>
          <w:spacing w:val="3"/>
        </w:rPr>
        <w:t>coi </w:t>
      </w:r>
      <w:r>
        <w:rPr>
          <w:spacing w:val="-4"/>
        </w:rPr>
        <w:t>là </w:t>
      </w:r>
      <w:r>
        <w:rPr/>
        <w:t>thiệt hại nếu nó làm bất </w:t>
      </w:r>
      <w:r>
        <w:rPr>
          <w:spacing w:val="4"/>
        </w:rPr>
        <w:t>kỳ </w:t>
      </w:r>
      <w:r>
        <w:rPr>
          <w:spacing w:val="-3"/>
        </w:rPr>
        <w:t>một </w:t>
      </w:r>
      <w:r>
        <w:rPr/>
        <w:t>người nào trong </w:t>
      </w:r>
      <w:r>
        <w:rPr>
          <w:spacing w:val="-4"/>
        </w:rPr>
        <w:t>xã </w:t>
      </w:r>
      <w:r>
        <w:rPr/>
        <w:t>hội phải chịu thiệt hại hơn </w:t>
      </w:r>
      <w:r>
        <w:rPr>
          <w:spacing w:val="-4"/>
        </w:rPr>
        <w:t>mức </w:t>
      </w:r>
      <w:r>
        <w:rPr/>
        <w:t>nguyên trạng ban đầu. Trong CBA người ta  đưa ra quyết định </w:t>
      </w:r>
      <w:r>
        <w:rPr>
          <w:spacing w:val="-3"/>
        </w:rPr>
        <w:t>lựa </w:t>
      </w:r>
      <w:r>
        <w:rPr/>
        <w:t>chọn dựa trên lợi ích ròng của toàn </w:t>
      </w:r>
      <w:r>
        <w:rPr>
          <w:spacing w:val="-3"/>
        </w:rPr>
        <w:t>xã </w:t>
      </w:r>
      <w:r>
        <w:rPr>
          <w:spacing w:val="21"/>
        </w:rPr>
        <w:t> </w:t>
      </w:r>
      <w:r>
        <w:rPr>
          <w:spacing w:val="-3"/>
        </w:rPr>
        <w:t>hội.</w:t>
      </w:r>
    </w:p>
    <w:p>
      <w:pPr>
        <w:pStyle w:val="BodyText"/>
        <w:spacing w:line="364" w:lineRule="auto" w:before="7"/>
        <w:ind w:left="660" w:right="124" w:firstLine="676"/>
        <w:jc w:val="both"/>
      </w:pPr>
      <w:r>
        <w:rPr/>
        <w:t>Bản chất CBA là phục vụ cho việc hoạch định chính sách. Vấn đề quan trọng nhất trong thực hiện chính sách đó là hiệu quả phân bổ nguồn lực, việc phân bổ nguồn lực đó phải đảm bảo được nguyên tắc các bên đều có lợi “ win-win”</w:t>
      </w:r>
    </w:p>
    <w:p>
      <w:pPr>
        <w:pStyle w:val="BodyText"/>
        <w:spacing w:line="364" w:lineRule="auto" w:before="2"/>
        <w:ind w:left="660" w:right="131" w:firstLine="676"/>
        <w:jc w:val="both"/>
      </w:pPr>
      <w:r>
        <w:rPr>
          <w:i/>
        </w:rPr>
        <w:t>Nguyên tắc dựa vào hiệu quả cải thiện pareto thực tế: </w:t>
      </w:r>
      <w:r>
        <w:rPr/>
        <w:t>Một phương án được </w:t>
      </w:r>
      <w:r>
        <w:rPr>
          <w:spacing w:val="2"/>
        </w:rPr>
        <w:t>coi </w:t>
      </w:r>
      <w:r>
        <w:rPr>
          <w:spacing w:val="-4"/>
        </w:rPr>
        <w:t>là </w:t>
      </w:r>
      <w:r>
        <w:rPr/>
        <w:t>cải thiện Pareto thực tế khi phương </w:t>
      </w:r>
      <w:r>
        <w:rPr>
          <w:spacing w:val="4"/>
        </w:rPr>
        <w:t>án </w:t>
      </w:r>
      <w:r>
        <w:rPr/>
        <w:t>đó có thể tạo ra một thay  </w:t>
      </w:r>
      <w:r>
        <w:rPr>
          <w:spacing w:val="2"/>
        </w:rPr>
        <w:t>đổi </w:t>
      </w:r>
      <w:r>
        <w:rPr/>
        <w:t>thực tế làm cho ít nhất </w:t>
      </w:r>
      <w:r>
        <w:rPr>
          <w:spacing w:val="-3"/>
        </w:rPr>
        <w:t>một </w:t>
      </w:r>
      <w:r>
        <w:rPr/>
        <w:t>người được lợi </w:t>
      </w:r>
      <w:r>
        <w:rPr>
          <w:spacing w:val="-5"/>
        </w:rPr>
        <w:t>mà </w:t>
      </w:r>
      <w:r>
        <w:rPr/>
        <w:t>không làm bất </w:t>
      </w:r>
      <w:r>
        <w:rPr>
          <w:spacing w:val="4"/>
        </w:rPr>
        <w:t>kỳ </w:t>
      </w:r>
      <w:r>
        <w:rPr/>
        <w:t>ai khác </w:t>
      </w:r>
      <w:r>
        <w:rPr>
          <w:spacing w:val="4"/>
        </w:rPr>
        <w:t>bị </w:t>
      </w:r>
      <w:r>
        <w:rPr/>
        <w:t>thiệt </w:t>
      </w:r>
      <w:r>
        <w:rPr>
          <w:spacing w:val="-3"/>
        </w:rPr>
        <w:t>hại. </w:t>
      </w:r>
      <w:r>
        <w:rPr/>
        <w:t>Tuy nhiên trong thực tế </w:t>
      </w:r>
      <w:r>
        <w:rPr>
          <w:spacing w:val="4"/>
        </w:rPr>
        <w:t>có </w:t>
      </w:r>
      <w:r>
        <w:rPr/>
        <w:t>những phương </w:t>
      </w:r>
      <w:r>
        <w:rPr>
          <w:spacing w:val="4"/>
        </w:rPr>
        <w:t>án </w:t>
      </w:r>
      <w:r>
        <w:rPr/>
        <w:t>mà không đảm bảo  được điều này. Nhưng nếu lợi ích ròng </w:t>
      </w:r>
      <w:r>
        <w:rPr>
          <w:spacing w:val="-3"/>
        </w:rPr>
        <w:t>xã </w:t>
      </w:r>
      <w:r>
        <w:rPr/>
        <w:t>hội vẫn dương thì đó vẫn </w:t>
      </w:r>
      <w:r>
        <w:rPr>
          <w:spacing w:val="-4"/>
        </w:rPr>
        <w:t>là </w:t>
      </w:r>
      <w:r>
        <w:rPr/>
        <w:t>phương án mong</w:t>
      </w:r>
      <w:r>
        <w:rPr>
          <w:spacing w:val="10"/>
        </w:rPr>
        <w:t> </w:t>
      </w:r>
      <w:r>
        <w:rPr/>
        <w:t>muốn.</w:t>
      </w:r>
    </w:p>
    <w:p>
      <w:pPr>
        <w:pStyle w:val="BodyText"/>
        <w:spacing w:line="364" w:lineRule="auto" w:before="7"/>
        <w:ind w:left="660" w:right="132" w:firstLine="676"/>
        <w:jc w:val="both"/>
      </w:pPr>
      <w:r>
        <w:rPr>
          <w:i/>
        </w:rPr>
        <w:t>Nguyên tắc dựa vào cải thiện pareto tiềm năng:  </w:t>
      </w:r>
      <w:r>
        <w:rPr/>
        <w:t>Theo  tiêu  chí của Hicks </w:t>
      </w:r>
      <w:r>
        <w:rPr>
          <w:spacing w:val="-3"/>
        </w:rPr>
        <w:t>và </w:t>
      </w:r>
      <w:r>
        <w:rPr/>
        <w:t>Kaldor đưa ra, </w:t>
      </w:r>
      <w:r>
        <w:rPr>
          <w:spacing w:val="-3"/>
        </w:rPr>
        <w:t>một </w:t>
      </w:r>
      <w:r>
        <w:rPr/>
        <w:t>phương án chỉ chấp nhận </w:t>
      </w:r>
      <w:r>
        <w:rPr>
          <w:spacing w:val="2"/>
        </w:rPr>
        <w:t>khi </w:t>
      </w:r>
      <w:r>
        <w:rPr>
          <w:spacing w:val="-5"/>
        </w:rPr>
        <w:t>và </w:t>
      </w:r>
      <w:r>
        <w:rPr>
          <w:spacing w:val="2"/>
        </w:rPr>
        <w:t>chỉ </w:t>
      </w:r>
      <w:r>
        <w:rPr/>
        <w:t>khi những người được lợi có thể bồi thường đầy đủ cho những người bị thua thiệt nhưng vẫn đảm bảo “giàu” lên, nghĩa </w:t>
      </w:r>
      <w:r>
        <w:rPr>
          <w:spacing w:val="-3"/>
        </w:rPr>
        <w:t>là </w:t>
      </w:r>
      <w:r>
        <w:rPr/>
        <w:t>lợi ích ròng xã hội</w:t>
      </w:r>
      <w:r>
        <w:rPr>
          <w:spacing w:val="55"/>
        </w:rPr>
        <w:t> </w:t>
      </w:r>
      <w:r>
        <w:rPr/>
        <w:t>dương.</w:t>
      </w:r>
    </w:p>
    <w:p>
      <w:pPr>
        <w:spacing w:after="0" w:line="364" w:lineRule="auto"/>
        <w:jc w:val="both"/>
        <w:sectPr>
          <w:pgSz w:w="12240" w:h="15840"/>
          <w:pgMar w:header="0" w:footer="784" w:top="1500" w:bottom="980" w:left="1720" w:right="1460"/>
        </w:sectPr>
      </w:pPr>
    </w:p>
    <w:p>
      <w:pPr>
        <w:pStyle w:val="BodyText"/>
        <w:spacing w:before="4"/>
        <w:rPr>
          <w:sz w:val="25"/>
        </w:rPr>
      </w:pPr>
    </w:p>
    <w:p>
      <w:pPr>
        <w:pStyle w:val="BodyText"/>
        <w:spacing w:line="364" w:lineRule="auto" w:before="68"/>
        <w:ind w:left="660" w:right="133" w:firstLine="676"/>
        <w:jc w:val="both"/>
      </w:pPr>
      <w:r>
        <w:rPr/>
        <w:t>Trong </w:t>
      </w:r>
      <w:r>
        <w:rPr>
          <w:spacing w:val="-3"/>
        </w:rPr>
        <w:t>việc </w:t>
      </w:r>
      <w:r>
        <w:rPr/>
        <w:t>phân bổ nguồn lực liên quan đến thực hiện chính sách phát triển, đòi hỏi các nhà hoạch định chính sách luôn phải dựa  </w:t>
      </w:r>
      <w:r>
        <w:rPr>
          <w:spacing w:val="-5"/>
        </w:rPr>
        <w:t>vào  </w:t>
      </w:r>
      <w:r>
        <w:rPr/>
        <w:t>hiệu quả  pareto để áp dụng </w:t>
      </w:r>
      <w:r>
        <w:rPr>
          <w:spacing w:val="-2"/>
        </w:rPr>
        <w:t>vào </w:t>
      </w:r>
      <w:r>
        <w:rPr/>
        <w:t>những </w:t>
      </w:r>
      <w:r>
        <w:rPr>
          <w:spacing w:val="2"/>
        </w:rPr>
        <w:t>vấn </w:t>
      </w:r>
      <w:r>
        <w:rPr/>
        <w:t>đề cụ thể theo mối quan hệ </w:t>
      </w:r>
      <w:r>
        <w:rPr>
          <w:spacing w:val="-3"/>
        </w:rPr>
        <w:t>phù hợp </w:t>
      </w:r>
      <w:r>
        <w:rPr/>
        <w:t>với </w:t>
      </w:r>
      <w:r>
        <w:rPr>
          <w:spacing w:val="2"/>
        </w:rPr>
        <w:t>bối </w:t>
      </w:r>
      <w:r>
        <w:rPr/>
        <w:t>cảnh thị trường. Đảm bảo nguyên tắc khi phát triển dự án không ai được  nghèo </w:t>
      </w:r>
      <w:r>
        <w:rPr>
          <w:spacing w:val="-3"/>
        </w:rPr>
        <w:t>đi, </w:t>
      </w:r>
      <w:r>
        <w:rPr/>
        <w:t>có ít nhất một người giàu</w:t>
      </w:r>
      <w:r>
        <w:rPr>
          <w:spacing w:val="41"/>
        </w:rPr>
        <w:t> </w:t>
      </w:r>
      <w:r>
        <w:rPr/>
        <w:t>lên.</w:t>
      </w:r>
    </w:p>
    <w:p>
      <w:pPr>
        <w:pStyle w:val="BodyText"/>
        <w:spacing w:line="362" w:lineRule="auto" w:before="7"/>
        <w:ind w:left="660" w:right="135" w:firstLine="676"/>
        <w:jc w:val="both"/>
      </w:pPr>
      <w:r>
        <w:rPr/>
        <w:t>Tuy nhiên bên cạnh những tiêu </w:t>
      </w:r>
      <w:r>
        <w:rPr>
          <w:spacing w:val="2"/>
        </w:rPr>
        <w:t>chí </w:t>
      </w:r>
      <w:r>
        <w:rPr>
          <w:spacing w:val="-4"/>
        </w:rPr>
        <w:t>mà  </w:t>
      </w:r>
      <w:r>
        <w:rPr/>
        <w:t>Kaldor- Hicks đưa ra thì người  ta cũng đưa ra một số lý </w:t>
      </w:r>
      <w:r>
        <w:rPr>
          <w:spacing w:val="-3"/>
        </w:rPr>
        <w:t>lẽ</w:t>
      </w:r>
      <w:r>
        <w:rPr>
          <w:spacing w:val="36"/>
        </w:rPr>
        <w:t> </w:t>
      </w:r>
      <w:r>
        <w:rPr/>
        <w:t>sau:</w:t>
      </w:r>
    </w:p>
    <w:p>
      <w:pPr>
        <w:pStyle w:val="BodyText"/>
        <w:spacing w:line="364" w:lineRule="auto" w:before="10"/>
        <w:ind w:left="660" w:right="138" w:firstLine="676"/>
        <w:jc w:val="both"/>
      </w:pPr>
      <w:r>
        <w:rPr/>
        <w:t>+ Thứ nhất : </w:t>
      </w:r>
      <w:r>
        <w:rPr>
          <w:spacing w:val="2"/>
        </w:rPr>
        <w:t>Nếu đạt </w:t>
      </w:r>
      <w:r>
        <w:rPr/>
        <w:t>mục tiêu Kaldor- Hicks thì </w:t>
      </w:r>
      <w:r>
        <w:rPr>
          <w:spacing w:val="-3"/>
        </w:rPr>
        <w:t>xét về  </w:t>
      </w:r>
      <w:r>
        <w:rPr/>
        <w:t>mặt xã hội sẽ   tối đa được tổng lợi ích </w:t>
      </w:r>
      <w:r>
        <w:rPr>
          <w:spacing w:val="-5"/>
        </w:rPr>
        <w:t>xã </w:t>
      </w:r>
      <w:r>
        <w:rPr>
          <w:spacing w:val="-3"/>
        </w:rPr>
        <w:t>hội, </w:t>
      </w:r>
      <w:r>
        <w:rPr/>
        <w:t>nếu tổng lợi ích tăng lên thì gián tiếp  giúp  được người nghèo( đối tượng dễ bị </w:t>
      </w:r>
      <w:r>
        <w:rPr>
          <w:spacing w:val="2"/>
        </w:rPr>
        <w:t>tổn </w:t>
      </w:r>
      <w:r>
        <w:rPr/>
        <w:t>thương ) </w:t>
      </w:r>
      <w:r>
        <w:rPr>
          <w:spacing w:val="-3"/>
        </w:rPr>
        <w:t>và </w:t>
      </w:r>
      <w:r>
        <w:rPr/>
        <w:t>hiệu quả dự án sẽ cao </w:t>
      </w:r>
      <w:r>
        <w:rPr>
          <w:spacing w:val="18"/>
        </w:rPr>
        <w:t> </w:t>
      </w:r>
      <w:r>
        <w:rPr>
          <w:spacing w:val="-3"/>
        </w:rPr>
        <w:t>hơn.</w:t>
      </w:r>
    </w:p>
    <w:p>
      <w:pPr>
        <w:pStyle w:val="BodyText"/>
        <w:spacing w:line="364" w:lineRule="auto" w:before="7"/>
        <w:ind w:left="660" w:right="120" w:firstLine="676"/>
        <w:jc w:val="both"/>
      </w:pPr>
      <w:r>
        <w:rPr/>
        <w:t>+ Thứ hai : Có thể các chính sách khác nhau sẽ tác động tới các luồng chi phí, lợi ích khác nhau. Tuy nhiên nếu nguyên tắc áp dụng hiệu quả pareto tiềm năng </w:t>
      </w:r>
      <w:r>
        <w:rPr>
          <w:spacing w:val="-4"/>
        </w:rPr>
        <w:t>là </w:t>
      </w:r>
      <w:r>
        <w:rPr/>
        <w:t>quan điểm sáng suốt của chính phủ thì kết quả </w:t>
      </w:r>
      <w:r>
        <w:rPr>
          <w:spacing w:val="2"/>
        </w:rPr>
        <w:t>cuối </w:t>
      </w:r>
      <w:r>
        <w:rPr/>
        <w:t>cùng lợi ích và chi phí tích hợp lại có tính bình quân tức </w:t>
      </w:r>
      <w:r>
        <w:rPr>
          <w:spacing w:val="-3"/>
        </w:rPr>
        <w:t>là </w:t>
      </w:r>
      <w:r>
        <w:rPr/>
        <w:t>mọi người đều được hưởng </w:t>
      </w:r>
      <w:r>
        <w:rPr>
          <w:spacing w:val="12"/>
        </w:rPr>
        <w:t> </w:t>
      </w:r>
      <w:r>
        <w:rPr/>
        <w:t>lợi.</w:t>
      </w:r>
    </w:p>
    <w:p>
      <w:pPr>
        <w:pStyle w:val="BodyText"/>
        <w:spacing w:line="362" w:lineRule="auto" w:before="2"/>
        <w:ind w:left="660" w:right="133" w:firstLine="676"/>
        <w:jc w:val="both"/>
      </w:pPr>
      <w:r>
        <w:rPr/>
        <w:t>+ Thứ ba : Trong việc thực hiện, </w:t>
      </w:r>
      <w:r>
        <w:rPr>
          <w:spacing w:val="2"/>
        </w:rPr>
        <w:t>quy </w:t>
      </w:r>
      <w:r>
        <w:rPr/>
        <w:t>tắc pareto tiềm năng cũng có thể có những mâu thuẫn trong </w:t>
      </w:r>
      <w:r>
        <w:rPr>
          <w:spacing w:val="-3"/>
        </w:rPr>
        <w:t>hệ </w:t>
      </w:r>
      <w:r>
        <w:rPr/>
        <w:t>thống chính trị. Nếu điều </w:t>
      </w:r>
      <w:r>
        <w:rPr>
          <w:spacing w:val="-5"/>
        </w:rPr>
        <w:t>này </w:t>
      </w:r>
      <w:r>
        <w:rPr/>
        <w:t>xảy </w:t>
      </w:r>
      <w:r>
        <w:rPr>
          <w:spacing w:val="-3"/>
        </w:rPr>
        <w:t>ra </w:t>
      </w:r>
      <w:r>
        <w:rPr/>
        <w:t>thì </w:t>
      </w:r>
      <w:r>
        <w:rPr>
          <w:spacing w:val="2"/>
        </w:rPr>
        <w:t>chi </w:t>
      </w:r>
      <w:r>
        <w:rPr/>
        <w:t>phí   sẽ dồn </w:t>
      </w:r>
      <w:r>
        <w:rPr>
          <w:spacing w:val="-3"/>
        </w:rPr>
        <w:t>về </w:t>
      </w:r>
      <w:r>
        <w:rPr/>
        <w:t>một nhóm nào đó, chứ không phải toàn </w:t>
      </w:r>
      <w:r>
        <w:rPr>
          <w:spacing w:val="-3"/>
        </w:rPr>
        <w:t>xã  </w:t>
      </w:r>
      <w:r>
        <w:rPr/>
        <w:t>hội. Điều này dẫn đến  tính thuyết phục </w:t>
      </w:r>
      <w:r>
        <w:rPr>
          <w:spacing w:val="-4"/>
        </w:rPr>
        <w:t>xã </w:t>
      </w:r>
      <w:r>
        <w:rPr/>
        <w:t>hội bị hạn</w:t>
      </w:r>
      <w:r>
        <w:rPr>
          <w:spacing w:val="37"/>
        </w:rPr>
        <w:t> </w:t>
      </w:r>
      <w:r>
        <w:rPr/>
        <w:t>chế</w:t>
      </w:r>
    </w:p>
    <w:p>
      <w:pPr>
        <w:pStyle w:val="BodyText"/>
        <w:spacing w:line="364" w:lineRule="auto" w:before="10"/>
        <w:ind w:left="660" w:right="132" w:firstLine="676"/>
        <w:jc w:val="both"/>
      </w:pPr>
      <w:r>
        <w:rPr/>
        <w:t>+ Thứ tư : Khi tiến hành phân tích hiệu </w:t>
      </w:r>
      <w:r>
        <w:rPr>
          <w:spacing w:val="3"/>
        </w:rPr>
        <w:t>quả </w:t>
      </w:r>
      <w:r>
        <w:rPr/>
        <w:t>pareto </w:t>
      </w:r>
      <w:r>
        <w:rPr>
          <w:spacing w:val="2"/>
        </w:rPr>
        <w:t>tiềm </w:t>
      </w:r>
      <w:r>
        <w:rPr/>
        <w:t>năng người ta hướng tới phân bổ của </w:t>
      </w:r>
      <w:r>
        <w:rPr>
          <w:spacing w:val="2"/>
        </w:rPr>
        <w:t>cải </w:t>
      </w:r>
      <w:r>
        <w:rPr/>
        <w:t>hoặc các  đối tượng liên quan phải đảm bảo tính  bình đẳng cao </w:t>
      </w:r>
      <w:r>
        <w:rPr>
          <w:spacing w:val="-3"/>
        </w:rPr>
        <w:t>hơn, </w:t>
      </w:r>
      <w:r>
        <w:rPr/>
        <w:t>dẫn đến </w:t>
      </w:r>
      <w:r>
        <w:rPr>
          <w:spacing w:val="2"/>
        </w:rPr>
        <w:t>cải </w:t>
      </w:r>
      <w:r>
        <w:rPr/>
        <w:t>thiện vấn đề </w:t>
      </w:r>
      <w:r>
        <w:rPr>
          <w:spacing w:val="-3"/>
        </w:rPr>
        <w:t>thực </w:t>
      </w:r>
      <w:r>
        <w:rPr/>
        <w:t>thi chính </w:t>
      </w:r>
      <w:r>
        <w:rPr>
          <w:spacing w:val="20"/>
        </w:rPr>
        <w:t> </w:t>
      </w:r>
      <w:r>
        <w:rPr/>
        <w:t>sách.</w:t>
      </w:r>
    </w:p>
    <w:p>
      <w:pPr>
        <w:pStyle w:val="BodyText"/>
        <w:spacing w:before="2"/>
        <w:ind w:left="1337"/>
      </w:pPr>
      <w:r>
        <w:rPr/>
        <w:t>Ngoài vấn đề hiệu quả pareto thì trong CBA còn đề cập đến Chi   phí cơ</w:t>
      </w:r>
    </w:p>
    <w:p>
      <w:pPr>
        <w:pStyle w:val="BodyText"/>
        <w:spacing w:before="157"/>
        <w:ind w:left="660"/>
      </w:pPr>
      <w:r>
        <w:rPr/>
        <w:t>hội và vấn đề bằng lòng chi trả…vvv</w:t>
      </w:r>
    </w:p>
    <w:p>
      <w:pPr>
        <w:pStyle w:val="Heading4"/>
        <w:numPr>
          <w:ilvl w:val="2"/>
          <w:numId w:val="17"/>
        </w:numPr>
        <w:tabs>
          <w:tab w:pos="1192" w:val="left" w:leader="none"/>
        </w:tabs>
        <w:spacing w:line="240" w:lineRule="auto" w:before="162" w:after="0"/>
        <w:ind w:left="1191" w:right="0" w:hanging="531"/>
        <w:jc w:val="left"/>
        <w:rPr>
          <w:i/>
        </w:rPr>
      </w:pPr>
      <w:bookmarkStart w:name="_TOC_250041" w:id="26"/>
      <w:r>
        <w:rPr>
          <w:i/>
        </w:rPr>
        <w:t>, Mục</w:t>
      </w:r>
      <w:r>
        <w:rPr>
          <w:i/>
          <w:spacing w:val="11"/>
        </w:rPr>
        <w:t> </w:t>
      </w:r>
      <w:bookmarkEnd w:id="26"/>
      <w:r>
        <w:rPr>
          <w:i/>
        </w:rPr>
        <w:t>đích</w:t>
      </w:r>
    </w:p>
    <w:p>
      <w:pPr>
        <w:pStyle w:val="BodyText"/>
        <w:spacing w:line="367" w:lineRule="auto" w:before="147"/>
        <w:ind w:left="660" w:right="123" w:firstLine="676"/>
        <w:jc w:val="both"/>
      </w:pPr>
      <w:r>
        <w:rPr/>
        <w:t>Phục vụ lựa chọn chính </w:t>
      </w:r>
      <w:r>
        <w:rPr>
          <w:spacing w:val="2"/>
        </w:rPr>
        <w:t>sách </w:t>
      </w:r>
      <w:r>
        <w:rPr/>
        <w:t>để đi đến </w:t>
      </w:r>
      <w:r>
        <w:rPr>
          <w:spacing w:val="-3"/>
        </w:rPr>
        <w:t>một </w:t>
      </w:r>
      <w:r>
        <w:rPr/>
        <w:t>quyết định  trong  các  phương </w:t>
      </w:r>
      <w:r>
        <w:rPr>
          <w:spacing w:val="4"/>
        </w:rPr>
        <w:t>án </w:t>
      </w:r>
      <w:r>
        <w:rPr/>
        <w:t>đưa ra, các nhà đầu tư và chính phủ sẽ chọn phương </w:t>
      </w:r>
      <w:r>
        <w:rPr>
          <w:spacing w:val="4"/>
        </w:rPr>
        <w:t>án </w:t>
      </w:r>
      <w:r>
        <w:rPr/>
        <w:t>nào </w:t>
      </w:r>
      <w:r>
        <w:rPr>
          <w:spacing w:val="-3"/>
        </w:rPr>
        <w:t>là </w:t>
      </w:r>
      <w:r>
        <w:rPr/>
        <w:t>tối  ưu nhất </w:t>
      </w:r>
      <w:r>
        <w:rPr>
          <w:spacing w:val="-3"/>
        </w:rPr>
        <w:t>xét </w:t>
      </w:r>
      <w:r>
        <w:rPr/>
        <w:t>trên quan điểm kinh tế. Việc sử dụng CBA, Kinh nghiệm thực </w:t>
      </w:r>
      <w:r>
        <w:rPr>
          <w:spacing w:val="35"/>
        </w:rPr>
        <w:t> </w:t>
      </w:r>
      <w:r>
        <w:rPr/>
        <w:t>tiễn</w:t>
      </w:r>
    </w:p>
    <w:p>
      <w:pPr>
        <w:spacing w:after="0" w:line="367" w:lineRule="auto"/>
        <w:jc w:val="both"/>
        <w:sectPr>
          <w:pgSz w:w="12240" w:h="15840"/>
          <w:pgMar w:header="0" w:footer="784" w:top="1500" w:bottom="980" w:left="1720" w:right="1460"/>
        </w:sectPr>
      </w:pPr>
    </w:p>
    <w:p>
      <w:pPr>
        <w:pStyle w:val="BodyText"/>
        <w:spacing w:before="4"/>
        <w:rPr>
          <w:sz w:val="25"/>
        </w:rPr>
      </w:pPr>
    </w:p>
    <w:p>
      <w:pPr>
        <w:pStyle w:val="BodyText"/>
        <w:spacing w:line="364" w:lineRule="auto" w:before="68"/>
        <w:ind w:left="660" w:right="137"/>
        <w:jc w:val="both"/>
      </w:pPr>
      <w:r>
        <w:rPr/>
        <w:t>của các </w:t>
      </w:r>
      <w:r>
        <w:rPr>
          <w:spacing w:val="-3"/>
        </w:rPr>
        <w:t>nước </w:t>
      </w:r>
      <w:r>
        <w:rPr/>
        <w:t>phát triến </w:t>
      </w:r>
      <w:r>
        <w:rPr>
          <w:spacing w:val="2"/>
        </w:rPr>
        <w:t>cho </w:t>
      </w:r>
      <w:r>
        <w:rPr/>
        <w:t>thấy đối với </w:t>
      </w:r>
      <w:r>
        <w:rPr>
          <w:spacing w:val="-3"/>
        </w:rPr>
        <w:t>một </w:t>
      </w:r>
      <w:r>
        <w:rPr/>
        <w:t>chương trình dự án hay  </w:t>
      </w:r>
      <w:r>
        <w:rPr>
          <w:spacing w:val="-3"/>
        </w:rPr>
        <w:t>một  </w:t>
      </w:r>
      <w:r>
        <w:rPr/>
        <w:t>chính sách nào đó thể hiện trong CBA, người ta chia làm 3 giai đoạn: Trước khi thực hiện dự án- Trong quá trình thực hiện dự </w:t>
      </w:r>
      <w:r>
        <w:rPr>
          <w:spacing w:val="-2"/>
        </w:rPr>
        <w:t>án- </w:t>
      </w:r>
      <w:r>
        <w:rPr>
          <w:spacing w:val="2"/>
        </w:rPr>
        <w:t>Sau </w:t>
      </w:r>
      <w:r>
        <w:rPr/>
        <w:t>khi kết thúc dự án. Việc vận dụng </w:t>
      </w:r>
      <w:r>
        <w:rPr>
          <w:spacing w:val="3"/>
        </w:rPr>
        <w:t>CBA </w:t>
      </w:r>
      <w:r>
        <w:rPr/>
        <w:t>tốt sẽ giúp </w:t>
      </w:r>
      <w:r>
        <w:rPr>
          <w:spacing w:val="-3"/>
        </w:rPr>
        <w:t>cho xã  </w:t>
      </w:r>
      <w:r>
        <w:rPr/>
        <w:t>hội tránh được những lãng phí rủi ro  và các thiệt hại kinh tế, </w:t>
      </w:r>
      <w:r>
        <w:rPr>
          <w:spacing w:val="-5"/>
        </w:rPr>
        <w:t>xã </w:t>
      </w:r>
      <w:r>
        <w:rPr/>
        <w:t>hội </w:t>
      </w:r>
      <w:r>
        <w:rPr>
          <w:spacing w:val="-4"/>
        </w:rPr>
        <w:t>và </w:t>
      </w:r>
      <w:r>
        <w:rPr/>
        <w:t>môi trường, từ đó đảm bảo mục tiêu phát  triển </w:t>
      </w:r>
      <w:r>
        <w:rPr>
          <w:spacing w:val="2"/>
        </w:rPr>
        <w:t>bền</w:t>
      </w:r>
      <w:r>
        <w:rPr>
          <w:spacing w:val="5"/>
        </w:rPr>
        <w:t> </w:t>
      </w:r>
      <w:r>
        <w:rPr/>
        <w:t>vững.</w:t>
      </w:r>
    </w:p>
    <w:p>
      <w:pPr>
        <w:pStyle w:val="Heading4"/>
        <w:numPr>
          <w:ilvl w:val="2"/>
          <w:numId w:val="17"/>
        </w:numPr>
        <w:tabs>
          <w:tab w:pos="1192" w:val="left" w:leader="none"/>
        </w:tabs>
        <w:spacing w:line="240" w:lineRule="auto" w:before="7" w:after="0"/>
        <w:ind w:left="1191" w:right="0" w:hanging="531"/>
        <w:jc w:val="both"/>
        <w:rPr>
          <w:i/>
        </w:rPr>
      </w:pPr>
      <w:bookmarkStart w:name="_TOC_250040" w:id="27"/>
      <w:r>
        <w:rPr>
          <w:i/>
        </w:rPr>
        <w:t>, Các khái niện liên</w:t>
      </w:r>
      <w:r>
        <w:rPr>
          <w:i/>
          <w:spacing w:val="25"/>
        </w:rPr>
        <w:t> </w:t>
      </w:r>
      <w:bookmarkEnd w:id="27"/>
      <w:r>
        <w:rPr>
          <w:i/>
        </w:rPr>
        <w:t>quan</w:t>
      </w:r>
    </w:p>
    <w:p>
      <w:pPr>
        <w:pStyle w:val="BodyText"/>
        <w:spacing w:before="152"/>
        <w:ind w:left="1337"/>
      </w:pPr>
      <w:r>
        <w:rPr/>
        <w:t>+ Chi phí cơ hội</w:t>
      </w:r>
    </w:p>
    <w:p>
      <w:pPr>
        <w:pStyle w:val="BodyText"/>
        <w:spacing w:line="364" w:lineRule="auto" w:before="152"/>
        <w:ind w:left="660" w:right="129" w:firstLine="676"/>
        <w:jc w:val="both"/>
      </w:pPr>
      <w:r>
        <w:rPr/>
        <w:t>Chi phí cơ hội </w:t>
      </w:r>
      <w:r>
        <w:rPr>
          <w:spacing w:val="-4"/>
        </w:rPr>
        <w:t>là </w:t>
      </w:r>
      <w:r>
        <w:rPr/>
        <w:t>sự </w:t>
      </w:r>
      <w:r>
        <w:rPr>
          <w:spacing w:val="-3"/>
        </w:rPr>
        <w:t>lựa </w:t>
      </w:r>
      <w:r>
        <w:rPr/>
        <w:t>chọn có </w:t>
      </w:r>
      <w:r>
        <w:rPr>
          <w:spacing w:val="-3"/>
        </w:rPr>
        <w:t>giá </w:t>
      </w:r>
      <w:r>
        <w:rPr/>
        <w:t>trị cao nhất bị bỏ qua khi đưa ra quyết định lựa chọn phương </w:t>
      </w:r>
      <w:r>
        <w:rPr>
          <w:spacing w:val="4"/>
        </w:rPr>
        <w:t>án </w:t>
      </w:r>
      <w:r>
        <w:rPr/>
        <w:t>hay </w:t>
      </w:r>
      <w:r>
        <w:rPr>
          <w:spacing w:val="-3"/>
        </w:rPr>
        <w:t>là </w:t>
      </w:r>
      <w:r>
        <w:rPr/>
        <w:t>là những lợi ích mất  đi  </w:t>
      </w:r>
      <w:r>
        <w:rPr>
          <w:spacing w:val="2"/>
        </w:rPr>
        <w:t>khi  </w:t>
      </w:r>
      <w:r>
        <w:rPr/>
        <w:t>chọn phương </w:t>
      </w:r>
      <w:r>
        <w:rPr>
          <w:spacing w:val="4"/>
        </w:rPr>
        <w:t>án </w:t>
      </w:r>
      <w:r>
        <w:rPr/>
        <w:t>này </w:t>
      </w:r>
      <w:r>
        <w:rPr>
          <w:spacing w:val="-4"/>
        </w:rPr>
        <w:t>mà </w:t>
      </w:r>
      <w:r>
        <w:rPr/>
        <w:t>không chọn phương án khác. Phương </w:t>
      </w:r>
      <w:r>
        <w:rPr>
          <w:spacing w:val="4"/>
        </w:rPr>
        <w:t>án </w:t>
      </w:r>
      <w:r>
        <w:rPr/>
        <w:t>được chọn khác  có </w:t>
      </w:r>
      <w:r>
        <w:rPr>
          <w:spacing w:val="-3"/>
        </w:rPr>
        <w:t>thể </w:t>
      </w:r>
      <w:r>
        <w:rPr/>
        <w:t>tốt hơn phương án đã chọn. Trong sản xuất, đó </w:t>
      </w:r>
      <w:r>
        <w:rPr>
          <w:spacing w:val="-3"/>
        </w:rPr>
        <w:t>là </w:t>
      </w:r>
      <w:r>
        <w:rPr/>
        <w:t>số  lượng các hàng  hóa khác cần phải hy sinh để có thêm một đơn vị hàng hóa nào đó. Mỗi một hoạt  động đều có  một  chi phí cơ  hội.  Ví  </w:t>
      </w:r>
      <w:r>
        <w:rPr>
          <w:spacing w:val="-3"/>
        </w:rPr>
        <w:t>dụ,  </w:t>
      </w:r>
      <w:r>
        <w:rPr/>
        <w:t>khi một  người  nào đó  đầu</w:t>
      </w:r>
      <w:r>
        <w:rPr>
          <w:spacing w:val="40"/>
        </w:rPr>
        <w:t> </w:t>
      </w:r>
      <w:r>
        <w:rPr/>
        <w:t>tư</w:t>
      </w:r>
    </w:p>
    <w:p>
      <w:pPr>
        <w:pStyle w:val="BodyText"/>
        <w:spacing w:line="364" w:lineRule="auto" w:before="2"/>
        <w:ind w:left="660" w:right="130"/>
        <w:jc w:val="both"/>
      </w:pPr>
      <w:r>
        <w:rPr/>
        <w:t>10.000 USD </w:t>
      </w:r>
      <w:r>
        <w:rPr>
          <w:spacing w:val="-3"/>
        </w:rPr>
        <w:t>vào </w:t>
      </w:r>
      <w:r>
        <w:rPr/>
        <w:t>chứng khoán thì chính người đó đã bỏ </w:t>
      </w:r>
      <w:r>
        <w:rPr>
          <w:spacing w:val="-3"/>
        </w:rPr>
        <w:t>lỡ </w:t>
      </w:r>
      <w:r>
        <w:rPr/>
        <w:t>cơ hội được hưởng lãi nếu gửi 10.000 USD vào ngân hàng như một khoàn tiền tiết kiệm. Chi phí cơ hội của dự án </w:t>
      </w:r>
      <w:r>
        <w:rPr>
          <w:spacing w:val="2"/>
        </w:rPr>
        <w:t>đầu </w:t>
      </w:r>
      <w:r>
        <w:rPr/>
        <w:t>tư 10.000 </w:t>
      </w:r>
      <w:r>
        <w:rPr>
          <w:spacing w:val="2"/>
        </w:rPr>
        <w:t>USD </w:t>
      </w:r>
      <w:r>
        <w:rPr/>
        <w:t>vào chứng khoán bằng khoản </w:t>
      </w:r>
      <w:r>
        <w:rPr>
          <w:spacing w:val="-3"/>
        </w:rPr>
        <w:t>lãi </w:t>
      </w:r>
      <w:r>
        <w:rPr/>
        <w:t>tiết  kiệm đáng ra có thể có được. Chi phí cơ hội không </w:t>
      </w:r>
      <w:r>
        <w:rPr>
          <w:spacing w:val="2"/>
        </w:rPr>
        <w:t>chỉ </w:t>
      </w:r>
      <w:r>
        <w:rPr>
          <w:spacing w:val="-4"/>
        </w:rPr>
        <w:t>là </w:t>
      </w:r>
      <w:r>
        <w:rPr/>
        <w:t>việc  mất tiền bạc  hay chi </w:t>
      </w:r>
      <w:r>
        <w:rPr>
          <w:spacing w:val="2"/>
        </w:rPr>
        <w:t>phí </w:t>
      </w:r>
      <w:r>
        <w:rPr>
          <w:spacing w:val="-5"/>
        </w:rPr>
        <w:t>về </w:t>
      </w:r>
      <w:r>
        <w:rPr/>
        <w:t>tài chính, nó còn bao gồm cả những thứ khác như: mất thời  gian, ý thích, hoặc những lợi nhuận khác. Do tính trừu tượng </w:t>
      </w:r>
      <w:r>
        <w:rPr>
          <w:spacing w:val="-4"/>
        </w:rPr>
        <w:t>và </w:t>
      </w:r>
      <w:r>
        <w:rPr/>
        <w:t>tương đối của nó, cũng như việc </w:t>
      </w:r>
      <w:r>
        <w:rPr>
          <w:spacing w:val="-3"/>
        </w:rPr>
        <w:t>nó </w:t>
      </w:r>
      <w:r>
        <w:rPr/>
        <w:t>chưa xảy ra nên </w:t>
      </w:r>
      <w:r>
        <w:rPr>
          <w:spacing w:val="4"/>
        </w:rPr>
        <w:t>ci </w:t>
      </w:r>
      <w:r>
        <w:rPr/>
        <w:t>phí cơ hội thường không xuất hiện trong các báo cáo của bộ phận tài chính, </w:t>
      </w:r>
      <w:r>
        <w:rPr>
          <w:spacing w:val="3"/>
        </w:rPr>
        <w:t>kế </w:t>
      </w:r>
      <w:r>
        <w:rPr/>
        <w:t>toán. Tuy nhiên, đây luôn </w:t>
      </w:r>
      <w:r>
        <w:rPr>
          <w:spacing w:val="-3"/>
        </w:rPr>
        <w:t>là </w:t>
      </w:r>
      <w:r>
        <w:rPr/>
        <w:t>vấn  đề các nhà quản lý phải </w:t>
      </w:r>
      <w:r>
        <w:rPr>
          <w:spacing w:val="2"/>
        </w:rPr>
        <w:t>cân </w:t>
      </w:r>
      <w:r>
        <w:rPr/>
        <w:t>nhắc khi đưa ra một quyết định. Gần như mỗi phương án sẽ liên quan đến ít nhất một chi phí cơ</w:t>
      </w:r>
      <w:r>
        <w:rPr>
          <w:spacing w:val="42"/>
        </w:rPr>
        <w:t> </w:t>
      </w:r>
      <w:r>
        <w:rPr/>
        <w:t>hội.</w:t>
      </w:r>
    </w:p>
    <w:p>
      <w:pPr>
        <w:pStyle w:val="BodyText"/>
        <w:spacing w:line="367" w:lineRule="auto" w:before="2"/>
        <w:ind w:left="660" w:right="134" w:firstLine="676"/>
        <w:jc w:val="both"/>
      </w:pPr>
      <w:r>
        <w:rPr/>
        <w:t>Chi phí cơ hội là một khái niệm được sử dụng rộng rãi trong nhiều lĩnh vực. việc tính toán các chi phí cơ hội trong quá trình thực hiện CBA chính là thể hiện tính xã hội của chi phí, bởi vì với phương án đã chọn, xã hội mất đi</w:t>
      </w:r>
    </w:p>
    <w:p>
      <w:pPr>
        <w:spacing w:after="0" w:line="367" w:lineRule="auto"/>
        <w:jc w:val="both"/>
        <w:sectPr>
          <w:pgSz w:w="12240" w:h="15840"/>
          <w:pgMar w:header="0" w:footer="784" w:top="1500" w:bottom="980" w:left="1720" w:right="1460"/>
        </w:sectPr>
      </w:pPr>
    </w:p>
    <w:p>
      <w:pPr>
        <w:pStyle w:val="BodyText"/>
        <w:spacing w:before="4"/>
        <w:rPr>
          <w:sz w:val="25"/>
        </w:rPr>
      </w:pPr>
    </w:p>
    <w:p>
      <w:pPr>
        <w:pStyle w:val="BodyText"/>
        <w:spacing w:line="364" w:lineRule="auto" w:before="68"/>
        <w:ind w:left="660" w:right="128"/>
        <w:jc w:val="both"/>
      </w:pPr>
      <w:r>
        <w:rPr/>
        <w:t>cơ hội có được các lợi ích khác nếu dành nguồn lực đó để thực hiện các  phương </w:t>
      </w:r>
      <w:r>
        <w:rPr>
          <w:spacing w:val="4"/>
        </w:rPr>
        <w:t>án </w:t>
      </w:r>
      <w:r>
        <w:rPr/>
        <w:t>khác.  Hiện nay trên thế  giới vẫn tồn </w:t>
      </w:r>
      <w:r>
        <w:rPr>
          <w:spacing w:val="2"/>
        </w:rPr>
        <w:t>tại </w:t>
      </w:r>
      <w:r>
        <w:rPr/>
        <w:t>nhiều tranh cãi về cách  tính </w:t>
      </w:r>
      <w:r>
        <w:rPr>
          <w:spacing w:val="2"/>
        </w:rPr>
        <w:t>toán </w:t>
      </w:r>
      <w:r>
        <w:rPr/>
        <w:t>chi phí cơ hội. Có quan điểm cho rằng chi phí cơ hội được tính bằng toàn bộ chi </w:t>
      </w:r>
      <w:r>
        <w:rPr>
          <w:spacing w:val="2"/>
        </w:rPr>
        <w:t>phí </w:t>
      </w:r>
      <w:r>
        <w:rPr/>
        <w:t>của các phương án </w:t>
      </w:r>
      <w:r>
        <w:rPr>
          <w:spacing w:val="3"/>
        </w:rPr>
        <w:t>bị </w:t>
      </w:r>
      <w:r>
        <w:rPr/>
        <w:t>bỏ qua, quan điểm khác thì cho rằng </w:t>
      </w:r>
      <w:r>
        <w:rPr>
          <w:spacing w:val="-3"/>
        </w:rPr>
        <w:t>nó </w:t>
      </w:r>
      <w:r>
        <w:rPr/>
        <w:t>chỉ </w:t>
      </w:r>
      <w:r>
        <w:rPr>
          <w:spacing w:val="-3"/>
        </w:rPr>
        <w:t>là </w:t>
      </w:r>
      <w:r>
        <w:rPr/>
        <w:t>phần lợi ích bị mất đi, hay phần chênh lệch giữa phương án được thực hiện với phương án có </w:t>
      </w:r>
      <w:r>
        <w:rPr>
          <w:spacing w:val="-4"/>
        </w:rPr>
        <w:t>khả </w:t>
      </w:r>
      <w:r>
        <w:rPr/>
        <w:t>năng sinh lợi lớn nhất bị bỏ qua. Tuy nhiên cách hiểu thứ hai được nhiều ý kiến ủng hộ </w:t>
      </w:r>
      <w:r>
        <w:rPr>
          <w:spacing w:val="-2"/>
        </w:rPr>
        <w:t>hơn </w:t>
      </w:r>
      <w:r>
        <w:rPr>
          <w:spacing w:val="-3"/>
        </w:rPr>
        <w:t>và  </w:t>
      </w:r>
      <w:r>
        <w:rPr/>
        <w:t>có </w:t>
      </w:r>
      <w:r>
        <w:rPr>
          <w:spacing w:val="-4"/>
        </w:rPr>
        <w:t>vẻ  </w:t>
      </w:r>
      <w:r>
        <w:rPr/>
        <w:t>cũng đúng với thực tế  hơn, vì một phương </w:t>
      </w:r>
      <w:r>
        <w:rPr>
          <w:spacing w:val="4"/>
        </w:rPr>
        <w:t>án </w:t>
      </w:r>
      <w:r>
        <w:rPr>
          <w:spacing w:val="2"/>
        </w:rPr>
        <w:t>chr </w:t>
      </w:r>
      <w:r>
        <w:rPr/>
        <w:t>được thực hiện khi nó mang lại lợi ích lớn hơn các phương </w:t>
      </w:r>
      <w:r>
        <w:rPr>
          <w:spacing w:val="4"/>
        </w:rPr>
        <w:t>án </w:t>
      </w:r>
      <w:r>
        <w:rPr/>
        <w:t>khác. Tổng lợi ích của phương án </w:t>
      </w:r>
      <w:r>
        <w:rPr>
          <w:spacing w:val="3"/>
        </w:rPr>
        <w:t>bị </w:t>
      </w:r>
      <w:r>
        <w:rPr/>
        <w:t>bỏ qua </w:t>
      </w:r>
      <w:r>
        <w:rPr>
          <w:spacing w:val="-4"/>
        </w:rPr>
        <w:t>là </w:t>
      </w:r>
      <w:r>
        <w:rPr>
          <w:spacing w:val="2"/>
        </w:rPr>
        <w:t>chi </w:t>
      </w:r>
      <w:r>
        <w:rPr/>
        <w:t>phí cơ </w:t>
      </w:r>
      <w:r>
        <w:rPr>
          <w:spacing w:val="-2"/>
        </w:rPr>
        <w:t>hội </w:t>
      </w:r>
      <w:r>
        <w:rPr/>
        <w:t>của việc lựa chọn phương án </w:t>
      </w:r>
      <w:r>
        <w:rPr>
          <w:spacing w:val="-3"/>
        </w:rPr>
        <w:t>nào </w:t>
      </w:r>
      <w:r>
        <w:rPr/>
        <w:t>đó , dường như </w:t>
      </w:r>
      <w:r>
        <w:rPr>
          <w:spacing w:val="-3"/>
        </w:rPr>
        <w:t>là </w:t>
      </w:r>
      <w:r>
        <w:rPr/>
        <w:t>cường điệu hóa chi phí </w:t>
      </w:r>
      <w:r>
        <w:rPr>
          <w:spacing w:val="-3"/>
        </w:rPr>
        <w:t>thực  </w:t>
      </w:r>
      <w:r>
        <w:rPr/>
        <w:t>mà phương </w:t>
      </w:r>
      <w:r>
        <w:rPr>
          <w:spacing w:val="4"/>
        </w:rPr>
        <w:t>án </w:t>
      </w:r>
      <w:r>
        <w:rPr/>
        <w:t>đó phải gánh chịu. Từ sự nhìn nhận như vậy ta</w:t>
      </w:r>
      <w:r>
        <w:rPr>
          <w:spacing w:val="50"/>
        </w:rPr>
        <w:t> </w:t>
      </w:r>
      <w:r>
        <w:rPr/>
        <w:t>có:</w:t>
      </w:r>
    </w:p>
    <w:p>
      <w:pPr>
        <w:pStyle w:val="BodyText"/>
        <w:spacing w:line="367" w:lineRule="auto" w:before="2"/>
        <w:ind w:left="660" w:right="140" w:firstLine="676"/>
        <w:jc w:val="both"/>
      </w:pPr>
      <w:r>
        <w:rPr/>
        <w:t>Chi phí cơ hội= Lợi ích của phương án có khả năng sinh lợi lớn nhất đã bị bỏ qua khi đưa ra quyết định lựa chọn một phương án</w:t>
      </w:r>
    </w:p>
    <w:p>
      <w:pPr>
        <w:pStyle w:val="BodyText"/>
        <w:spacing w:before="4"/>
        <w:ind w:left="1337"/>
      </w:pPr>
      <w:r>
        <w:rPr/>
        <w:t>+ Các loại </w:t>
      </w:r>
      <w:r>
        <w:rPr>
          <w:spacing w:val="-3"/>
        </w:rPr>
        <w:t>giá </w:t>
      </w:r>
      <w:r>
        <w:rPr/>
        <w:t>được tính toán trên trong chi phí- lợi</w:t>
      </w:r>
      <w:r>
        <w:rPr>
          <w:spacing w:val="62"/>
        </w:rPr>
        <w:t> </w:t>
      </w:r>
      <w:r>
        <w:rPr/>
        <w:t>ích</w:t>
      </w:r>
    </w:p>
    <w:p>
      <w:pPr>
        <w:pStyle w:val="BodyText"/>
        <w:spacing w:line="364" w:lineRule="auto" w:before="152"/>
        <w:ind w:left="660" w:right="130" w:firstLine="676"/>
        <w:jc w:val="both"/>
      </w:pPr>
      <w:r>
        <w:rPr/>
        <w:t>Giá thị trường ( market price) : </w:t>
      </w:r>
      <w:r>
        <w:rPr>
          <w:spacing w:val="-6"/>
        </w:rPr>
        <w:t>Là </w:t>
      </w:r>
      <w:r>
        <w:rPr/>
        <w:t>giá thực tế tồn </w:t>
      </w:r>
      <w:r>
        <w:rPr>
          <w:spacing w:val="2"/>
        </w:rPr>
        <w:t>tại </w:t>
      </w:r>
      <w:r>
        <w:rPr/>
        <w:t>của hàng </w:t>
      </w:r>
      <w:r>
        <w:rPr>
          <w:spacing w:val="-3"/>
        </w:rPr>
        <w:t>hóa và </w:t>
      </w:r>
      <w:r>
        <w:rPr/>
        <w:t>dịch vụ trên </w:t>
      </w:r>
      <w:r>
        <w:rPr>
          <w:spacing w:val="2"/>
        </w:rPr>
        <w:t>thị </w:t>
      </w:r>
      <w:r>
        <w:rPr/>
        <w:t>trường mà tại đó người mua </w:t>
      </w:r>
      <w:r>
        <w:rPr>
          <w:spacing w:val="-4"/>
        </w:rPr>
        <w:t>và </w:t>
      </w:r>
      <w:r>
        <w:rPr/>
        <w:t>người bán quyết định trao đổi cho nhau dựa trên quan </w:t>
      </w:r>
      <w:r>
        <w:rPr>
          <w:spacing w:val="-4"/>
        </w:rPr>
        <w:t>hệ </w:t>
      </w:r>
      <w:r>
        <w:rPr/>
        <w:t>cung cầu. Các </w:t>
      </w:r>
      <w:r>
        <w:rPr>
          <w:spacing w:val="-3"/>
        </w:rPr>
        <w:t>nhà </w:t>
      </w:r>
      <w:r>
        <w:rPr/>
        <w:t>phân tích </w:t>
      </w:r>
      <w:r>
        <w:rPr>
          <w:spacing w:val="2"/>
        </w:rPr>
        <w:t>tài </w:t>
      </w:r>
      <w:r>
        <w:rPr/>
        <w:t>chính thường sử dụng trực tiếp các loại </w:t>
      </w:r>
      <w:r>
        <w:rPr>
          <w:spacing w:val="-3"/>
        </w:rPr>
        <w:t>giá </w:t>
      </w:r>
      <w:r>
        <w:rPr>
          <w:spacing w:val="-4"/>
        </w:rPr>
        <w:t>này </w:t>
      </w:r>
      <w:r>
        <w:rPr/>
        <w:t>trong phân tích , tính toán. Tuy nhiên nhiều trường hợp trong thị trường không hoàn hảo thì </w:t>
      </w:r>
      <w:r>
        <w:rPr>
          <w:spacing w:val="-3"/>
        </w:rPr>
        <w:t>giá </w:t>
      </w:r>
      <w:r>
        <w:rPr/>
        <w:t>này cũng chỉ mang giá trị gần đúng </w:t>
      </w:r>
      <w:r>
        <w:rPr>
          <w:spacing w:val="-5"/>
        </w:rPr>
        <w:t>mà </w:t>
      </w:r>
      <w:r>
        <w:rPr/>
        <w:t>thôi. Giá thị trường không phản ánh đúng giá trị </w:t>
      </w:r>
      <w:r>
        <w:rPr>
          <w:spacing w:val="2"/>
        </w:rPr>
        <w:t>chi </w:t>
      </w:r>
      <w:r>
        <w:rPr/>
        <w:t>phí- lợi ích thực tế của hàng </w:t>
      </w:r>
      <w:r>
        <w:rPr>
          <w:spacing w:val="-3"/>
        </w:rPr>
        <w:t>hóa </w:t>
      </w:r>
      <w:r>
        <w:rPr/>
        <w:t>vì loại </w:t>
      </w:r>
      <w:r>
        <w:rPr>
          <w:spacing w:val="-3"/>
        </w:rPr>
        <w:t>giá </w:t>
      </w:r>
      <w:r>
        <w:rPr/>
        <w:t>này chứa đựng những bóp </w:t>
      </w:r>
      <w:r>
        <w:rPr>
          <w:spacing w:val="-3"/>
        </w:rPr>
        <w:t>méo </w:t>
      </w:r>
      <w:r>
        <w:rPr>
          <w:spacing w:val="-6"/>
        </w:rPr>
        <w:t>về </w:t>
      </w:r>
      <w:r>
        <w:rPr/>
        <w:t>thuế, tỉ </w:t>
      </w:r>
      <w:r>
        <w:rPr>
          <w:spacing w:val="-3"/>
        </w:rPr>
        <w:t>giá </w:t>
      </w:r>
      <w:r>
        <w:rPr/>
        <w:t>hối đoái, lãi suất, </w:t>
      </w:r>
      <w:r>
        <w:rPr>
          <w:spacing w:val="-4"/>
        </w:rPr>
        <w:t>mức </w:t>
      </w:r>
      <w:r>
        <w:rPr/>
        <w:t>lương tối thiểu… Vì vậy </w:t>
      </w:r>
      <w:r>
        <w:rPr>
          <w:spacing w:val="-3"/>
        </w:rPr>
        <w:t>về </w:t>
      </w:r>
      <w:r>
        <w:rPr/>
        <w:t>nguyên tắc, loại </w:t>
      </w:r>
      <w:r>
        <w:rPr>
          <w:spacing w:val="-3"/>
        </w:rPr>
        <w:t>giá </w:t>
      </w:r>
      <w:r>
        <w:rPr/>
        <w:t>này không sử dụng trong tính toán các chi phí lợi ích liên quan đến xã hội, nếu có phải điều chỉnh </w:t>
      </w:r>
      <w:r>
        <w:rPr>
          <w:spacing w:val="-5"/>
        </w:rPr>
        <w:t>và </w:t>
      </w:r>
      <w:r>
        <w:rPr/>
        <w:t>loại trừ yếu tố phi thị trường kể</w:t>
      </w:r>
      <w:r>
        <w:rPr>
          <w:spacing w:val="61"/>
        </w:rPr>
        <w:t> </w:t>
      </w:r>
      <w:r>
        <w:rPr/>
        <w:t>trên.</w:t>
      </w:r>
    </w:p>
    <w:p>
      <w:pPr>
        <w:pStyle w:val="BodyText"/>
        <w:spacing w:line="367" w:lineRule="auto" w:before="2"/>
        <w:ind w:left="660" w:right="135" w:firstLine="676"/>
        <w:jc w:val="both"/>
      </w:pPr>
      <w:r>
        <w:rPr/>
        <w:t>Giá bóng ( </w:t>
      </w:r>
      <w:r>
        <w:rPr>
          <w:spacing w:val="-3"/>
        </w:rPr>
        <w:t>giá </w:t>
      </w:r>
      <w:r>
        <w:rPr>
          <w:spacing w:val="-4"/>
        </w:rPr>
        <w:t>mờ) </w:t>
      </w:r>
      <w:r>
        <w:rPr/>
        <w:t>: Là loại giá phản </w:t>
      </w:r>
      <w:r>
        <w:rPr>
          <w:spacing w:val="2"/>
        </w:rPr>
        <w:t>ánh </w:t>
      </w:r>
      <w:r>
        <w:rPr/>
        <w:t>chi phí kinh tế thực của hàng hóa </w:t>
      </w:r>
      <w:r>
        <w:rPr>
          <w:spacing w:val="-3"/>
        </w:rPr>
        <w:t>và </w:t>
      </w:r>
      <w:r>
        <w:rPr/>
        <w:t>dịch vụ sau khi đã điều chỉnh những bóp méo trong mức lương, lãi  xuất,  tỉ  </w:t>
      </w:r>
      <w:r>
        <w:rPr>
          <w:spacing w:val="-3"/>
        </w:rPr>
        <w:t>giá  </w:t>
      </w:r>
      <w:r>
        <w:rPr/>
        <w:t>hối đoái,  thuế quan…vvv </w:t>
      </w:r>
      <w:r>
        <w:rPr>
          <w:spacing w:val="2"/>
        </w:rPr>
        <w:t>Đây </w:t>
      </w:r>
      <w:r>
        <w:rPr>
          <w:spacing w:val="-7"/>
        </w:rPr>
        <w:t>là  </w:t>
      </w:r>
      <w:r>
        <w:rPr/>
        <w:t>loại giá  không tồn tại trên   </w:t>
      </w:r>
      <w:r>
        <w:rPr>
          <w:spacing w:val="34"/>
        </w:rPr>
        <w:t> </w:t>
      </w:r>
      <w:r>
        <w:rPr/>
        <w:t>thị</w:t>
      </w:r>
    </w:p>
    <w:p>
      <w:pPr>
        <w:spacing w:after="0" w:line="367" w:lineRule="auto"/>
        <w:jc w:val="both"/>
        <w:sectPr>
          <w:pgSz w:w="12240" w:h="15840"/>
          <w:pgMar w:header="0" w:footer="784" w:top="1500" w:bottom="980" w:left="1720" w:right="1460"/>
        </w:sectPr>
      </w:pPr>
    </w:p>
    <w:p>
      <w:pPr>
        <w:pStyle w:val="BodyText"/>
        <w:spacing w:before="4"/>
        <w:rPr>
          <w:sz w:val="25"/>
        </w:rPr>
      </w:pPr>
    </w:p>
    <w:p>
      <w:pPr>
        <w:pStyle w:val="BodyText"/>
        <w:spacing w:line="364" w:lineRule="auto" w:before="68"/>
        <w:ind w:left="660" w:right="128"/>
        <w:jc w:val="both"/>
      </w:pPr>
      <w:r>
        <w:rPr/>
        <w:t>trường trao </w:t>
      </w:r>
      <w:r>
        <w:rPr>
          <w:spacing w:val="2"/>
        </w:rPr>
        <w:t>đổi </w:t>
      </w:r>
      <w:r>
        <w:rPr/>
        <w:t>hàng </w:t>
      </w:r>
      <w:r>
        <w:rPr>
          <w:spacing w:val="-3"/>
        </w:rPr>
        <w:t>hóa </w:t>
      </w:r>
      <w:r>
        <w:rPr/>
        <w:t>thông thường mà </w:t>
      </w:r>
      <w:r>
        <w:rPr>
          <w:spacing w:val="-3"/>
        </w:rPr>
        <w:t>nó </w:t>
      </w:r>
      <w:r>
        <w:rPr/>
        <w:t>có thể xác định thông qua  </w:t>
      </w:r>
      <w:r>
        <w:rPr>
          <w:spacing w:val="-3"/>
        </w:rPr>
        <w:t>giá   </w:t>
      </w:r>
      <w:r>
        <w:rPr/>
        <w:t>thị trường, điều chỉnh giá thị trường để làm </w:t>
      </w:r>
      <w:r>
        <w:rPr>
          <w:spacing w:val="-3"/>
        </w:rPr>
        <w:t>nó </w:t>
      </w:r>
      <w:r>
        <w:rPr/>
        <w:t>phản ánh đúng hơn các chi phí xã hội . Chính vì đặc điểm này mà </w:t>
      </w:r>
      <w:r>
        <w:rPr>
          <w:spacing w:val="-3"/>
        </w:rPr>
        <w:t>giá </w:t>
      </w:r>
      <w:r>
        <w:rPr>
          <w:spacing w:val="-5"/>
        </w:rPr>
        <w:t>mờ </w:t>
      </w:r>
      <w:r>
        <w:rPr/>
        <w:t>được sử dụng trong phân tích kinh tế. Tuy nhiên việc xác định </w:t>
      </w:r>
      <w:r>
        <w:rPr>
          <w:spacing w:val="-3"/>
        </w:rPr>
        <w:t>giá </w:t>
      </w:r>
      <w:r>
        <w:rPr>
          <w:spacing w:val="-6"/>
        </w:rPr>
        <w:t>mờ là </w:t>
      </w:r>
      <w:r>
        <w:rPr/>
        <w:t>không đơn giản, nó phụ thuộc </w:t>
      </w:r>
      <w:r>
        <w:rPr>
          <w:spacing w:val="-4"/>
        </w:rPr>
        <w:t>vào </w:t>
      </w:r>
      <w:r>
        <w:rPr/>
        <w:t>khả năng của người phân tích trong việc nhận định </w:t>
      </w:r>
      <w:r>
        <w:rPr>
          <w:spacing w:val="-3"/>
        </w:rPr>
        <w:t>và </w:t>
      </w:r>
      <w:r>
        <w:rPr/>
        <w:t>đánh </w:t>
      </w:r>
      <w:r>
        <w:rPr>
          <w:spacing w:val="-3"/>
        </w:rPr>
        <w:t>giá </w:t>
      </w:r>
      <w:r>
        <w:rPr/>
        <w:t>các  chi phí thực  của xã hội. Khi giá mờ không thể </w:t>
      </w:r>
      <w:r>
        <w:rPr>
          <w:spacing w:val="-3"/>
        </w:rPr>
        <w:t>xác </w:t>
      </w:r>
      <w:r>
        <w:rPr/>
        <w:t>định hay </w:t>
      </w:r>
      <w:r>
        <w:rPr>
          <w:spacing w:val="-3"/>
        </w:rPr>
        <w:t>xác </w:t>
      </w:r>
      <w:r>
        <w:rPr/>
        <w:t>định không đủ độ tin cậy, người ta sử dụng giá thị trường để thay thế. Mặc dù nó sẽ làm các kết quả  thiếu chính xác nhưng </w:t>
      </w:r>
      <w:r>
        <w:rPr>
          <w:spacing w:val="-4"/>
        </w:rPr>
        <w:t>về </w:t>
      </w:r>
      <w:r>
        <w:rPr/>
        <w:t>cơ </w:t>
      </w:r>
      <w:r>
        <w:rPr>
          <w:spacing w:val="2"/>
        </w:rPr>
        <w:t>bản </w:t>
      </w:r>
      <w:r>
        <w:rPr/>
        <w:t>phân tích đó vẫn mang nhiều ý nghĩa vì tính xã hội của</w:t>
      </w:r>
      <w:r>
        <w:rPr>
          <w:spacing w:val="16"/>
        </w:rPr>
        <w:t> </w:t>
      </w:r>
      <w:r>
        <w:rPr/>
        <w:t>nó.</w:t>
      </w:r>
    </w:p>
    <w:p>
      <w:pPr>
        <w:pStyle w:val="BodyText"/>
        <w:spacing w:before="7"/>
        <w:ind w:left="1337"/>
      </w:pPr>
      <w:r>
        <w:rPr/>
        <w:t>+ Chi phí lợi ích trong thời kỳ khác nhau, cơ chế chiết khấu</w:t>
      </w:r>
    </w:p>
    <w:p>
      <w:pPr>
        <w:pStyle w:val="BodyText"/>
        <w:spacing w:line="364" w:lineRule="auto" w:before="157"/>
        <w:ind w:left="660" w:right="122" w:firstLine="676"/>
        <w:jc w:val="both"/>
      </w:pPr>
      <w:r>
        <w:rPr/>
        <w:t>Chiết khấu </w:t>
      </w:r>
      <w:r>
        <w:rPr>
          <w:spacing w:val="-4"/>
        </w:rPr>
        <w:t>là </w:t>
      </w:r>
      <w:r>
        <w:rPr/>
        <w:t>một vấn đề </w:t>
      </w:r>
      <w:r>
        <w:rPr>
          <w:spacing w:val="-3"/>
        </w:rPr>
        <w:t>hết </w:t>
      </w:r>
      <w:r>
        <w:rPr/>
        <w:t>sức qua trọng, đặc biệt xét trong bối cảnh kinh tế </w:t>
      </w:r>
      <w:r>
        <w:rPr>
          <w:spacing w:val="2"/>
        </w:rPr>
        <w:t>thị </w:t>
      </w:r>
      <w:r>
        <w:rPr/>
        <w:t>trường có nhiều biến động </w:t>
      </w:r>
      <w:r>
        <w:rPr>
          <w:spacing w:val="-3"/>
        </w:rPr>
        <w:t>về </w:t>
      </w:r>
      <w:r>
        <w:rPr/>
        <w:t>giá cả </w:t>
      </w:r>
      <w:r>
        <w:rPr>
          <w:spacing w:val="-7"/>
        </w:rPr>
        <w:t>và </w:t>
      </w:r>
      <w:r>
        <w:rPr/>
        <w:t>lạm phát. Trong phân tích  chi phí lợi ích thì tỷ </w:t>
      </w:r>
      <w:r>
        <w:rPr>
          <w:spacing w:val="-3"/>
        </w:rPr>
        <w:t>lệ </w:t>
      </w:r>
      <w:r>
        <w:rPr/>
        <w:t>chiết khấu </w:t>
      </w:r>
      <w:r>
        <w:rPr>
          <w:spacing w:val="-5"/>
        </w:rPr>
        <w:t>là </w:t>
      </w:r>
      <w:r>
        <w:rPr/>
        <w:t>chi </w:t>
      </w:r>
      <w:r>
        <w:rPr>
          <w:spacing w:val="2"/>
        </w:rPr>
        <w:t>phí </w:t>
      </w:r>
      <w:r>
        <w:rPr/>
        <w:t>cơ </w:t>
      </w:r>
      <w:r>
        <w:rPr>
          <w:spacing w:val="-2"/>
        </w:rPr>
        <w:t>hội </w:t>
      </w:r>
      <w:r>
        <w:rPr/>
        <w:t>của tiền đối với </w:t>
      </w:r>
      <w:r>
        <w:rPr>
          <w:spacing w:val="-5"/>
        </w:rPr>
        <w:t>xã </w:t>
      </w:r>
      <w:r>
        <w:rPr>
          <w:spacing w:val="36"/>
        </w:rPr>
        <w:t> </w:t>
      </w:r>
      <w:r>
        <w:rPr/>
        <w:t>hội</w:t>
      </w:r>
    </w:p>
    <w:p>
      <w:pPr>
        <w:pStyle w:val="BodyText"/>
        <w:spacing w:line="364" w:lineRule="auto" w:before="7"/>
        <w:ind w:left="660" w:right="131" w:firstLine="676"/>
        <w:jc w:val="both"/>
      </w:pPr>
      <w:r>
        <w:rPr/>
        <w:t>Lãi kép, chiết khấu 2 thời kỳ : Trong khuôn khổ giới hạn( có thể </w:t>
      </w:r>
      <w:r>
        <w:rPr>
          <w:spacing w:val="-10"/>
        </w:rPr>
        <w:t>là </w:t>
      </w:r>
      <w:r>
        <w:rPr/>
        <w:t>2 năm) để minh họa cho vấn đề này xem </w:t>
      </w:r>
      <w:r>
        <w:rPr>
          <w:spacing w:val="-3"/>
        </w:rPr>
        <w:t>xét  </w:t>
      </w:r>
      <w:r>
        <w:rPr/>
        <w:t>trường hợp sau. Giả sử bạn </w:t>
      </w:r>
      <w:r>
        <w:rPr>
          <w:spacing w:val="-6"/>
        </w:rPr>
        <w:t>là  </w:t>
      </w:r>
      <w:r>
        <w:rPr/>
        <w:t>người kinh doanh đang chờ </w:t>
      </w:r>
      <w:r>
        <w:rPr>
          <w:spacing w:val="-4"/>
        </w:rPr>
        <w:t>cơ </w:t>
      </w:r>
      <w:r>
        <w:rPr/>
        <w:t>hội để mua </w:t>
      </w:r>
      <w:r>
        <w:rPr>
          <w:spacing w:val="-3"/>
        </w:rPr>
        <w:t>và </w:t>
      </w:r>
      <w:r>
        <w:rPr/>
        <w:t>nhập rượu vang cho dịp tết </w:t>
      </w:r>
      <w:r>
        <w:rPr>
          <w:spacing w:val="-6"/>
        </w:rPr>
        <w:t>và </w:t>
      </w:r>
      <w:r>
        <w:rPr/>
        <w:t>theo dự tính nếu bạn đầu </w:t>
      </w:r>
      <w:r>
        <w:rPr>
          <w:spacing w:val="-3"/>
        </w:rPr>
        <w:t>tư </w:t>
      </w:r>
      <w:r>
        <w:rPr/>
        <w:t>hiện nay </w:t>
      </w:r>
      <w:r>
        <w:rPr>
          <w:spacing w:val="-4"/>
        </w:rPr>
        <w:t>là </w:t>
      </w:r>
      <w:r>
        <w:rPr/>
        <w:t>1000$ </w:t>
      </w:r>
      <w:r>
        <w:rPr>
          <w:spacing w:val="-3"/>
        </w:rPr>
        <w:t>và </w:t>
      </w:r>
      <w:r>
        <w:rPr>
          <w:spacing w:val="2"/>
        </w:rPr>
        <w:t>sau </w:t>
      </w:r>
      <w:r>
        <w:rPr>
          <w:spacing w:val="-3"/>
        </w:rPr>
        <w:t>một </w:t>
      </w:r>
      <w:r>
        <w:rPr/>
        <w:t>năm bạn có thể bán được 11000$, biết rằng bạn có thể vay tiền từ ngân </w:t>
      </w:r>
      <w:r>
        <w:rPr>
          <w:spacing w:val="-3"/>
        </w:rPr>
        <w:t>hàng </w:t>
      </w:r>
      <w:r>
        <w:rPr/>
        <w:t>với lãi suất 8%. Bạn có nên đầu tư</w:t>
      </w:r>
      <w:r>
        <w:rPr>
          <w:spacing w:val="20"/>
        </w:rPr>
        <w:t> </w:t>
      </w:r>
      <w:r>
        <w:rPr/>
        <w:t>không?</w:t>
      </w:r>
    </w:p>
    <w:p>
      <w:pPr>
        <w:pStyle w:val="BodyText"/>
        <w:spacing w:before="2"/>
        <w:ind w:left="1337"/>
      </w:pPr>
      <w:r>
        <w:rPr/>
        <w:t>Lãi kép và chiết khấu trong nhiều năm :</w:t>
      </w:r>
    </w:p>
    <w:p>
      <w:pPr>
        <w:pStyle w:val="BodyText"/>
        <w:spacing w:before="121"/>
        <w:ind w:left="313"/>
        <w:jc w:val="center"/>
        <w:rPr>
          <w:sz w:val="17"/>
        </w:rPr>
      </w:pPr>
      <w:r>
        <w:rPr/>
        <w:t>FV = X ( 1+i)</w:t>
      </w:r>
      <w:r>
        <w:rPr>
          <w:position w:val="12"/>
          <w:sz w:val="17"/>
        </w:rPr>
        <w:t>n</w:t>
      </w:r>
    </w:p>
    <w:p>
      <w:pPr>
        <w:pStyle w:val="BodyText"/>
        <w:spacing w:before="152"/>
        <w:ind w:left="1337"/>
      </w:pPr>
      <w:r>
        <w:rPr/>
        <w:t>X: số tiền đầu tư ban đầu, i: lãi suất ( chiết khấu)</w:t>
      </w:r>
    </w:p>
    <w:p>
      <w:pPr>
        <w:pStyle w:val="BodyText"/>
        <w:spacing w:before="157"/>
        <w:ind w:left="1337"/>
      </w:pPr>
      <w:r>
        <w:rPr/>
        <w:t>+ Đồng tiền thực tế </w:t>
      </w:r>
      <w:r>
        <w:rPr>
          <w:spacing w:val="-6"/>
        </w:rPr>
        <w:t>và </w:t>
      </w:r>
      <w:r>
        <w:rPr/>
        <w:t>đồng tiền danh</w:t>
      </w:r>
      <w:r>
        <w:rPr>
          <w:spacing w:val="60"/>
        </w:rPr>
        <w:t> </w:t>
      </w:r>
      <w:r>
        <w:rPr/>
        <w:t>nghĩa</w:t>
      </w:r>
    </w:p>
    <w:p>
      <w:pPr>
        <w:pStyle w:val="BodyText"/>
        <w:spacing w:line="364" w:lineRule="auto" w:before="157"/>
        <w:ind w:left="660" w:right="134" w:firstLine="676"/>
        <w:jc w:val="both"/>
      </w:pPr>
      <w:r>
        <w:rPr/>
        <w:t>Trong bối cảnh nền kinh tế </w:t>
      </w:r>
      <w:r>
        <w:rPr>
          <w:spacing w:val="2"/>
        </w:rPr>
        <w:t>thị </w:t>
      </w:r>
      <w:r>
        <w:rPr/>
        <w:t>trường vấn đề tiền tệ </w:t>
      </w:r>
      <w:r>
        <w:rPr>
          <w:spacing w:val="2"/>
        </w:rPr>
        <w:t>cần </w:t>
      </w:r>
      <w:r>
        <w:rPr>
          <w:spacing w:val="-3"/>
        </w:rPr>
        <w:t>được </w:t>
      </w:r>
      <w:r>
        <w:rPr/>
        <w:t>xem </w:t>
      </w:r>
      <w:r>
        <w:rPr>
          <w:spacing w:val="-3"/>
        </w:rPr>
        <w:t>xét </w:t>
      </w:r>
      <w:r>
        <w:rPr/>
        <w:t>giữa khu </w:t>
      </w:r>
      <w:r>
        <w:rPr>
          <w:spacing w:val="-3"/>
        </w:rPr>
        <w:t>vực </w:t>
      </w:r>
      <w:r>
        <w:rPr/>
        <w:t>tư nhân </w:t>
      </w:r>
      <w:r>
        <w:rPr>
          <w:spacing w:val="-3"/>
        </w:rPr>
        <w:t>và </w:t>
      </w:r>
      <w:r>
        <w:rPr/>
        <w:t>khu vực </w:t>
      </w:r>
      <w:r>
        <w:rPr>
          <w:spacing w:val="-3"/>
        </w:rPr>
        <w:t>nhà </w:t>
      </w:r>
      <w:r>
        <w:rPr/>
        <w:t>nước, đặc biệt </w:t>
      </w:r>
      <w:r>
        <w:rPr>
          <w:spacing w:val="-4"/>
        </w:rPr>
        <w:t>là  </w:t>
      </w:r>
      <w:r>
        <w:rPr/>
        <w:t>khu vực tư  nhân.  Trong đó có </w:t>
      </w:r>
      <w:r>
        <w:rPr>
          <w:spacing w:val="-3"/>
        </w:rPr>
        <w:t>một </w:t>
      </w:r>
      <w:r>
        <w:rPr/>
        <w:t>vấn đề </w:t>
      </w:r>
      <w:r>
        <w:rPr>
          <w:spacing w:val="-5"/>
        </w:rPr>
        <w:t>mà </w:t>
      </w:r>
      <w:r>
        <w:rPr/>
        <w:t>doanh nghiệp qua </w:t>
      </w:r>
      <w:r>
        <w:rPr>
          <w:spacing w:val="2"/>
        </w:rPr>
        <w:t>tâm </w:t>
      </w:r>
      <w:r>
        <w:rPr/>
        <w:t>đó chính </w:t>
      </w:r>
      <w:r>
        <w:rPr>
          <w:spacing w:val="-5"/>
        </w:rPr>
        <w:t>là </w:t>
      </w:r>
      <w:r>
        <w:rPr/>
        <w:t>giá trị thực của đồng</w:t>
      </w:r>
      <w:r>
        <w:rPr>
          <w:spacing w:val="33"/>
        </w:rPr>
        <w:t> </w:t>
      </w:r>
      <w:r>
        <w:rPr/>
        <w:t>tiền.</w:t>
      </w:r>
      <w:r>
        <w:rPr>
          <w:spacing w:val="35"/>
        </w:rPr>
        <w:t> </w:t>
      </w:r>
      <w:r>
        <w:rPr>
          <w:spacing w:val="2"/>
        </w:rPr>
        <w:t>VD:</w:t>
      </w:r>
      <w:r>
        <w:rPr>
          <w:spacing w:val="28"/>
        </w:rPr>
        <w:t> </w:t>
      </w:r>
      <w:r>
        <w:rPr/>
        <w:t>Ở</w:t>
      </w:r>
      <w:r>
        <w:rPr>
          <w:spacing w:val="37"/>
        </w:rPr>
        <w:t> </w:t>
      </w:r>
      <w:r>
        <w:rPr/>
        <w:t>Việt</w:t>
      </w:r>
      <w:r>
        <w:rPr>
          <w:spacing w:val="33"/>
        </w:rPr>
        <w:t> </w:t>
      </w:r>
      <w:r>
        <w:rPr/>
        <w:t>Nam,</w:t>
      </w:r>
      <w:r>
        <w:rPr>
          <w:spacing w:val="40"/>
        </w:rPr>
        <w:t> </w:t>
      </w:r>
      <w:r>
        <w:rPr/>
        <w:t>một</w:t>
      </w:r>
      <w:r>
        <w:rPr>
          <w:spacing w:val="33"/>
        </w:rPr>
        <w:t> </w:t>
      </w:r>
      <w:r>
        <w:rPr/>
        <w:t>số</w:t>
      </w:r>
      <w:r>
        <w:rPr>
          <w:spacing w:val="33"/>
        </w:rPr>
        <w:t> </w:t>
      </w:r>
      <w:r>
        <w:rPr/>
        <w:t>dự</w:t>
      </w:r>
      <w:r>
        <w:rPr>
          <w:spacing w:val="31"/>
        </w:rPr>
        <w:t> </w:t>
      </w:r>
      <w:r>
        <w:rPr>
          <w:spacing w:val="4"/>
        </w:rPr>
        <w:t>án</w:t>
      </w:r>
      <w:r>
        <w:rPr>
          <w:spacing w:val="33"/>
        </w:rPr>
        <w:t> </w:t>
      </w:r>
      <w:r>
        <w:rPr/>
        <w:t>trong</w:t>
      </w:r>
      <w:r>
        <w:rPr>
          <w:spacing w:val="33"/>
        </w:rPr>
        <w:t> </w:t>
      </w:r>
      <w:r>
        <w:rPr/>
        <w:t>thời</w:t>
      </w:r>
      <w:r>
        <w:rPr>
          <w:spacing w:val="33"/>
        </w:rPr>
        <w:t> </w:t>
      </w:r>
      <w:r>
        <w:rPr/>
        <w:t>gian</w:t>
      </w:r>
      <w:r>
        <w:rPr>
          <w:spacing w:val="28"/>
        </w:rPr>
        <w:t> </w:t>
      </w:r>
      <w:r>
        <w:rPr/>
        <w:t>qua</w:t>
      </w:r>
      <w:r>
        <w:rPr>
          <w:spacing w:val="42"/>
        </w:rPr>
        <w:t> </w:t>
      </w:r>
      <w:r>
        <w:rPr/>
        <w:t>họ</w:t>
      </w:r>
      <w:r>
        <w:rPr>
          <w:spacing w:val="33"/>
        </w:rPr>
        <w:t> </w:t>
      </w:r>
      <w:r>
        <w:rPr>
          <w:spacing w:val="-8"/>
        </w:rPr>
        <w:t>đã</w:t>
      </w:r>
      <w:r>
        <w:rPr>
          <w:spacing w:val="38"/>
        </w:rPr>
        <w:t> </w:t>
      </w:r>
      <w:r>
        <w:rPr/>
        <w:t>thắng</w:t>
      </w:r>
    </w:p>
    <w:p>
      <w:pPr>
        <w:spacing w:after="0" w:line="364" w:lineRule="auto"/>
        <w:jc w:val="both"/>
        <w:sectPr>
          <w:pgSz w:w="12240" w:h="15840"/>
          <w:pgMar w:header="0" w:footer="784" w:top="1500" w:bottom="980" w:left="1720" w:right="1460"/>
        </w:sectPr>
      </w:pPr>
    </w:p>
    <w:p>
      <w:pPr>
        <w:pStyle w:val="BodyText"/>
        <w:spacing w:before="4"/>
        <w:rPr>
          <w:sz w:val="25"/>
        </w:rPr>
      </w:pPr>
    </w:p>
    <w:p>
      <w:pPr>
        <w:pStyle w:val="BodyText"/>
        <w:spacing w:line="364" w:lineRule="auto" w:before="68"/>
        <w:ind w:left="660" w:right="128"/>
        <w:jc w:val="both"/>
      </w:pPr>
      <w:r>
        <w:rPr/>
        <w:t>thầu trong việc xây dựng các con cầu, nhưng khi có lạm phát cao nên họ đã dừng làm mặc dù giá thầu vẫn thế, quyết định tài chính vẫn như cũ . Để giả quyết vấn đề này phải có cơ chế điều chỉnh đồng tiền thực tế, thực tế này cũng đã xảy ra ở các nước phát triển, kinh tế ổn định, kinh nghiệm lâu đời về phát triển kinh tế thị trường.</w:t>
      </w:r>
    </w:p>
    <w:p>
      <w:pPr>
        <w:pStyle w:val="BodyText"/>
        <w:spacing w:line="364" w:lineRule="auto" w:before="7"/>
        <w:ind w:left="660" w:right="120" w:firstLine="676"/>
        <w:jc w:val="both"/>
      </w:pPr>
      <w:r>
        <w:rPr/>
        <w:t>Nếu </w:t>
      </w:r>
      <w:r>
        <w:rPr>
          <w:spacing w:val="2"/>
        </w:rPr>
        <w:t>chi </w:t>
      </w:r>
      <w:r>
        <w:rPr/>
        <w:t>phí </w:t>
      </w:r>
      <w:r>
        <w:rPr>
          <w:spacing w:val="-5"/>
        </w:rPr>
        <w:t>và </w:t>
      </w:r>
      <w:r>
        <w:rPr/>
        <w:t>lợi ích được đo bằng đồng tiền danh nghĩa </w:t>
      </w:r>
      <w:r>
        <w:rPr>
          <w:spacing w:val="-3"/>
        </w:rPr>
        <w:t>thì </w:t>
      </w:r>
      <w:r>
        <w:rPr/>
        <w:t>nhà phân tích phải </w:t>
      </w:r>
      <w:r>
        <w:rPr>
          <w:spacing w:val="4"/>
        </w:rPr>
        <w:t>sử </w:t>
      </w:r>
      <w:r>
        <w:rPr/>
        <w:t>dụng </w:t>
      </w:r>
      <w:r>
        <w:rPr>
          <w:spacing w:val="-3"/>
        </w:rPr>
        <w:t>một </w:t>
      </w:r>
      <w:r>
        <w:rPr/>
        <w:t>tỷ suất chiết khấu danh nghĩa. Nếu chi </w:t>
      </w:r>
      <w:r>
        <w:rPr>
          <w:spacing w:val="2"/>
        </w:rPr>
        <w:t>phí </w:t>
      </w:r>
      <w:r>
        <w:rPr>
          <w:spacing w:val="-10"/>
        </w:rPr>
        <w:t>và </w:t>
      </w:r>
      <w:r>
        <w:rPr/>
        <w:t>lợi ích đo bằng đồng tiền thực tế thì phải sử dụng xuất chiết khấu thực tế. Từ đó để </w:t>
      </w:r>
      <w:r>
        <w:rPr>
          <w:spacing w:val="3"/>
        </w:rPr>
        <w:t>đảm </w:t>
      </w:r>
      <w:r>
        <w:rPr/>
        <w:t>bảo tính chính xác </w:t>
      </w:r>
      <w:r>
        <w:rPr>
          <w:spacing w:val="-2"/>
        </w:rPr>
        <w:t>hơn </w:t>
      </w:r>
      <w:r>
        <w:rPr/>
        <w:t>đưa </w:t>
      </w:r>
      <w:r>
        <w:rPr>
          <w:spacing w:val="-4"/>
        </w:rPr>
        <w:t>về </w:t>
      </w:r>
      <w:r>
        <w:rPr/>
        <w:t>cùng </w:t>
      </w:r>
      <w:r>
        <w:rPr>
          <w:spacing w:val="-2"/>
        </w:rPr>
        <w:t>một </w:t>
      </w:r>
      <w:r>
        <w:rPr/>
        <w:t>giá trị so sánh, thường người ta quy </w:t>
      </w:r>
      <w:r>
        <w:rPr>
          <w:spacing w:val="2"/>
        </w:rPr>
        <w:t>đổi </w:t>
      </w:r>
      <w:r>
        <w:rPr>
          <w:spacing w:val="-3"/>
        </w:rPr>
        <w:t>về </w:t>
      </w:r>
      <w:r>
        <w:rPr/>
        <w:t>một năm cơ sở nào đó. Trong trường hợp </w:t>
      </w:r>
      <w:r>
        <w:rPr>
          <w:spacing w:val="2"/>
        </w:rPr>
        <w:t>vốn </w:t>
      </w:r>
      <w:r>
        <w:rPr/>
        <w:t>đầu tư của một  dự án được sử dụng từ  nhiều  nguồn có  </w:t>
      </w:r>
      <w:r>
        <w:rPr>
          <w:spacing w:val="-4"/>
        </w:rPr>
        <w:t>lãi  </w:t>
      </w:r>
      <w:r>
        <w:rPr/>
        <w:t>suất  khác  nhau thì tỉ suất chiết khấu </w:t>
      </w:r>
      <w:r>
        <w:rPr>
          <w:spacing w:val="39"/>
        </w:rPr>
        <w:t> </w:t>
      </w:r>
      <w:r>
        <w:rPr/>
        <w:t>sẽ</w:t>
      </w:r>
    </w:p>
    <w:p>
      <w:pPr>
        <w:spacing w:after="0" w:line="364" w:lineRule="auto"/>
        <w:jc w:val="both"/>
        <w:sectPr>
          <w:pgSz w:w="12240" w:h="15840"/>
          <w:pgMar w:header="0" w:footer="784" w:top="1500" w:bottom="980" w:left="1720" w:right="1460"/>
        </w:sectPr>
      </w:pPr>
    </w:p>
    <w:p>
      <w:pPr>
        <w:pStyle w:val="BodyText"/>
      </w:pPr>
    </w:p>
    <w:p>
      <w:pPr>
        <w:pStyle w:val="BodyText"/>
        <w:spacing w:before="178"/>
        <w:ind w:left="660" w:right="-7"/>
      </w:pPr>
      <w:r>
        <w:rPr/>
        <w:t>bằng lãi suất bình quân gia quyền của các nguồn vốn đó: r  =</w:t>
      </w:r>
    </w:p>
    <w:p>
      <w:pPr>
        <w:pStyle w:val="BodyText"/>
      </w:pPr>
    </w:p>
    <w:p>
      <w:pPr>
        <w:pStyle w:val="BodyText"/>
        <w:spacing w:before="4"/>
        <w:rPr>
          <w:sz w:val="34"/>
        </w:rPr>
      </w:pPr>
    </w:p>
    <w:p>
      <w:pPr>
        <w:pStyle w:val="BodyText"/>
        <w:ind w:left="1337" w:right="-7"/>
      </w:pPr>
      <w:r>
        <w:rPr/>
        <w:t>V</w:t>
      </w:r>
      <w:r>
        <w:rPr>
          <w:position w:val="-3"/>
          <w:sz w:val="17"/>
        </w:rPr>
        <w:t>j </w:t>
      </w:r>
      <w:r>
        <w:rPr/>
        <w:t>: số vốn từ nguồn thứ j</w:t>
      </w:r>
    </w:p>
    <w:p>
      <w:pPr>
        <w:pStyle w:val="BodyText"/>
        <w:spacing w:before="131"/>
        <w:ind w:left="1337" w:right="-7"/>
      </w:pPr>
      <w:r>
        <w:rPr/>
        <w:t>r</w:t>
      </w:r>
      <w:r>
        <w:rPr>
          <w:position w:val="-3"/>
          <w:sz w:val="17"/>
        </w:rPr>
        <w:t>j  </w:t>
      </w:r>
      <w:r>
        <w:rPr/>
        <w:t>: lãi suất của nguồn thứ j</w:t>
      </w:r>
    </w:p>
    <w:p>
      <w:pPr>
        <w:pStyle w:val="BodyText"/>
        <w:spacing w:before="136"/>
        <w:ind w:left="1337" w:right="-7"/>
      </w:pPr>
      <w:r>
        <w:rPr/>
        <w:t>m : số nguồn cung cấp vốn cho dự án</w:t>
      </w:r>
    </w:p>
    <w:p>
      <w:pPr>
        <w:spacing w:line="105" w:lineRule="exact" w:before="32"/>
        <w:ind w:left="148" w:right="0" w:firstLine="0"/>
        <w:jc w:val="left"/>
        <w:rPr>
          <w:i/>
          <w:sz w:val="13"/>
        </w:rPr>
      </w:pPr>
      <w:r>
        <w:rPr/>
        <w:br w:type="column"/>
      </w:r>
      <w:r>
        <w:rPr>
          <w:i/>
          <w:sz w:val="13"/>
        </w:rPr>
        <w:t>m</w:t>
      </w:r>
    </w:p>
    <w:p>
      <w:pPr>
        <w:spacing w:line="352" w:lineRule="exact" w:before="0"/>
        <w:ind w:left="76" w:right="0" w:firstLine="0"/>
        <w:jc w:val="left"/>
        <w:rPr>
          <w:i/>
          <w:sz w:val="22"/>
        </w:rPr>
      </w:pPr>
      <w:r>
        <w:rPr>
          <w:rFonts w:ascii="Symbol" w:hAnsi="Symbol"/>
          <w:position w:val="-4"/>
          <w:sz w:val="34"/>
        </w:rPr>
        <w:t></w:t>
      </w:r>
      <w:r>
        <w:rPr>
          <w:i/>
          <w:sz w:val="22"/>
        </w:rPr>
        <w:t>Vjrj</w:t>
      </w:r>
    </w:p>
    <w:p>
      <w:pPr>
        <w:spacing w:line="140" w:lineRule="exact" w:before="0"/>
        <w:ind w:left="225" w:right="0" w:hanging="101"/>
        <w:jc w:val="left"/>
        <w:rPr>
          <w:sz w:val="13"/>
        </w:rPr>
      </w:pPr>
      <w:r>
        <w:rPr>
          <w:i/>
          <w:sz w:val="13"/>
        </w:rPr>
        <w:t>j </w:t>
      </w:r>
      <w:r>
        <w:rPr>
          <w:rFonts w:ascii="Symbol" w:hAnsi="Symbol"/>
          <w:sz w:val="13"/>
        </w:rPr>
        <w:t></w:t>
      </w:r>
      <w:r>
        <w:rPr>
          <w:sz w:val="13"/>
        </w:rPr>
        <w:t>1</w:t>
      </w:r>
    </w:p>
    <w:p>
      <w:pPr>
        <w:pStyle w:val="BodyText"/>
        <w:spacing w:before="8"/>
        <w:rPr>
          <w:sz w:val="2"/>
        </w:rPr>
      </w:pPr>
    </w:p>
    <w:p>
      <w:pPr>
        <w:pStyle w:val="BodyText"/>
        <w:spacing w:line="20" w:lineRule="exact"/>
        <w:ind w:left="56"/>
        <w:rPr>
          <w:sz w:val="2"/>
        </w:rPr>
      </w:pPr>
      <w:r>
        <w:rPr>
          <w:sz w:val="2"/>
        </w:rPr>
        <w:pict>
          <v:group style="width:32.3pt;height:.5pt;mso-position-horizontal-relative:char;mso-position-vertical-relative:line" coordorigin="0,0" coordsize="646,10">
            <v:line style="position:absolute" from="5,5" to="641,5" stroked="true" strokeweight=".4709pt" strokecolor="#000000"/>
          </v:group>
        </w:pict>
      </w:r>
      <w:r>
        <w:rPr>
          <w:sz w:val="2"/>
        </w:rPr>
      </w:r>
    </w:p>
    <w:p>
      <w:pPr>
        <w:spacing w:line="105" w:lineRule="exact" w:before="0"/>
        <w:ind w:left="225" w:right="0" w:firstLine="0"/>
        <w:jc w:val="left"/>
        <w:rPr>
          <w:i/>
          <w:sz w:val="13"/>
        </w:rPr>
      </w:pPr>
      <w:r>
        <w:rPr>
          <w:i/>
          <w:w w:val="101"/>
          <w:sz w:val="13"/>
        </w:rPr>
        <w:t>m</w:t>
      </w:r>
    </w:p>
    <w:p>
      <w:pPr>
        <w:spacing w:line="352" w:lineRule="exact" w:before="0"/>
        <w:ind w:left="153" w:right="0" w:firstLine="0"/>
        <w:jc w:val="left"/>
        <w:rPr>
          <w:i/>
          <w:sz w:val="22"/>
        </w:rPr>
      </w:pPr>
      <w:r>
        <w:rPr>
          <w:rFonts w:ascii="Symbol" w:hAnsi="Symbol"/>
          <w:position w:val="-4"/>
          <w:sz w:val="34"/>
        </w:rPr>
        <w:t></w:t>
      </w:r>
      <w:r>
        <w:rPr>
          <w:i/>
          <w:sz w:val="22"/>
        </w:rPr>
        <w:t>Vi</w:t>
      </w:r>
    </w:p>
    <w:p>
      <w:pPr>
        <w:spacing w:line="140" w:lineRule="exact" w:before="0"/>
        <w:ind w:left="201" w:right="0" w:firstLine="0"/>
        <w:jc w:val="left"/>
        <w:rPr>
          <w:sz w:val="13"/>
        </w:rPr>
      </w:pPr>
      <w:r>
        <w:rPr>
          <w:i/>
          <w:sz w:val="13"/>
        </w:rPr>
        <w:t>j </w:t>
      </w:r>
      <w:r>
        <w:rPr>
          <w:rFonts w:ascii="Symbol" w:hAnsi="Symbol"/>
          <w:sz w:val="13"/>
        </w:rPr>
        <w:t></w:t>
      </w:r>
      <w:r>
        <w:rPr>
          <w:sz w:val="13"/>
        </w:rPr>
        <w:t>1</w:t>
      </w:r>
    </w:p>
    <w:p>
      <w:pPr>
        <w:spacing w:after="0" w:line="140" w:lineRule="exact"/>
        <w:jc w:val="left"/>
        <w:rPr>
          <w:sz w:val="13"/>
        </w:rPr>
        <w:sectPr>
          <w:type w:val="continuous"/>
          <w:pgSz w:w="12240" w:h="15840"/>
          <w:pgMar w:top="1500" w:bottom="60" w:left="1720" w:right="1460"/>
          <w:cols w:num="2" w:equalWidth="0">
            <w:col w:w="7001" w:space="40"/>
            <w:col w:w="2019"/>
          </w:cols>
        </w:sectPr>
      </w:pPr>
    </w:p>
    <w:p>
      <w:pPr>
        <w:pStyle w:val="BodyText"/>
        <w:spacing w:line="364" w:lineRule="auto" w:before="152"/>
        <w:ind w:left="660" w:right="131" w:firstLine="676"/>
        <w:jc w:val="both"/>
      </w:pPr>
      <w:r>
        <w:rPr/>
        <w:t>+ Việc xác </w:t>
      </w:r>
      <w:r>
        <w:rPr>
          <w:spacing w:val="-3"/>
        </w:rPr>
        <w:t>lập </w:t>
      </w:r>
      <w:r>
        <w:rPr/>
        <w:t>thời gian trong chi phí lợi ích : Rất quan trọng bởi </w:t>
      </w:r>
      <w:r>
        <w:rPr>
          <w:spacing w:val="-8"/>
        </w:rPr>
        <w:t>vì </w:t>
      </w:r>
      <w:r>
        <w:rPr>
          <w:spacing w:val="-3"/>
        </w:rPr>
        <w:t>nó </w:t>
      </w:r>
      <w:r>
        <w:rPr/>
        <w:t>phản ánh kết quả cuối cùng </w:t>
      </w:r>
      <w:r>
        <w:rPr>
          <w:spacing w:val="-3"/>
        </w:rPr>
        <w:t>và </w:t>
      </w:r>
      <w:r>
        <w:rPr/>
        <w:t>từ kết quả </w:t>
      </w:r>
      <w:r>
        <w:rPr>
          <w:spacing w:val="4"/>
        </w:rPr>
        <w:t>đó </w:t>
      </w:r>
      <w:r>
        <w:rPr/>
        <w:t>có quyết định chính xác. Kết quả NPV hoàn toàn khác nhau, trong thực tế của hoạt động kinh tế khi chúng ta  đầu tư vào dự án trong nhiều trường hợp nếu tính thời gian hoàn vốn thì dự án đã kết thúc thì </w:t>
      </w:r>
      <w:r>
        <w:rPr>
          <w:spacing w:val="4"/>
        </w:rPr>
        <w:t>dự </w:t>
      </w:r>
      <w:r>
        <w:rPr/>
        <w:t>án vẫn sinh lời. Chính </w:t>
      </w:r>
      <w:r>
        <w:rPr>
          <w:spacing w:val="-4"/>
        </w:rPr>
        <w:t>vì </w:t>
      </w:r>
      <w:r>
        <w:rPr/>
        <w:t>vậy CBA đưa yếu tố </w:t>
      </w:r>
      <w:r>
        <w:rPr>
          <w:spacing w:val="-3"/>
        </w:rPr>
        <w:t>giá </w:t>
      </w:r>
      <w:r>
        <w:rPr/>
        <w:t>trị cuối cùng </w:t>
      </w:r>
      <w:r>
        <w:rPr>
          <w:spacing w:val="-3"/>
        </w:rPr>
        <w:t>vào </w:t>
      </w:r>
      <w:r>
        <w:rPr/>
        <w:t>tính</w:t>
      </w:r>
      <w:r>
        <w:rPr>
          <w:spacing w:val="21"/>
        </w:rPr>
        <w:t> </w:t>
      </w:r>
      <w:r>
        <w:rPr/>
        <w:t>toán.</w:t>
      </w:r>
    </w:p>
    <w:p>
      <w:pPr>
        <w:pStyle w:val="Heading4"/>
        <w:ind w:left="660" w:firstLine="0"/>
        <w:rPr>
          <w:i/>
        </w:rPr>
      </w:pPr>
      <w:bookmarkStart w:name="_TOC_250039" w:id="28"/>
      <w:bookmarkEnd w:id="28"/>
      <w:r>
        <w:rPr>
          <w:i/>
        </w:rPr>
        <w:t>3.1.5, Các bước tiến hành CBA</w:t>
      </w:r>
    </w:p>
    <w:p>
      <w:pPr>
        <w:pStyle w:val="BodyText"/>
        <w:spacing w:line="364" w:lineRule="auto" w:before="152"/>
        <w:ind w:left="660" w:right="130" w:firstLine="676"/>
        <w:jc w:val="both"/>
      </w:pPr>
      <w:r>
        <w:rPr/>
        <w:t>Để thực hiện CBA người ta tuân thủ theo trình tự các bước nhất định,  tùy theo cách phân chia, các tác </w:t>
      </w:r>
      <w:r>
        <w:rPr>
          <w:spacing w:val="-3"/>
        </w:rPr>
        <w:t>giả </w:t>
      </w:r>
      <w:r>
        <w:rPr/>
        <w:t>có thể phân ra các bước khác nhau. Trong đó</w:t>
      </w:r>
      <w:r>
        <w:rPr>
          <w:spacing w:val="33"/>
        </w:rPr>
        <w:t> </w:t>
      </w:r>
      <w:r>
        <w:rPr/>
        <w:t>có</w:t>
      </w:r>
      <w:r>
        <w:rPr>
          <w:spacing w:val="33"/>
        </w:rPr>
        <w:t> </w:t>
      </w:r>
      <w:r>
        <w:rPr/>
        <w:t>những</w:t>
      </w:r>
      <w:r>
        <w:rPr>
          <w:spacing w:val="33"/>
        </w:rPr>
        <w:t> </w:t>
      </w:r>
      <w:r>
        <w:rPr/>
        <w:t>phương</w:t>
      </w:r>
      <w:r>
        <w:rPr>
          <w:spacing w:val="27"/>
        </w:rPr>
        <w:t> </w:t>
      </w:r>
      <w:r>
        <w:rPr/>
        <w:t>án</w:t>
      </w:r>
      <w:r>
        <w:rPr>
          <w:spacing w:val="27"/>
        </w:rPr>
        <w:t> </w:t>
      </w:r>
      <w:r>
        <w:rPr/>
        <w:t>3</w:t>
      </w:r>
      <w:r>
        <w:rPr>
          <w:spacing w:val="37"/>
        </w:rPr>
        <w:t> </w:t>
      </w:r>
      <w:r>
        <w:rPr/>
        <w:t>bước,</w:t>
      </w:r>
      <w:r>
        <w:rPr>
          <w:spacing w:val="35"/>
        </w:rPr>
        <w:t> </w:t>
      </w:r>
      <w:r>
        <w:rPr/>
        <w:t>4</w:t>
      </w:r>
      <w:r>
        <w:rPr>
          <w:spacing w:val="33"/>
        </w:rPr>
        <w:t> </w:t>
      </w:r>
      <w:r>
        <w:rPr/>
        <w:t>bước,</w:t>
      </w:r>
      <w:r>
        <w:rPr>
          <w:spacing w:val="35"/>
        </w:rPr>
        <w:t> </w:t>
      </w:r>
      <w:r>
        <w:rPr/>
        <w:t>8</w:t>
      </w:r>
      <w:r>
        <w:rPr>
          <w:spacing w:val="33"/>
        </w:rPr>
        <w:t> </w:t>
      </w:r>
      <w:r>
        <w:rPr/>
        <w:t>bước…vvv</w:t>
      </w:r>
      <w:r>
        <w:rPr>
          <w:spacing w:val="33"/>
        </w:rPr>
        <w:t> </w:t>
      </w:r>
      <w:r>
        <w:rPr/>
        <w:t>Tuy</w:t>
      </w:r>
      <w:r>
        <w:rPr>
          <w:spacing w:val="33"/>
        </w:rPr>
        <w:t> </w:t>
      </w:r>
      <w:r>
        <w:rPr/>
        <w:t>nhiên</w:t>
      </w:r>
      <w:r>
        <w:rPr>
          <w:spacing w:val="33"/>
        </w:rPr>
        <w:t> </w:t>
      </w:r>
      <w:r>
        <w:rPr/>
        <w:t>xét</w:t>
      </w:r>
      <w:r>
        <w:rPr>
          <w:spacing w:val="33"/>
        </w:rPr>
        <w:t> </w:t>
      </w:r>
      <w:r>
        <w:rPr/>
        <w:t>về</w:t>
      </w:r>
      <w:r>
        <w:rPr>
          <w:spacing w:val="33"/>
        </w:rPr>
        <w:t> </w:t>
      </w:r>
      <w:r>
        <w:rPr/>
        <w:t>cơ</w:t>
      </w:r>
    </w:p>
    <w:p>
      <w:pPr>
        <w:spacing w:after="0" w:line="364" w:lineRule="auto"/>
        <w:jc w:val="both"/>
        <w:sectPr>
          <w:type w:val="continuous"/>
          <w:pgSz w:w="12240" w:h="15840"/>
          <w:pgMar w:top="1500" w:bottom="60" w:left="1720" w:right="1460"/>
        </w:sectPr>
      </w:pPr>
    </w:p>
    <w:p>
      <w:pPr>
        <w:pStyle w:val="BodyText"/>
        <w:spacing w:before="4"/>
        <w:rPr>
          <w:sz w:val="25"/>
        </w:rPr>
      </w:pPr>
    </w:p>
    <w:p>
      <w:pPr>
        <w:pStyle w:val="BodyText"/>
        <w:spacing w:line="362" w:lineRule="auto" w:before="68"/>
        <w:ind w:left="660"/>
      </w:pPr>
      <w:r>
        <w:rPr/>
        <w:t>bản nội dung giống nhau, trong khuôn khổ của ngành chúng ta nghiên cứu 9 bước</w:t>
      </w:r>
    </w:p>
    <w:p>
      <w:pPr>
        <w:spacing w:before="10"/>
        <w:ind w:left="1337" w:right="0" w:firstLine="0"/>
        <w:jc w:val="left"/>
        <w:rPr>
          <w:i/>
          <w:sz w:val="26"/>
        </w:rPr>
      </w:pPr>
      <w:r>
        <w:rPr>
          <w:i/>
          <w:sz w:val="26"/>
          <w:u w:val="single"/>
        </w:rPr>
        <w:t>Bước 1 : Quyết định lợi ích của ai </w:t>
      </w:r>
      <w:r>
        <w:rPr>
          <w:i/>
          <w:spacing w:val="-4"/>
          <w:sz w:val="26"/>
          <w:u w:val="single"/>
        </w:rPr>
        <w:t>và </w:t>
      </w:r>
      <w:r>
        <w:rPr>
          <w:i/>
          <w:sz w:val="26"/>
          <w:u w:val="single"/>
        </w:rPr>
        <w:t>chi </w:t>
      </w:r>
      <w:r>
        <w:rPr>
          <w:i/>
          <w:spacing w:val="2"/>
          <w:sz w:val="26"/>
          <w:u w:val="single"/>
        </w:rPr>
        <w:t>phí </w:t>
      </w:r>
      <w:r>
        <w:rPr>
          <w:i/>
          <w:sz w:val="26"/>
          <w:u w:val="single"/>
        </w:rPr>
        <w:t>của</w:t>
      </w:r>
      <w:r>
        <w:rPr>
          <w:i/>
          <w:spacing w:val="53"/>
          <w:sz w:val="26"/>
          <w:u w:val="single"/>
        </w:rPr>
        <w:t> </w:t>
      </w:r>
      <w:r>
        <w:rPr>
          <w:i/>
          <w:sz w:val="26"/>
          <w:u w:val="single"/>
        </w:rPr>
        <w:t>ai</w:t>
      </w:r>
    </w:p>
    <w:p>
      <w:pPr>
        <w:pStyle w:val="BodyText"/>
        <w:spacing w:line="364" w:lineRule="auto" w:before="152"/>
        <w:ind w:left="660" w:right="119" w:firstLine="676"/>
        <w:jc w:val="both"/>
      </w:pPr>
      <w:r>
        <w:rPr/>
        <w:t>Chúng ta phải có nhìn nhận ban đầu trước khi phân tích đối với một dự án hay chương trình. Đó </w:t>
      </w:r>
      <w:r>
        <w:rPr>
          <w:spacing w:val="-3"/>
        </w:rPr>
        <w:t>là </w:t>
      </w:r>
      <w:r>
        <w:rPr>
          <w:spacing w:val="4"/>
        </w:rPr>
        <w:t>ai </w:t>
      </w:r>
      <w:r>
        <w:rPr/>
        <w:t>sẽ được lợi ích, ai chịu </w:t>
      </w:r>
      <w:r>
        <w:rPr>
          <w:spacing w:val="2"/>
        </w:rPr>
        <w:t>chi </w:t>
      </w:r>
      <w:r>
        <w:rPr/>
        <w:t>phí khi thực hiện dự án hay chương trình đó. Bởi vì từ việc nhận thức đó chúng ta sẽ có quan </w:t>
      </w:r>
      <w:r>
        <w:rPr>
          <w:spacing w:val="2"/>
        </w:rPr>
        <w:t>điểm </w:t>
      </w:r>
      <w:r>
        <w:rPr/>
        <w:t>trong phân</w:t>
      </w:r>
      <w:r>
        <w:rPr>
          <w:spacing w:val="16"/>
        </w:rPr>
        <w:t> </w:t>
      </w:r>
      <w:r>
        <w:rPr/>
        <w:t>tích</w:t>
      </w:r>
    </w:p>
    <w:p>
      <w:pPr>
        <w:spacing w:before="7"/>
        <w:ind w:left="1337" w:right="0" w:firstLine="0"/>
        <w:jc w:val="left"/>
        <w:rPr>
          <w:i/>
          <w:sz w:val="26"/>
        </w:rPr>
      </w:pPr>
      <w:r>
        <w:rPr>
          <w:i/>
          <w:sz w:val="26"/>
          <w:u w:val="single"/>
        </w:rPr>
        <w:t>Bước 2 : Lựa chọn danh mục các dự án thay</w:t>
      </w:r>
      <w:r>
        <w:rPr>
          <w:i/>
          <w:spacing w:val="59"/>
          <w:sz w:val="26"/>
          <w:u w:val="single"/>
        </w:rPr>
        <w:t> </w:t>
      </w:r>
      <w:r>
        <w:rPr>
          <w:i/>
          <w:sz w:val="26"/>
          <w:u w:val="single"/>
        </w:rPr>
        <w:t>thế</w:t>
      </w:r>
    </w:p>
    <w:p>
      <w:pPr>
        <w:pStyle w:val="BodyText"/>
        <w:spacing w:line="364" w:lineRule="auto" w:before="152"/>
        <w:ind w:left="660" w:right="128" w:firstLine="676"/>
        <w:jc w:val="both"/>
      </w:pPr>
      <w:r>
        <w:rPr/>
        <w:t>Trong thực tế có nhiều giải pháp đưa ra, </w:t>
      </w:r>
      <w:r>
        <w:rPr>
          <w:spacing w:val="2"/>
        </w:rPr>
        <w:t>các </w:t>
      </w:r>
      <w:r>
        <w:rPr/>
        <w:t>giải pháp này có thể thay thế cho nhau, để làm cơ sở cho các </w:t>
      </w:r>
      <w:r>
        <w:rPr>
          <w:spacing w:val="-2"/>
        </w:rPr>
        <w:t>nhà </w:t>
      </w:r>
      <w:r>
        <w:rPr/>
        <w:t>hoạch định chính sách </w:t>
      </w:r>
      <w:r>
        <w:rPr>
          <w:spacing w:val="-3"/>
        </w:rPr>
        <w:t>lựa  </w:t>
      </w:r>
      <w:r>
        <w:rPr/>
        <w:t>chọn  phương </w:t>
      </w:r>
      <w:r>
        <w:rPr>
          <w:spacing w:val="4"/>
        </w:rPr>
        <w:t>án </w:t>
      </w:r>
      <w:r>
        <w:rPr/>
        <w:t>nào tối ưu. Trong thực tế bất kỳ một phương án nào đưa </w:t>
      </w:r>
      <w:r>
        <w:rPr>
          <w:spacing w:val="-3"/>
        </w:rPr>
        <w:t>ra </w:t>
      </w:r>
      <w:r>
        <w:rPr/>
        <w:t>luôn luôn có một phương </w:t>
      </w:r>
      <w:r>
        <w:rPr>
          <w:spacing w:val="4"/>
        </w:rPr>
        <w:t>án </w:t>
      </w:r>
      <w:r>
        <w:rPr/>
        <w:t>thay thế. Tất cả các phương </w:t>
      </w:r>
      <w:r>
        <w:rPr>
          <w:spacing w:val="4"/>
        </w:rPr>
        <w:t>án </w:t>
      </w:r>
      <w:r>
        <w:rPr/>
        <w:t>thay thế đó sẽ  liên  quan chặt chẽ tới dòng tiền trong phân tích chi phí lợi ích </w:t>
      </w:r>
      <w:r>
        <w:rPr>
          <w:spacing w:val="-5"/>
        </w:rPr>
        <w:t>và </w:t>
      </w:r>
      <w:r>
        <w:rPr/>
        <w:t>điều đó cũng có nghĩa </w:t>
      </w:r>
      <w:r>
        <w:rPr>
          <w:spacing w:val="-4"/>
        </w:rPr>
        <w:t>là  </w:t>
      </w:r>
      <w:r>
        <w:rPr/>
        <w:t>người phân tích có những lựa chọn phù hợp để đưa vào tính toán </w:t>
      </w:r>
      <w:r>
        <w:rPr>
          <w:spacing w:val="-3"/>
        </w:rPr>
        <w:t>và  </w:t>
      </w:r>
      <w:r>
        <w:rPr/>
        <w:t>từ</w:t>
      </w:r>
      <w:r>
        <w:rPr>
          <w:spacing w:val="6"/>
        </w:rPr>
        <w:t> </w:t>
      </w:r>
      <w:r>
        <w:rPr>
          <w:spacing w:val="4"/>
        </w:rPr>
        <w:t>đó</w:t>
      </w:r>
      <w:r>
        <w:rPr>
          <w:spacing w:val="8"/>
        </w:rPr>
        <w:t> </w:t>
      </w:r>
      <w:r>
        <w:rPr/>
        <w:t>để</w:t>
      </w:r>
      <w:r>
        <w:rPr>
          <w:spacing w:val="18"/>
        </w:rPr>
        <w:t> </w:t>
      </w:r>
      <w:r>
        <w:rPr/>
        <w:t>khái</w:t>
      </w:r>
      <w:r>
        <w:rPr>
          <w:spacing w:val="8"/>
        </w:rPr>
        <w:t> </w:t>
      </w:r>
      <w:r>
        <w:rPr/>
        <w:t>quát</w:t>
      </w:r>
      <w:r>
        <w:rPr>
          <w:spacing w:val="8"/>
        </w:rPr>
        <w:t> </w:t>
      </w:r>
      <w:r>
        <w:rPr/>
        <w:t>toàn</w:t>
      </w:r>
      <w:r>
        <w:rPr>
          <w:spacing w:val="8"/>
        </w:rPr>
        <w:t> </w:t>
      </w:r>
      <w:r>
        <w:rPr/>
        <w:t>bộ</w:t>
      </w:r>
      <w:r>
        <w:rPr>
          <w:spacing w:val="18"/>
        </w:rPr>
        <w:t> </w:t>
      </w:r>
      <w:r>
        <w:rPr/>
        <w:t>người</w:t>
      </w:r>
      <w:r>
        <w:rPr>
          <w:spacing w:val="8"/>
        </w:rPr>
        <w:t> </w:t>
      </w:r>
      <w:r>
        <w:rPr/>
        <w:t>ta</w:t>
      </w:r>
      <w:r>
        <w:rPr>
          <w:spacing w:val="8"/>
        </w:rPr>
        <w:t> </w:t>
      </w:r>
      <w:r>
        <w:rPr/>
        <w:t>rút</w:t>
      </w:r>
      <w:r>
        <w:rPr>
          <w:spacing w:val="13"/>
        </w:rPr>
        <w:t> </w:t>
      </w:r>
      <w:r>
        <w:rPr/>
        <w:t>ra</w:t>
      </w:r>
      <w:r>
        <w:rPr>
          <w:spacing w:val="18"/>
        </w:rPr>
        <w:t> </w:t>
      </w:r>
      <w:r>
        <w:rPr/>
        <w:t>một</w:t>
      </w:r>
      <w:r>
        <w:rPr>
          <w:spacing w:val="8"/>
        </w:rPr>
        <w:t> </w:t>
      </w:r>
      <w:r>
        <w:rPr/>
        <w:t>công</w:t>
      </w:r>
      <w:r>
        <w:rPr>
          <w:spacing w:val="12"/>
        </w:rPr>
        <w:t> </w:t>
      </w:r>
      <w:r>
        <w:rPr/>
        <w:t>thức</w:t>
      </w:r>
      <w:r>
        <w:rPr>
          <w:spacing w:val="13"/>
        </w:rPr>
        <w:t> </w:t>
      </w:r>
      <w:r>
        <w:rPr/>
        <w:t>:</w:t>
      </w:r>
      <w:r>
        <w:rPr>
          <w:spacing w:val="13"/>
        </w:rPr>
        <w:t> </w:t>
      </w:r>
      <w:r>
        <w:rPr/>
        <w:t>Trong</w:t>
      </w:r>
      <w:r>
        <w:rPr>
          <w:spacing w:val="13"/>
        </w:rPr>
        <w:t> </w:t>
      </w:r>
      <w:r>
        <w:rPr/>
        <w:t>mối</w:t>
      </w:r>
      <w:r>
        <w:rPr>
          <w:spacing w:val="13"/>
        </w:rPr>
        <w:t> </w:t>
      </w:r>
      <w:r>
        <w:rPr/>
        <w:t>quan</w:t>
      </w:r>
      <w:r>
        <w:rPr>
          <w:spacing w:val="18"/>
        </w:rPr>
        <w:t> </w:t>
      </w:r>
      <w:r>
        <w:rPr>
          <w:spacing w:val="-3"/>
        </w:rPr>
        <w:t>hệ</w:t>
      </w:r>
    </w:p>
    <w:p>
      <w:pPr>
        <w:pStyle w:val="BodyText"/>
        <w:spacing w:line="333" w:lineRule="auto" w:before="7"/>
        <w:ind w:left="660" w:right="139"/>
      </w:pPr>
      <w:r>
        <w:rPr/>
        <w:t>giữa quy mô dự án và các giải pháp nếu có n quy mô, chochúng ta có k giá trị thì có k</w:t>
      </w:r>
      <w:r>
        <w:rPr>
          <w:position w:val="12"/>
          <w:sz w:val="17"/>
        </w:rPr>
        <w:t>n  </w:t>
      </w:r>
      <w:r>
        <w:rPr/>
        <w:t>giải pháp lựa chọn.</w:t>
      </w:r>
    </w:p>
    <w:p>
      <w:pPr>
        <w:pStyle w:val="BodyText"/>
        <w:spacing w:line="364" w:lineRule="auto" w:before="24"/>
        <w:ind w:left="660" w:right="126" w:firstLine="676"/>
        <w:jc w:val="both"/>
      </w:pPr>
      <w:r>
        <w:rPr/>
        <w:t>Trong trường hợp thực tế </w:t>
      </w:r>
      <w:r>
        <w:rPr>
          <w:spacing w:val="-3"/>
        </w:rPr>
        <w:t>mà </w:t>
      </w:r>
      <w:r>
        <w:rPr/>
        <w:t>người ta </w:t>
      </w:r>
      <w:r>
        <w:rPr>
          <w:spacing w:val="2"/>
        </w:rPr>
        <w:t>chỉ </w:t>
      </w:r>
      <w:r>
        <w:rPr/>
        <w:t>đánh giá một dự án </w:t>
      </w:r>
      <w:r>
        <w:rPr>
          <w:spacing w:val="-3"/>
        </w:rPr>
        <w:t>như </w:t>
      </w:r>
      <w:r>
        <w:rPr/>
        <w:t>biến thời gian, sản lượng để chúng ta có phân bổ hiệu quả trong đó  tăng </w:t>
      </w:r>
      <w:r>
        <w:rPr>
          <w:spacing w:val="2"/>
        </w:rPr>
        <w:t>quy </w:t>
      </w:r>
      <w:r>
        <w:rPr>
          <w:spacing w:val="-4"/>
        </w:rPr>
        <w:t>mô</w:t>
      </w:r>
      <w:r>
        <w:rPr>
          <w:spacing w:val="57"/>
        </w:rPr>
        <w:t> </w:t>
      </w:r>
      <w:r>
        <w:rPr/>
        <w:t>sản lượng thì sẽ tác động tới </w:t>
      </w:r>
      <w:r>
        <w:rPr>
          <w:spacing w:val="2"/>
        </w:rPr>
        <w:t>chi </w:t>
      </w:r>
      <w:r>
        <w:rPr/>
        <w:t>phí </w:t>
      </w:r>
      <w:r>
        <w:rPr>
          <w:spacing w:val="-3"/>
        </w:rPr>
        <w:t>và </w:t>
      </w:r>
      <w:r>
        <w:rPr/>
        <w:t>lợi ích. Mà mục đích của chúng ta </w:t>
      </w:r>
      <w:r>
        <w:rPr>
          <w:spacing w:val="-6"/>
        </w:rPr>
        <w:t>là   </w:t>
      </w:r>
      <w:r>
        <w:rPr/>
        <w:t>lãi ròng cao nhất nên người làm phân tích phải biết được quy luật biến thiên  của đồng tiền để có sự lựa chọn thích hợp. để mô phỏng vấn đề </w:t>
      </w:r>
      <w:r>
        <w:rPr>
          <w:spacing w:val="-6"/>
        </w:rPr>
        <w:t>này </w:t>
      </w:r>
      <w:r>
        <w:rPr/>
        <w:t>chúng ta xem đồ thị</w:t>
      </w:r>
      <w:r>
        <w:rPr>
          <w:spacing w:val="10"/>
        </w:rPr>
        <w:t> </w:t>
      </w:r>
      <w:r>
        <w:rPr>
          <w:spacing w:val="2"/>
        </w:rPr>
        <w:t>sau:</w:t>
      </w:r>
    </w:p>
    <w:p>
      <w:pPr>
        <w:spacing w:before="7"/>
        <w:ind w:left="1337" w:right="0" w:firstLine="0"/>
        <w:jc w:val="left"/>
        <w:rPr>
          <w:i/>
          <w:sz w:val="26"/>
        </w:rPr>
      </w:pPr>
      <w:r>
        <w:rPr>
          <w:i/>
          <w:sz w:val="26"/>
          <w:u w:val="single"/>
        </w:rPr>
        <w:t>Bước 3 : Liệt kê các ảnh hưởng ( tiềm năng ) và các chỉ số đo  lường</w:t>
      </w:r>
    </w:p>
    <w:p>
      <w:pPr>
        <w:pStyle w:val="BodyText"/>
        <w:spacing w:line="367" w:lineRule="auto" w:before="152"/>
        <w:ind w:left="660" w:right="122" w:firstLine="676"/>
        <w:jc w:val="both"/>
      </w:pPr>
      <w:r>
        <w:rPr/>
        <w:t>Dựa vào các chỉ số đo lường ở bước 2 người ta tiến hành xem xét đánh giá những ảnh hưởng xảy ra cho từng giải pháp đó. Đồng thời xem xét những chỉ số nào cần đưa vào để tính toán, xác định. Chính vì vậy ở bước này có ý</w:t>
      </w:r>
    </w:p>
    <w:p>
      <w:pPr>
        <w:spacing w:after="0" w:line="367" w:lineRule="auto"/>
        <w:jc w:val="both"/>
        <w:sectPr>
          <w:pgSz w:w="12240" w:h="15840"/>
          <w:pgMar w:header="0" w:footer="784" w:top="1500" w:bottom="980" w:left="1720" w:right="1460"/>
        </w:sectPr>
      </w:pPr>
    </w:p>
    <w:p>
      <w:pPr>
        <w:pStyle w:val="BodyText"/>
        <w:spacing w:before="4"/>
        <w:rPr>
          <w:sz w:val="25"/>
        </w:rPr>
      </w:pPr>
    </w:p>
    <w:p>
      <w:pPr>
        <w:pStyle w:val="BodyText"/>
        <w:spacing w:line="364" w:lineRule="auto" w:before="68"/>
        <w:ind w:left="660" w:right="129"/>
        <w:jc w:val="both"/>
      </w:pPr>
      <w:r>
        <w:rPr/>
        <w:t>nghĩa hết sức quan trọng, </w:t>
      </w:r>
      <w:r>
        <w:rPr>
          <w:spacing w:val="-3"/>
        </w:rPr>
        <w:t>nó </w:t>
      </w:r>
      <w:r>
        <w:rPr/>
        <w:t>liên quan trực tiếp đến kết quả sau </w:t>
      </w:r>
      <w:r>
        <w:rPr>
          <w:spacing w:val="-3"/>
        </w:rPr>
        <w:t>này.  </w:t>
      </w:r>
      <w:r>
        <w:rPr/>
        <w:t>Việc  phân tích </w:t>
      </w:r>
      <w:r>
        <w:rPr>
          <w:spacing w:val="-3"/>
        </w:rPr>
        <w:t>và </w:t>
      </w:r>
      <w:r>
        <w:rPr/>
        <w:t>liệt kê những ảnh hưởng tiềm năng sẽ giúp cho chúng ta nhìn  nhận trước khả năng có thể xảy ra </w:t>
      </w:r>
      <w:r>
        <w:rPr>
          <w:spacing w:val="-4"/>
        </w:rPr>
        <w:t>và </w:t>
      </w:r>
      <w:r>
        <w:rPr/>
        <w:t>đi đến những quyết định phù </w:t>
      </w:r>
      <w:r>
        <w:rPr>
          <w:spacing w:val="-3"/>
        </w:rPr>
        <w:t>hợp </w:t>
      </w:r>
      <w:r>
        <w:rPr/>
        <w:t>trong vận hành dự án trong tương lai. Tuy nhiên vấn đề cơ </w:t>
      </w:r>
      <w:r>
        <w:rPr>
          <w:spacing w:val="2"/>
        </w:rPr>
        <w:t>bản </w:t>
      </w:r>
      <w:r>
        <w:rPr/>
        <w:t>trong phân tích tiềm năng </w:t>
      </w:r>
      <w:r>
        <w:rPr>
          <w:spacing w:val="-3"/>
        </w:rPr>
        <w:t>là </w:t>
      </w:r>
      <w:r>
        <w:rPr/>
        <w:t>chúng ta phải lựa chọn những chỉ số </w:t>
      </w:r>
      <w:r>
        <w:rPr>
          <w:spacing w:val="-3"/>
        </w:rPr>
        <w:t>liên </w:t>
      </w:r>
      <w:r>
        <w:rPr/>
        <w:t>quan đến đo lường </w:t>
      </w:r>
      <w:r>
        <w:rPr>
          <w:spacing w:val="4"/>
        </w:rPr>
        <w:t>dự </w:t>
      </w:r>
      <w:r>
        <w:rPr>
          <w:spacing w:val="11"/>
        </w:rPr>
        <w:t> </w:t>
      </w:r>
      <w:r>
        <w:rPr/>
        <w:t>án.</w:t>
      </w:r>
    </w:p>
    <w:p>
      <w:pPr>
        <w:spacing w:before="7"/>
        <w:ind w:left="1337" w:right="0" w:firstLine="0"/>
        <w:jc w:val="left"/>
        <w:rPr>
          <w:i/>
          <w:sz w:val="26"/>
        </w:rPr>
      </w:pPr>
      <w:r>
        <w:rPr>
          <w:i/>
          <w:sz w:val="26"/>
          <w:u w:val="single"/>
        </w:rPr>
        <w:t>Bước 4 : Dự đoán những ảnh hưởng về lượng suốt quá trình thực hiện</w:t>
      </w:r>
    </w:p>
    <w:p>
      <w:pPr>
        <w:spacing w:before="152"/>
        <w:ind w:left="660" w:right="0" w:firstLine="0"/>
        <w:jc w:val="left"/>
        <w:rPr>
          <w:i/>
          <w:sz w:val="26"/>
        </w:rPr>
      </w:pPr>
      <w:r>
        <w:rPr>
          <w:i/>
          <w:sz w:val="26"/>
          <w:u w:val="single"/>
        </w:rPr>
        <w:t>dự án</w:t>
      </w:r>
    </w:p>
    <w:p>
      <w:pPr>
        <w:pStyle w:val="BodyText"/>
        <w:spacing w:before="157"/>
        <w:ind w:left="1337"/>
      </w:pPr>
      <w:r>
        <w:rPr/>
        <w:t>Trong  bước  này  về  mặt  lý  thuyết  người ta  thường  xây dựng các mô</w:t>
      </w:r>
    </w:p>
    <w:p>
      <w:pPr>
        <w:pStyle w:val="BodyText"/>
        <w:spacing w:line="367" w:lineRule="auto" w:before="152"/>
        <w:ind w:left="660" w:right="124"/>
        <w:jc w:val="both"/>
      </w:pPr>
      <w:r>
        <w:rPr/>
        <w:t>hình hay đường biến thiên của </w:t>
      </w:r>
      <w:r>
        <w:rPr>
          <w:spacing w:val="2"/>
        </w:rPr>
        <w:t>chi </w:t>
      </w:r>
      <w:r>
        <w:rPr/>
        <w:t>phí- lợi ích theo thứ tự qua các năm. Bởi </w:t>
      </w:r>
      <w:r>
        <w:rPr>
          <w:spacing w:val="-3"/>
        </w:rPr>
        <w:t>lẽ </w:t>
      </w:r>
      <w:r>
        <w:rPr/>
        <w:t>bất cứ </w:t>
      </w:r>
      <w:r>
        <w:rPr>
          <w:spacing w:val="-3"/>
        </w:rPr>
        <w:t>một </w:t>
      </w:r>
      <w:r>
        <w:rPr/>
        <w:t>dự </w:t>
      </w:r>
      <w:r>
        <w:rPr>
          <w:spacing w:val="4"/>
        </w:rPr>
        <w:t>án </w:t>
      </w:r>
      <w:r>
        <w:rPr>
          <w:spacing w:val="-4"/>
        </w:rPr>
        <w:t>nào </w:t>
      </w:r>
      <w:r>
        <w:rPr/>
        <w:t>cũng có một thời  hạn nhất định,  chính mặt thời gian  giúp cho xác định các </w:t>
      </w:r>
      <w:r>
        <w:rPr>
          <w:spacing w:val="-4"/>
        </w:rPr>
        <w:t>mô </w:t>
      </w:r>
      <w:r>
        <w:rPr/>
        <w:t>hình biến</w:t>
      </w:r>
      <w:r>
        <w:rPr>
          <w:spacing w:val="48"/>
        </w:rPr>
        <w:t> </w:t>
      </w:r>
      <w:r>
        <w:rPr/>
        <w:t>thiên.</w:t>
      </w:r>
    </w:p>
    <w:p>
      <w:pPr>
        <w:pStyle w:val="BodyText"/>
        <w:spacing w:line="364" w:lineRule="auto"/>
        <w:ind w:left="660" w:right="124" w:firstLine="676"/>
        <w:jc w:val="both"/>
      </w:pPr>
      <w:r>
        <w:rPr/>
        <w:t>Về mặt thực tiễn : Đối với những dự đoán </w:t>
      </w:r>
      <w:r>
        <w:rPr>
          <w:spacing w:val="-3"/>
        </w:rPr>
        <w:t>về  </w:t>
      </w:r>
      <w:r>
        <w:rPr/>
        <w:t>ảnh hưởng lượng hóa  trong suốt quá trình dự án trong thực tiễn, người phân tích phải thường xuyên cập nhật hay có những yêu cầu về cập nhật sẽ xảy ra qua các năm để bổ xung cho nguyên lý lý thuyết đã đề ra. Bởi vì làm vấn đề này chúng ta cần phải chính xác hóa các dòng chi phí lợi ích. Mặt khác trong thực tế còn có </w:t>
      </w:r>
      <w:r>
        <w:rPr>
          <w:spacing w:val="2"/>
        </w:rPr>
        <w:t>biến </w:t>
      </w:r>
      <w:r>
        <w:rPr/>
        <w:t>động của yếu tố ngoại </w:t>
      </w:r>
      <w:r>
        <w:rPr>
          <w:spacing w:val="2"/>
        </w:rPr>
        <w:t>cảnh </w:t>
      </w:r>
      <w:r>
        <w:rPr/>
        <w:t>khác như yếu tố tự nhiên, yếu tố </w:t>
      </w:r>
      <w:r>
        <w:rPr>
          <w:spacing w:val="-4"/>
        </w:rPr>
        <w:t>xã</w:t>
      </w:r>
      <w:r>
        <w:rPr>
          <w:spacing w:val="56"/>
        </w:rPr>
        <w:t> </w:t>
      </w:r>
      <w:r>
        <w:rPr/>
        <w:t>hội.</w:t>
      </w:r>
    </w:p>
    <w:p>
      <w:pPr>
        <w:spacing w:before="2"/>
        <w:ind w:left="1337" w:right="0" w:firstLine="0"/>
        <w:jc w:val="left"/>
        <w:rPr>
          <w:i/>
          <w:sz w:val="26"/>
        </w:rPr>
      </w:pPr>
      <w:r>
        <w:rPr>
          <w:i/>
          <w:sz w:val="26"/>
          <w:u w:val="single"/>
        </w:rPr>
        <w:t>Bước 5 : Lượng hóa bằng tiền</w:t>
      </w:r>
    </w:p>
    <w:p>
      <w:pPr>
        <w:pStyle w:val="BodyText"/>
        <w:spacing w:line="364" w:lineRule="auto" w:before="157"/>
        <w:ind w:left="660" w:right="134" w:firstLine="676"/>
        <w:jc w:val="both"/>
      </w:pPr>
      <w:r>
        <w:rPr/>
        <w:t>Ở bước này trên cơ sở phân tích các yếu tố, các </w:t>
      </w:r>
      <w:r>
        <w:rPr>
          <w:spacing w:val="-3"/>
        </w:rPr>
        <w:t>chỉ </w:t>
      </w:r>
      <w:r>
        <w:rPr/>
        <w:t>tiêu </w:t>
      </w:r>
      <w:r>
        <w:rPr>
          <w:spacing w:val="-4"/>
        </w:rPr>
        <w:t>về </w:t>
      </w:r>
      <w:r>
        <w:rPr/>
        <w:t>lượng thực tiễn hay tiềm năng, ở các bước trên, chúng ta phải quy đổi ra bằng tiền. Vấn   đề quan trọng để quy </w:t>
      </w:r>
      <w:r>
        <w:rPr>
          <w:spacing w:val="-3"/>
        </w:rPr>
        <w:t>ra </w:t>
      </w:r>
      <w:r>
        <w:rPr/>
        <w:t>bằng tiền </w:t>
      </w:r>
      <w:r>
        <w:rPr>
          <w:spacing w:val="-7"/>
        </w:rPr>
        <w:t>là </w:t>
      </w:r>
      <w:r>
        <w:rPr/>
        <w:t>xác định được </w:t>
      </w:r>
      <w:r>
        <w:rPr>
          <w:spacing w:val="-3"/>
        </w:rPr>
        <w:t>giá </w:t>
      </w:r>
      <w:r>
        <w:rPr/>
        <w:t>của một đơn vị đã  lượng hóa ở trên, trong đó có hai loại giá </w:t>
      </w:r>
      <w:r>
        <w:rPr>
          <w:spacing w:val="-5"/>
        </w:rPr>
        <w:t>mà </w:t>
      </w:r>
      <w:r>
        <w:rPr/>
        <w:t>chúng ta cần </w:t>
      </w:r>
      <w:r>
        <w:rPr>
          <w:spacing w:val="2"/>
        </w:rPr>
        <w:t>phải </w:t>
      </w:r>
      <w:r>
        <w:rPr/>
        <w:t>tính đến đó </w:t>
      </w:r>
      <w:r>
        <w:rPr>
          <w:spacing w:val="-3"/>
        </w:rPr>
        <w:t>là </w:t>
      </w:r>
      <w:r>
        <w:rPr/>
        <w:t>giá thị trường </w:t>
      </w:r>
      <w:r>
        <w:rPr>
          <w:spacing w:val="-4"/>
        </w:rPr>
        <w:t>và </w:t>
      </w:r>
      <w:r>
        <w:rPr/>
        <w:t>không có </w:t>
      </w:r>
      <w:r>
        <w:rPr>
          <w:spacing w:val="-3"/>
        </w:rPr>
        <w:t>giá </w:t>
      </w:r>
      <w:r>
        <w:rPr/>
        <w:t>trên thị trương( </w:t>
      </w:r>
      <w:r>
        <w:rPr>
          <w:spacing w:val="-3"/>
        </w:rPr>
        <w:t>giá </w:t>
      </w:r>
      <w:r>
        <w:rPr/>
        <w:t>bóng hay còn gọi </w:t>
      </w:r>
      <w:r>
        <w:rPr>
          <w:spacing w:val="-4"/>
        </w:rPr>
        <w:t>là </w:t>
      </w:r>
      <w:r>
        <w:rPr/>
        <w:t>giá   </w:t>
      </w:r>
      <w:r>
        <w:rPr>
          <w:spacing w:val="11"/>
        </w:rPr>
        <w:t> </w:t>
      </w:r>
      <w:r>
        <w:rPr>
          <w:spacing w:val="-7"/>
        </w:rPr>
        <w:t>mờ</w:t>
      </w:r>
    </w:p>
    <w:p>
      <w:pPr>
        <w:pStyle w:val="BodyText"/>
        <w:spacing w:line="364" w:lineRule="auto" w:before="7"/>
        <w:ind w:left="660" w:right="132"/>
        <w:jc w:val="both"/>
      </w:pPr>
      <w:r>
        <w:rPr/>
        <w:t>). Tuy nhiên ngoài hai phương pháp tính toán trên, trong </w:t>
      </w:r>
      <w:r>
        <w:rPr>
          <w:spacing w:val="-3"/>
        </w:rPr>
        <w:t>thực </w:t>
      </w:r>
      <w:r>
        <w:rPr/>
        <w:t>tiễn của việc  thực hiện CBA cũng có những vấn đề rất khó </w:t>
      </w:r>
      <w:r>
        <w:rPr>
          <w:spacing w:val="-3"/>
        </w:rPr>
        <w:t>lượng hóa </w:t>
      </w:r>
      <w:r>
        <w:rPr/>
        <w:t>được bằng tiền, thì  vấn đề đó người ta để riêng một khoản mục để nhà hoạch định </w:t>
      </w:r>
      <w:r>
        <w:rPr>
          <w:spacing w:val="2"/>
        </w:rPr>
        <w:t>xem</w:t>
      </w:r>
      <w:r>
        <w:rPr>
          <w:spacing w:val="51"/>
        </w:rPr>
        <w:t> </w:t>
      </w:r>
      <w:r>
        <w:rPr/>
        <w:t>xét.</w:t>
      </w:r>
    </w:p>
    <w:p>
      <w:pPr>
        <w:spacing w:before="7"/>
        <w:ind w:left="1337" w:right="0" w:firstLine="0"/>
        <w:jc w:val="left"/>
        <w:rPr>
          <w:i/>
          <w:sz w:val="26"/>
        </w:rPr>
      </w:pPr>
      <w:r>
        <w:rPr>
          <w:i/>
          <w:sz w:val="26"/>
          <w:u w:val="single"/>
        </w:rPr>
        <w:t>Bước 6 : Quy đổi giá trị đồng tiền đã tính  toán</w:t>
      </w:r>
    </w:p>
    <w:p>
      <w:pPr>
        <w:spacing w:after="0"/>
        <w:jc w:val="left"/>
        <w:rPr>
          <w:sz w:val="26"/>
        </w:rPr>
        <w:sectPr>
          <w:pgSz w:w="12240" w:h="15840"/>
          <w:pgMar w:header="0" w:footer="784" w:top="1500" w:bottom="980" w:left="1720" w:right="1460"/>
        </w:sectPr>
      </w:pPr>
    </w:p>
    <w:p>
      <w:pPr>
        <w:pStyle w:val="BodyText"/>
        <w:spacing w:before="4"/>
        <w:rPr>
          <w:i/>
          <w:sz w:val="25"/>
        </w:rPr>
      </w:pPr>
    </w:p>
    <w:p>
      <w:pPr>
        <w:pStyle w:val="BodyText"/>
        <w:spacing w:line="364" w:lineRule="auto" w:before="68"/>
        <w:ind w:left="660" w:right="125" w:firstLine="676"/>
        <w:jc w:val="both"/>
      </w:pPr>
      <w:r>
        <w:rPr/>
        <w:t>Ở bước này sau khi đã xác lập được giá </w:t>
      </w:r>
      <w:r>
        <w:rPr>
          <w:spacing w:val="2"/>
        </w:rPr>
        <w:t>trị </w:t>
      </w:r>
      <w:r>
        <w:rPr/>
        <w:t>của tiền tệ để có kết quả chính xác người ta phải quy đổi các </w:t>
      </w:r>
      <w:r>
        <w:rPr>
          <w:spacing w:val="-3"/>
        </w:rPr>
        <w:t>giá </w:t>
      </w:r>
      <w:r>
        <w:rPr/>
        <w:t>trị đồng tiền đó, việc quy  đổi đó thường </w:t>
      </w:r>
      <w:r>
        <w:rPr>
          <w:spacing w:val="2"/>
        </w:rPr>
        <w:t>quy </w:t>
      </w:r>
      <w:r>
        <w:rPr/>
        <w:t>về năm thời điểm tính</w:t>
      </w:r>
      <w:r>
        <w:rPr>
          <w:spacing w:val="33"/>
        </w:rPr>
        <w:t> </w:t>
      </w:r>
      <w:r>
        <w:rPr/>
        <w:t>toán.</w:t>
      </w:r>
    </w:p>
    <w:p>
      <w:pPr>
        <w:spacing w:before="2"/>
        <w:ind w:left="1337" w:right="0" w:firstLine="0"/>
        <w:jc w:val="left"/>
        <w:rPr>
          <w:i/>
          <w:sz w:val="26"/>
        </w:rPr>
      </w:pPr>
      <w:r>
        <w:rPr>
          <w:i/>
          <w:sz w:val="26"/>
          <w:u w:val="single"/>
        </w:rPr>
        <w:t>Bước 7 : Tính toán các chỉ tiêu</w:t>
      </w:r>
    </w:p>
    <w:p>
      <w:pPr>
        <w:pStyle w:val="BodyText"/>
        <w:spacing w:line="367" w:lineRule="auto" w:before="157"/>
        <w:ind w:left="660" w:right="137" w:firstLine="676"/>
        <w:jc w:val="both"/>
      </w:pPr>
      <w:r>
        <w:rPr/>
        <w:t>Trong đó có ba </w:t>
      </w:r>
      <w:r>
        <w:rPr>
          <w:spacing w:val="-3"/>
        </w:rPr>
        <w:t>chỉ </w:t>
      </w:r>
      <w:r>
        <w:rPr/>
        <w:t>tiêu quan trọng đó </w:t>
      </w:r>
      <w:r>
        <w:rPr>
          <w:spacing w:val="-4"/>
        </w:rPr>
        <w:t>là </w:t>
      </w:r>
      <w:r>
        <w:rPr/>
        <w:t>: Giá </w:t>
      </w:r>
      <w:r>
        <w:rPr>
          <w:spacing w:val="2"/>
        </w:rPr>
        <w:t>trị </w:t>
      </w:r>
      <w:r>
        <w:rPr/>
        <w:t>hiện </w:t>
      </w:r>
      <w:r>
        <w:rPr>
          <w:spacing w:val="2"/>
        </w:rPr>
        <w:t>tại </w:t>
      </w:r>
      <w:r>
        <w:rPr/>
        <w:t>ròng ( NPV </w:t>
      </w:r>
      <w:r>
        <w:rPr>
          <w:spacing w:val="-3"/>
        </w:rPr>
        <w:t>); </w:t>
      </w:r>
      <w:r>
        <w:rPr/>
        <w:t>tỷ </w:t>
      </w:r>
      <w:r>
        <w:rPr>
          <w:spacing w:val="-3"/>
        </w:rPr>
        <w:t>lệ </w:t>
      </w:r>
      <w:r>
        <w:rPr/>
        <w:t>lợi ích trên </w:t>
      </w:r>
      <w:r>
        <w:rPr>
          <w:spacing w:val="2"/>
        </w:rPr>
        <w:t>chi </w:t>
      </w:r>
      <w:r>
        <w:rPr/>
        <w:t>phí ( BCR ); </w:t>
      </w:r>
      <w:r>
        <w:rPr>
          <w:spacing w:val="-6"/>
        </w:rPr>
        <w:t>Hệ </w:t>
      </w:r>
      <w:r>
        <w:rPr/>
        <w:t>số hoàn vốn nội bộ ( </w:t>
      </w:r>
      <w:r>
        <w:rPr>
          <w:spacing w:val="6"/>
        </w:rPr>
        <w:t> </w:t>
      </w:r>
      <w:r>
        <w:rPr/>
        <w:t>IRR)</w:t>
      </w:r>
    </w:p>
    <w:p>
      <w:pPr>
        <w:spacing w:line="299" w:lineRule="exact" w:before="0"/>
        <w:ind w:left="1337" w:right="0" w:firstLine="0"/>
        <w:jc w:val="left"/>
        <w:rPr>
          <w:i/>
          <w:sz w:val="26"/>
        </w:rPr>
      </w:pPr>
      <w:r>
        <w:rPr>
          <w:i/>
          <w:sz w:val="26"/>
        </w:rPr>
        <w:t>- Chỉ tiêu giá trị hiện tại ròng (NPV- Net Present  Value)</w:t>
      </w:r>
    </w:p>
    <w:p>
      <w:pPr>
        <w:pStyle w:val="BodyText"/>
        <w:spacing w:before="157"/>
        <w:ind w:left="1337"/>
      </w:pPr>
      <w:r>
        <w:rPr/>
        <w:t>Giá trị hiện tại ròng là hiệu số giữa chi phí và lợi ích sau khi đã chiết</w:t>
      </w:r>
    </w:p>
    <w:p>
      <w:pPr>
        <w:spacing w:line="397" w:lineRule="exact" w:before="168"/>
        <w:ind w:left="660" w:right="0" w:firstLine="0"/>
        <w:jc w:val="left"/>
        <w:rPr>
          <w:i/>
          <w:sz w:val="22"/>
        </w:rPr>
      </w:pPr>
      <w:r>
        <w:rPr/>
        <w:pict>
          <v:shape style="position:absolute;margin-left:334.079987pt;margin-top:25.23065pt;width:1.85pt;height:6.6pt;mso-position-horizontal-relative:page;mso-position-vertical-relative:paragraph;z-index:-95032" type="#_x0000_t202" filled="false" stroked="false">
            <v:textbox inset="0,0,0,0">
              <w:txbxContent>
                <w:p>
                  <w:pPr>
                    <w:spacing w:line="132" w:lineRule="exact" w:before="0"/>
                    <w:ind w:left="0" w:right="0" w:firstLine="0"/>
                    <w:jc w:val="left"/>
                    <w:rPr>
                      <w:i/>
                      <w:sz w:val="13"/>
                    </w:rPr>
                  </w:pPr>
                  <w:r>
                    <w:rPr>
                      <w:i/>
                      <w:w w:val="101"/>
                      <w:sz w:val="13"/>
                    </w:rPr>
                    <w:t>t</w:t>
                  </w:r>
                </w:p>
              </w:txbxContent>
            </v:textbox>
            <w10:wrap type="none"/>
          </v:shape>
        </w:pict>
      </w:r>
      <w:r>
        <w:rPr/>
        <w:pict>
          <v:shape style="position:absolute;margin-left:290.160004pt;margin-top:9.87065pt;width:3.3pt;height:6.6pt;mso-position-horizontal-relative:page;mso-position-vertical-relative:paragraph;z-index:-95008" type="#_x0000_t202" filled="false" stroked="false">
            <v:textbox inset="0,0,0,0">
              <w:txbxContent>
                <w:p>
                  <w:pPr>
                    <w:spacing w:line="132" w:lineRule="exact" w:before="0"/>
                    <w:ind w:left="0" w:right="0" w:firstLine="0"/>
                    <w:jc w:val="left"/>
                    <w:rPr>
                      <w:i/>
                      <w:sz w:val="13"/>
                    </w:rPr>
                  </w:pPr>
                  <w:r>
                    <w:rPr>
                      <w:i/>
                      <w:w w:val="101"/>
                      <w:sz w:val="13"/>
                    </w:rPr>
                    <w:t>n</w:t>
                  </w:r>
                </w:p>
              </w:txbxContent>
            </v:textbox>
            <w10:wrap type="none"/>
          </v:shape>
        </w:pict>
      </w:r>
      <w:r>
        <w:rPr>
          <w:sz w:val="26"/>
        </w:rPr>
        <w:t>khấu về giá trị hiện tại.  NPV = </w:t>
      </w:r>
      <w:r>
        <w:rPr>
          <w:rFonts w:ascii="Symbol" w:hAnsi="Symbol"/>
          <w:position w:val="-4"/>
          <w:sz w:val="34"/>
        </w:rPr>
        <w:t></w:t>
      </w:r>
      <w:r>
        <w:rPr>
          <w:position w:val="-4"/>
          <w:sz w:val="34"/>
        </w:rPr>
        <w:t> </w:t>
      </w:r>
      <w:r>
        <w:rPr>
          <w:i/>
          <w:position w:val="14"/>
          <w:sz w:val="22"/>
          <w:u w:val="single"/>
        </w:rPr>
        <w:t>Bt </w:t>
      </w:r>
      <w:r>
        <w:rPr>
          <w:rFonts w:ascii="Symbol" w:hAnsi="Symbol"/>
          <w:position w:val="14"/>
          <w:sz w:val="22"/>
          <w:u w:val="single"/>
        </w:rPr>
        <w:t></w:t>
      </w:r>
      <w:r>
        <w:rPr>
          <w:position w:val="14"/>
          <w:sz w:val="22"/>
          <w:u w:val="single"/>
        </w:rPr>
        <w:t> </w:t>
      </w:r>
      <w:r>
        <w:rPr>
          <w:i/>
          <w:position w:val="14"/>
          <w:sz w:val="22"/>
          <w:u w:val="single"/>
        </w:rPr>
        <w:t>Ct </w:t>
      </w:r>
    </w:p>
    <w:p>
      <w:pPr>
        <w:spacing w:line="327" w:lineRule="exact" w:before="0"/>
        <w:ind w:left="57" w:right="134" w:firstLine="0"/>
        <w:jc w:val="center"/>
        <w:rPr>
          <w:sz w:val="34"/>
        </w:rPr>
      </w:pPr>
      <w:r>
        <w:rPr>
          <w:i/>
          <w:position w:val="7"/>
          <w:sz w:val="13"/>
        </w:rPr>
        <w:t>t </w:t>
      </w:r>
      <w:r>
        <w:rPr>
          <w:rFonts w:ascii="Symbol" w:hAnsi="Symbol"/>
          <w:position w:val="7"/>
          <w:sz w:val="13"/>
        </w:rPr>
        <w:t></w:t>
      </w:r>
      <w:r>
        <w:rPr>
          <w:position w:val="7"/>
          <w:sz w:val="13"/>
        </w:rPr>
        <w:t>0 </w:t>
      </w:r>
      <w:r>
        <w:rPr>
          <w:sz w:val="34"/>
        </w:rPr>
        <w:t>(1</w:t>
      </w:r>
      <w:r>
        <w:rPr>
          <w:rFonts w:ascii="Symbol" w:hAnsi="Symbol"/>
          <w:sz w:val="34"/>
        </w:rPr>
        <w:t></w:t>
      </w:r>
      <w:r>
        <w:rPr>
          <w:i/>
          <w:sz w:val="34"/>
        </w:rPr>
        <w:t>r</w:t>
      </w:r>
      <w:r>
        <w:rPr>
          <w:sz w:val="34"/>
        </w:rPr>
        <w:t>)</w:t>
      </w:r>
    </w:p>
    <w:p>
      <w:pPr>
        <w:pStyle w:val="BodyText"/>
        <w:spacing w:line="362" w:lineRule="auto" w:before="186"/>
        <w:ind w:left="660" w:right="139" w:firstLine="676"/>
        <w:jc w:val="both"/>
      </w:pPr>
      <w:r>
        <w:rPr/>
        <w:t>Một phương án có lợi khi NPV cho giá  trị dương.  Trong  trường hợp các phương án khác nhau đều thu được NPV dương thì những dự án nào có NPV lớn nhất sẽ là phương án được lựa chọn.</w:t>
      </w:r>
    </w:p>
    <w:p>
      <w:pPr>
        <w:pStyle w:val="BodyText"/>
        <w:spacing w:line="364" w:lineRule="auto" w:before="10"/>
        <w:ind w:left="660" w:right="133" w:firstLine="676"/>
        <w:jc w:val="both"/>
      </w:pPr>
      <w:r>
        <w:rPr/>
        <w:t>Ưu điểm : Kết quả tính toán của chỉ tiêu này cho phép xác định được chính xác sau thời gian hoạt động của dự án đầu tư thì chủ đầu tư có thể thu được mức lợi nhuận bằng tiền là bao nhiêu tại thời điểm hiện tại trước khi đầu tư.</w:t>
      </w:r>
    </w:p>
    <w:p>
      <w:pPr>
        <w:pStyle w:val="BodyText"/>
        <w:spacing w:line="364" w:lineRule="auto" w:before="2"/>
        <w:ind w:left="660" w:right="134" w:firstLine="676"/>
        <w:jc w:val="both"/>
      </w:pPr>
      <w:r>
        <w:rPr/>
        <w:t>Nhược điểm: Không phản ứng đúng thời điểm </w:t>
      </w:r>
      <w:r>
        <w:rPr>
          <w:spacing w:val="2"/>
        </w:rPr>
        <w:t>chi </w:t>
      </w:r>
      <w:r>
        <w:rPr>
          <w:spacing w:val="-3"/>
        </w:rPr>
        <w:t>trên </w:t>
      </w:r>
      <w:r>
        <w:rPr/>
        <w:t>thực tế </w:t>
      </w:r>
      <w:r>
        <w:rPr>
          <w:spacing w:val="-4"/>
        </w:rPr>
        <w:t>và </w:t>
      </w:r>
      <w:r>
        <w:rPr>
          <w:spacing w:val="2"/>
        </w:rPr>
        <w:t>cũng </w:t>
      </w:r>
      <w:r>
        <w:rPr/>
        <w:t>chỉ cho biết khả  năng sinh lợi tuyệt đối của các dự </w:t>
      </w:r>
      <w:r>
        <w:rPr>
          <w:spacing w:val="4"/>
        </w:rPr>
        <w:t>án </w:t>
      </w:r>
      <w:r>
        <w:rPr>
          <w:spacing w:val="-8"/>
        </w:rPr>
        <w:t>mà  </w:t>
      </w:r>
      <w:r>
        <w:rPr/>
        <w:t>không đánh </w:t>
      </w:r>
      <w:r>
        <w:rPr>
          <w:spacing w:val="-3"/>
        </w:rPr>
        <w:t>giá</w:t>
      </w:r>
      <w:r>
        <w:rPr>
          <w:spacing w:val="59"/>
        </w:rPr>
        <w:t> </w:t>
      </w:r>
      <w:r>
        <w:rPr/>
        <w:t>được mức lợi nhuận đó có tương quan thế </w:t>
      </w:r>
      <w:r>
        <w:rPr>
          <w:spacing w:val="-3"/>
        </w:rPr>
        <w:t>nào </w:t>
      </w:r>
      <w:r>
        <w:rPr/>
        <w:t>với vốn bỏ ra. Chính vì vậy để có </w:t>
      </w:r>
      <w:r>
        <w:rPr>
          <w:spacing w:val="-4"/>
        </w:rPr>
        <w:t>một </w:t>
      </w:r>
      <w:r>
        <w:rPr/>
        <w:t>cách nhìn toàn diện </w:t>
      </w:r>
      <w:r>
        <w:rPr>
          <w:spacing w:val="-3"/>
        </w:rPr>
        <w:t>về </w:t>
      </w:r>
      <w:r>
        <w:rPr/>
        <w:t>dự án thì cần thiết phải </w:t>
      </w:r>
      <w:r>
        <w:rPr>
          <w:spacing w:val="2"/>
        </w:rPr>
        <w:t>xem </w:t>
      </w:r>
      <w:r>
        <w:rPr/>
        <w:t>xét thêm các chỉ  tiêu</w:t>
      </w:r>
      <w:r>
        <w:rPr>
          <w:spacing w:val="7"/>
        </w:rPr>
        <w:t> </w:t>
      </w:r>
      <w:r>
        <w:rPr/>
        <w:t>khác.</w:t>
      </w:r>
    </w:p>
    <w:p>
      <w:pPr>
        <w:pStyle w:val="BodyText"/>
        <w:spacing w:before="2"/>
        <w:ind w:left="1337"/>
      </w:pPr>
      <w:r>
        <w:rPr/>
        <w:t>- Tỉ số lợi ích chi phí ( BCR- Benefit Cost Ratio)</w:t>
      </w:r>
    </w:p>
    <w:p>
      <w:pPr>
        <w:pStyle w:val="BodyText"/>
        <w:spacing w:before="157"/>
        <w:ind w:left="1337"/>
      </w:pPr>
      <w:r>
        <w:rPr/>
        <w:t>Là tỉ lệ giữa tổng giá trị hiện tại của lợi ích so với tổng giá trị hiện tại</w:t>
      </w:r>
    </w:p>
    <w:p>
      <w:pPr>
        <w:pStyle w:val="BodyText"/>
        <w:spacing w:before="152"/>
        <w:ind w:left="660"/>
      </w:pPr>
      <w:r>
        <w:rPr/>
        <w:t>của chi phí</w:t>
      </w:r>
    </w:p>
    <w:p>
      <w:pPr>
        <w:spacing w:after="0"/>
        <w:sectPr>
          <w:footerReference w:type="default" r:id="rId27"/>
          <w:pgSz w:w="12240" w:h="15840"/>
          <w:pgMar w:footer="784" w:header="0" w:top="1500" w:bottom="980" w:left="1720" w:right="1460"/>
          <w:pgNumType w:start="30"/>
        </w:sectPr>
      </w:pPr>
    </w:p>
    <w:p>
      <w:pPr>
        <w:pStyle w:val="BodyText"/>
        <w:spacing w:before="11"/>
      </w:pPr>
    </w:p>
    <w:p>
      <w:pPr>
        <w:tabs>
          <w:tab w:pos="1593" w:val="left" w:leader="none"/>
        </w:tabs>
        <w:spacing w:before="81"/>
        <w:ind w:left="1132" w:right="0" w:firstLine="0"/>
        <w:jc w:val="center"/>
        <w:rPr>
          <w:i/>
          <w:sz w:val="22"/>
        </w:rPr>
      </w:pPr>
      <w:r>
        <w:rPr/>
        <w:pict>
          <v:line style="position:absolute;mso-position-horizontal-relative:page;mso-position-vertical-relative:paragraph;z-index:1120;mso-wrap-distance-left:0;mso-wrap-distance-right:0" from="333.584991pt,18.953363pt" to="370.964991pt,18.953363pt" stroked="true" strokeweight=".24pt" strokecolor="#000000">
            <w10:wrap type="topAndBottom"/>
          </v:line>
        </w:pict>
      </w:r>
      <w:r>
        <w:rPr/>
        <w:pict>
          <v:shape style="position:absolute;margin-left:319.920013pt;margin-top:10.580261pt;width:12.1pt;height:16.95pt;mso-position-horizontal-relative:page;mso-position-vertical-relative:paragraph;z-index:-94840" type="#_x0000_t202" filled="false" stroked="false">
            <v:textbox inset="0,0,0,0">
              <w:txbxContent>
                <w:p>
                  <w:pPr>
                    <w:spacing w:line="338" w:lineRule="exact" w:before="0"/>
                    <w:ind w:left="0" w:right="0" w:firstLine="0"/>
                    <w:jc w:val="left"/>
                    <w:rPr>
                      <w:rFonts w:ascii="Symbol" w:hAnsi="Symbol"/>
                      <w:sz w:val="34"/>
                    </w:rPr>
                  </w:pPr>
                  <w:r>
                    <w:rPr>
                      <w:rFonts w:ascii="Symbol" w:hAnsi="Symbol"/>
                      <w:w w:val="99"/>
                      <w:sz w:val="34"/>
                    </w:rPr>
                    <w:t></w:t>
                  </w:r>
                </w:p>
              </w:txbxContent>
            </v:textbox>
            <w10:wrap type="none"/>
          </v:shape>
        </w:pict>
      </w:r>
      <w:r>
        <w:rPr>
          <w:i/>
          <w:position w:val="9"/>
          <w:sz w:val="13"/>
        </w:rPr>
        <w:t>n</w:t>
        <w:tab/>
      </w:r>
      <w:r>
        <w:rPr>
          <w:i/>
          <w:sz w:val="22"/>
        </w:rPr>
        <w:t>Bt</w:t>
      </w:r>
    </w:p>
    <w:p>
      <w:pPr>
        <w:spacing w:line="31" w:lineRule="exact" w:before="0"/>
        <w:ind w:left="2262" w:right="0" w:firstLine="0"/>
        <w:jc w:val="center"/>
        <w:rPr>
          <w:i/>
          <w:sz w:val="13"/>
        </w:rPr>
      </w:pPr>
      <w:r>
        <w:rPr>
          <w:i/>
          <w:w w:val="101"/>
          <w:sz w:val="13"/>
        </w:rPr>
        <w:t>t</w:t>
      </w:r>
    </w:p>
    <w:p>
      <w:pPr>
        <w:spacing w:after="0" w:line="31" w:lineRule="exact"/>
        <w:jc w:val="center"/>
        <w:rPr>
          <w:sz w:val="13"/>
        </w:rPr>
        <w:sectPr>
          <w:pgSz w:w="12240" w:h="15840"/>
          <w:pgMar w:header="0" w:footer="784" w:top="1500" w:bottom="980" w:left="1720" w:right="1460"/>
        </w:sectPr>
      </w:pPr>
    </w:p>
    <w:p>
      <w:pPr>
        <w:pStyle w:val="BodyText"/>
        <w:spacing w:line="218" w:lineRule="exact" w:before="198"/>
        <w:jc w:val="right"/>
      </w:pPr>
      <w:r>
        <w:rPr/>
        <w:pict>
          <v:line style="position:absolute;mso-position-horizontal-relative:page;mso-position-vertical-relative:paragraph;z-index:1192" from="319.154999pt,19.276705pt" to="371.909999pt,19.276705pt" stroked="true" strokeweight=".4699pt" strokecolor="#000000">
            <w10:wrap type="none"/>
          </v:line>
        </w:pict>
      </w:r>
      <w:r>
        <w:rPr/>
        <w:t>BCR =</w:t>
      </w:r>
    </w:p>
    <w:p>
      <w:pPr>
        <w:spacing w:line="352" w:lineRule="exact" w:before="0"/>
        <w:ind w:left="104" w:right="0" w:firstLine="0"/>
        <w:jc w:val="left"/>
        <w:rPr>
          <w:sz w:val="34"/>
        </w:rPr>
      </w:pPr>
      <w:r>
        <w:rPr/>
        <w:br w:type="column"/>
      </w:r>
      <w:r>
        <w:rPr>
          <w:i/>
          <w:position w:val="7"/>
          <w:sz w:val="13"/>
        </w:rPr>
        <w:t>t </w:t>
      </w:r>
      <w:r>
        <w:rPr>
          <w:rFonts w:ascii="Symbol" w:hAnsi="Symbol"/>
          <w:position w:val="7"/>
          <w:sz w:val="13"/>
        </w:rPr>
        <w:t></w:t>
      </w:r>
      <w:r>
        <w:rPr>
          <w:i/>
          <w:position w:val="7"/>
          <w:sz w:val="13"/>
        </w:rPr>
        <w:t>o </w:t>
      </w:r>
      <w:r>
        <w:rPr>
          <w:sz w:val="34"/>
        </w:rPr>
        <w:t>(1</w:t>
      </w:r>
      <w:r>
        <w:rPr>
          <w:rFonts w:ascii="Symbol" w:hAnsi="Symbol"/>
          <w:sz w:val="34"/>
        </w:rPr>
        <w:t></w:t>
      </w:r>
      <w:r>
        <w:rPr>
          <w:i/>
          <w:sz w:val="34"/>
        </w:rPr>
        <w:t>r</w:t>
      </w:r>
      <w:r>
        <w:rPr>
          <w:sz w:val="34"/>
        </w:rPr>
        <w:t>)</w:t>
      </w:r>
    </w:p>
    <w:p>
      <w:pPr>
        <w:spacing w:after="0" w:line="352" w:lineRule="exact"/>
        <w:jc w:val="left"/>
        <w:rPr>
          <w:sz w:val="34"/>
        </w:rPr>
        <w:sectPr>
          <w:type w:val="continuous"/>
          <w:pgSz w:w="12240" w:h="15840"/>
          <w:pgMar w:top="1500" w:bottom="60" w:left="1720" w:right="1460"/>
          <w:cols w:num="2" w:equalWidth="0">
            <w:col w:w="4554" w:space="40"/>
            <w:col w:w="4466"/>
          </w:cols>
        </w:sectPr>
      </w:pPr>
    </w:p>
    <w:p>
      <w:pPr>
        <w:tabs>
          <w:tab w:pos="1574" w:val="left" w:leader="none"/>
        </w:tabs>
        <w:spacing w:line="240" w:lineRule="exact" w:before="0"/>
        <w:ind w:left="1127" w:right="0" w:firstLine="0"/>
        <w:jc w:val="center"/>
        <w:rPr>
          <w:i/>
          <w:sz w:val="22"/>
        </w:rPr>
      </w:pPr>
      <w:r>
        <w:rPr/>
        <w:pict>
          <v:line style="position:absolute;mso-position-horizontal-relative:page;mso-position-vertical-relative:paragraph;z-index:1144;mso-wrap-distance-left:0;mso-wrap-distance-right:0" from="333.584991pt,13.871937pt" to="370.964991pt,13.871937pt" stroked="true" strokeweight=".24pt" strokecolor="#000000">
            <w10:wrap type="topAndBottom"/>
          </v:line>
        </w:pict>
      </w:r>
      <w:r>
        <w:rPr/>
        <w:pict>
          <v:shape style="position:absolute;margin-left:319.920013pt;margin-top:5.333834pt;width:12.1pt;height:16.95pt;mso-position-horizontal-relative:page;mso-position-vertical-relative:paragraph;z-index:-94816" type="#_x0000_t202" filled="false" stroked="false">
            <v:textbox inset="0,0,0,0">
              <w:txbxContent>
                <w:p>
                  <w:pPr>
                    <w:spacing w:line="338" w:lineRule="exact" w:before="0"/>
                    <w:ind w:left="0" w:right="0" w:firstLine="0"/>
                    <w:jc w:val="left"/>
                    <w:rPr>
                      <w:rFonts w:ascii="Symbol" w:hAnsi="Symbol"/>
                      <w:sz w:val="34"/>
                    </w:rPr>
                  </w:pPr>
                  <w:r>
                    <w:rPr>
                      <w:rFonts w:ascii="Symbol" w:hAnsi="Symbol"/>
                      <w:w w:val="99"/>
                      <w:sz w:val="34"/>
                    </w:rPr>
                    <w:t></w:t>
                  </w:r>
                </w:p>
              </w:txbxContent>
            </v:textbox>
            <w10:wrap type="none"/>
          </v:shape>
        </w:pict>
      </w:r>
      <w:r>
        <w:rPr>
          <w:i/>
          <w:position w:val="9"/>
          <w:sz w:val="13"/>
        </w:rPr>
        <w:t>n</w:t>
        <w:tab/>
      </w:r>
      <w:r>
        <w:rPr>
          <w:i/>
          <w:sz w:val="22"/>
        </w:rPr>
        <w:t>Ct</w:t>
      </w:r>
    </w:p>
    <w:p>
      <w:pPr>
        <w:spacing w:line="27" w:lineRule="exact" w:before="0"/>
        <w:ind w:left="2262" w:right="0" w:firstLine="0"/>
        <w:jc w:val="center"/>
        <w:rPr>
          <w:i/>
          <w:sz w:val="13"/>
        </w:rPr>
      </w:pPr>
      <w:r>
        <w:rPr>
          <w:i/>
          <w:w w:val="101"/>
          <w:sz w:val="13"/>
        </w:rPr>
        <w:t>t</w:t>
      </w:r>
    </w:p>
    <w:p>
      <w:pPr>
        <w:spacing w:line="352" w:lineRule="exact" w:before="0"/>
        <w:ind w:left="1283" w:right="0" w:firstLine="0"/>
        <w:jc w:val="center"/>
        <w:rPr>
          <w:sz w:val="34"/>
        </w:rPr>
      </w:pPr>
      <w:r>
        <w:rPr>
          <w:i/>
          <w:position w:val="7"/>
          <w:sz w:val="13"/>
        </w:rPr>
        <w:t>t </w:t>
      </w:r>
      <w:r>
        <w:rPr>
          <w:rFonts w:ascii="Symbol" w:hAnsi="Symbol"/>
          <w:position w:val="7"/>
          <w:sz w:val="13"/>
        </w:rPr>
        <w:t></w:t>
      </w:r>
      <w:r>
        <w:rPr>
          <w:position w:val="7"/>
          <w:sz w:val="13"/>
        </w:rPr>
        <w:t>0 </w:t>
      </w:r>
      <w:r>
        <w:rPr>
          <w:sz w:val="34"/>
        </w:rPr>
        <w:t>(1</w:t>
      </w:r>
      <w:r>
        <w:rPr>
          <w:rFonts w:ascii="Symbol" w:hAnsi="Symbol"/>
          <w:sz w:val="34"/>
        </w:rPr>
        <w:t></w:t>
      </w:r>
      <w:r>
        <w:rPr>
          <w:i/>
          <w:sz w:val="34"/>
        </w:rPr>
        <w:t>r</w:t>
      </w:r>
      <w:r>
        <w:rPr>
          <w:sz w:val="34"/>
        </w:rPr>
        <w:t>)</w:t>
      </w:r>
    </w:p>
    <w:p>
      <w:pPr>
        <w:pStyle w:val="BodyText"/>
        <w:spacing w:line="362" w:lineRule="auto" w:before="196"/>
        <w:ind w:left="660" w:right="130" w:firstLine="676"/>
        <w:jc w:val="both"/>
      </w:pPr>
      <w:r>
        <w:rPr/>
        <w:t>Ý nghĩa : BCR cho biết tổng các khoản thu của dự án có đủ để </w:t>
      </w:r>
      <w:r>
        <w:rPr>
          <w:spacing w:val="-5"/>
        </w:rPr>
        <w:t>bù </w:t>
      </w:r>
      <w:r>
        <w:rPr/>
        <w:t>đắp các chi phí phải bỏ ra hay không, </w:t>
      </w:r>
      <w:r>
        <w:rPr>
          <w:spacing w:val="4"/>
        </w:rPr>
        <w:t>dự </w:t>
      </w:r>
      <w:r>
        <w:rPr/>
        <w:t>án có </w:t>
      </w:r>
      <w:r>
        <w:rPr>
          <w:spacing w:val="-3"/>
        </w:rPr>
        <w:t>khả </w:t>
      </w:r>
      <w:r>
        <w:rPr/>
        <w:t>năng sinh lợi hay không. </w:t>
      </w:r>
      <w:r>
        <w:rPr>
          <w:spacing w:val="2"/>
        </w:rPr>
        <w:t>Chỉ </w:t>
      </w:r>
      <w:r>
        <w:rPr/>
        <w:t>tiêu này thường được sử dụng để phân </w:t>
      </w:r>
      <w:r>
        <w:rPr>
          <w:spacing w:val="2"/>
        </w:rPr>
        <w:t>tích </w:t>
      </w:r>
      <w:r>
        <w:rPr/>
        <w:t>các dự án công cộng.Giải pháp được lựa chọn</w:t>
      </w:r>
      <w:r>
        <w:rPr>
          <w:spacing w:val="16"/>
        </w:rPr>
        <w:t> </w:t>
      </w:r>
      <w:r>
        <w:rPr>
          <w:spacing w:val="2"/>
        </w:rPr>
        <w:t>khi</w:t>
      </w:r>
    </w:p>
    <w:p>
      <w:pPr>
        <w:pStyle w:val="BodyText"/>
        <w:spacing w:before="5"/>
        <w:ind w:left="1337"/>
      </w:pPr>
      <w:r>
        <w:rPr/>
        <w:t>BCR  </w:t>
      </w:r>
      <w:r>
        <w:rPr>
          <w:rFonts w:ascii="Symbol" w:hAnsi="Symbol"/>
          <w:sz w:val="22"/>
        </w:rPr>
        <w:t></w:t>
      </w:r>
      <w:r>
        <w:rPr>
          <w:sz w:val="22"/>
        </w:rPr>
        <w:t> </w:t>
      </w:r>
      <w:r>
        <w:rPr/>
        <w:t>1 và giải pháp nào có BCR cao nhất sẽ được ưu tiên.</w:t>
      </w:r>
    </w:p>
    <w:p>
      <w:pPr>
        <w:pStyle w:val="BodyText"/>
        <w:spacing w:line="362" w:lineRule="auto" w:before="157"/>
        <w:ind w:left="660" w:right="133" w:firstLine="676"/>
        <w:jc w:val="both"/>
      </w:pPr>
      <w:r>
        <w:rPr/>
        <w:t>Ưu điểm : </w:t>
      </w:r>
      <w:r>
        <w:rPr>
          <w:spacing w:val="2"/>
        </w:rPr>
        <w:t>Chỉ </w:t>
      </w:r>
      <w:r>
        <w:rPr/>
        <w:t>tiêu này cho biết </w:t>
      </w:r>
      <w:r>
        <w:rPr>
          <w:spacing w:val="-3"/>
        </w:rPr>
        <w:t>một </w:t>
      </w:r>
      <w:r>
        <w:rPr/>
        <w:t>cách tương đối về lợi ích  </w:t>
      </w:r>
      <w:r>
        <w:rPr>
          <w:spacing w:val="-3"/>
        </w:rPr>
        <w:t>và  </w:t>
      </w:r>
      <w:r>
        <w:rPr/>
        <w:t>chi  phí của dự án, lợi ích </w:t>
      </w:r>
      <w:r>
        <w:rPr>
          <w:spacing w:val="-6"/>
        </w:rPr>
        <w:t>mà </w:t>
      </w:r>
      <w:r>
        <w:rPr/>
        <w:t>dự </w:t>
      </w:r>
      <w:r>
        <w:rPr>
          <w:spacing w:val="4"/>
        </w:rPr>
        <w:t>án </w:t>
      </w:r>
      <w:r>
        <w:rPr/>
        <w:t>mang lại bằng bao nhiêu lần </w:t>
      </w:r>
      <w:r>
        <w:rPr>
          <w:spacing w:val="2"/>
        </w:rPr>
        <w:t>chi </w:t>
      </w:r>
      <w:r>
        <w:rPr/>
        <w:t>phí bỏ</w:t>
      </w:r>
      <w:r>
        <w:rPr>
          <w:spacing w:val="64"/>
        </w:rPr>
        <w:t> </w:t>
      </w:r>
      <w:r>
        <w:rPr/>
        <w:t>ra.</w:t>
      </w:r>
    </w:p>
    <w:p>
      <w:pPr>
        <w:pStyle w:val="BodyText"/>
        <w:spacing w:before="10"/>
        <w:ind w:left="1337"/>
      </w:pPr>
      <w:r>
        <w:rPr/>
        <w:t>Nhược điểm : Dự án có BCR lớn nhất chưa chắc đã có NPV lớn nhất,</w:t>
      </w:r>
    </w:p>
    <w:p>
      <w:pPr>
        <w:pStyle w:val="BodyText"/>
        <w:spacing w:before="157"/>
        <w:ind w:left="660"/>
      </w:pPr>
      <w:r>
        <w:rPr/>
        <w:t>do vậy mà khó trong việc kết hợp 2 phương pháp để lựa  chọn</w:t>
      </w:r>
    </w:p>
    <w:p>
      <w:pPr>
        <w:pStyle w:val="BodyText"/>
        <w:spacing w:before="152"/>
        <w:ind w:left="1337"/>
      </w:pPr>
      <w:r>
        <w:rPr/>
        <w:t>- Tỷ suất hoàn vốn nội bộ ( IRR- Internal Rate of</w:t>
      </w:r>
      <w:r>
        <w:rPr>
          <w:spacing w:val="53"/>
        </w:rPr>
        <w:t> </w:t>
      </w:r>
      <w:r>
        <w:rPr/>
        <w:t>Return)</w:t>
      </w:r>
    </w:p>
    <w:p>
      <w:pPr>
        <w:pStyle w:val="BodyText"/>
        <w:spacing w:line="364" w:lineRule="auto" w:before="157"/>
        <w:ind w:left="660" w:right="129" w:firstLine="676"/>
        <w:jc w:val="both"/>
      </w:pPr>
      <w:r>
        <w:rPr/>
        <w:t>Là </w:t>
      </w:r>
      <w:r>
        <w:rPr>
          <w:spacing w:val="-3"/>
        </w:rPr>
        <w:t>một </w:t>
      </w:r>
      <w:r>
        <w:rPr/>
        <w:t>trong những </w:t>
      </w:r>
      <w:r>
        <w:rPr>
          <w:spacing w:val="2"/>
        </w:rPr>
        <w:t>chỉ </w:t>
      </w:r>
      <w:r>
        <w:rPr/>
        <w:t>tiêu được sử dụng nhiều nhất trong đánh </w:t>
      </w:r>
      <w:r>
        <w:rPr>
          <w:spacing w:val="-3"/>
        </w:rPr>
        <w:t>giá </w:t>
      </w:r>
      <w:r>
        <w:rPr/>
        <w:t>sự đáng giá về mặt tài chính của các dự án đầu tư độc lập. Về mặt toán học, IRR </w:t>
      </w:r>
      <w:r>
        <w:rPr>
          <w:spacing w:val="-3"/>
        </w:rPr>
        <w:t>là giá </w:t>
      </w:r>
      <w:r>
        <w:rPr/>
        <w:t>trị của tỉ </w:t>
      </w:r>
      <w:r>
        <w:rPr>
          <w:spacing w:val="-3"/>
        </w:rPr>
        <w:t>lệ </w:t>
      </w:r>
      <w:r>
        <w:rPr/>
        <w:t>chiết khấu </w:t>
      </w:r>
      <w:r>
        <w:rPr>
          <w:spacing w:val="2"/>
        </w:rPr>
        <w:t>khi NPV </w:t>
      </w:r>
      <w:r>
        <w:rPr/>
        <w:t>=</w:t>
      </w:r>
      <w:r>
        <w:rPr>
          <w:spacing w:val="57"/>
        </w:rPr>
        <w:t> </w:t>
      </w:r>
      <w:r>
        <w:rPr/>
        <w:t>0</w:t>
      </w:r>
    </w:p>
    <w:p>
      <w:pPr>
        <w:tabs>
          <w:tab w:pos="1839" w:val="left" w:leader="none"/>
        </w:tabs>
        <w:spacing w:line="398" w:lineRule="exact" w:before="33"/>
        <w:ind w:left="519" w:right="0" w:firstLine="0"/>
        <w:jc w:val="center"/>
        <w:rPr>
          <w:sz w:val="22"/>
        </w:rPr>
      </w:pPr>
      <w:r>
        <w:rPr/>
        <w:pict>
          <v:shape style="position:absolute;margin-left:346.559998pt;margin-top:18.473633pt;width:1.85pt;height:6.6pt;mso-position-horizontal-relative:page;mso-position-vertical-relative:paragraph;z-index:-94888" type="#_x0000_t202" filled="false" stroked="false">
            <v:textbox inset="0,0,0,0">
              <w:txbxContent>
                <w:p>
                  <w:pPr>
                    <w:spacing w:line="131" w:lineRule="exact" w:before="0"/>
                    <w:ind w:left="0" w:right="0" w:firstLine="0"/>
                    <w:jc w:val="left"/>
                    <w:rPr>
                      <w:i/>
                      <w:sz w:val="13"/>
                    </w:rPr>
                  </w:pPr>
                  <w:r>
                    <w:rPr>
                      <w:i/>
                      <w:w w:val="100"/>
                      <w:sz w:val="13"/>
                    </w:rPr>
                    <w:t>t</w:t>
                  </w:r>
                </w:p>
              </w:txbxContent>
            </v:textbox>
            <w10:wrap type="none"/>
          </v:shape>
        </w:pict>
      </w:r>
      <w:r>
        <w:rPr/>
        <w:pict>
          <v:shape style="position:absolute;margin-left:287.760010pt;margin-top:3.113633pt;width:3.3pt;height:6.6pt;mso-position-horizontal-relative:page;mso-position-vertical-relative:paragraph;z-index:-94864" type="#_x0000_t202" filled="false" stroked="false">
            <v:textbox inset="0,0,0,0">
              <w:txbxContent>
                <w:p>
                  <w:pPr>
                    <w:spacing w:line="131" w:lineRule="exact" w:before="0"/>
                    <w:ind w:left="0" w:right="0" w:firstLine="0"/>
                    <w:jc w:val="left"/>
                    <w:rPr>
                      <w:i/>
                      <w:sz w:val="13"/>
                    </w:rPr>
                  </w:pPr>
                  <w:r>
                    <w:rPr>
                      <w:i/>
                      <w:w w:val="100"/>
                      <w:sz w:val="13"/>
                    </w:rPr>
                    <w:t>n</w:t>
                  </w:r>
                </w:p>
              </w:txbxContent>
            </v:textbox>
            <w10:wrap type="none"/>
          </v:shape>
        </w:pict>
      </w:r>
      <w:r>
        <w:rPr>
          <w:rFonts w:ascii="Symbol" w:hAnsi="Symbol"/>
          <w:position w:val="-18"/>
          <w:sz w:val="33"/>
        </w:rPr>
        <w:t></w:t>
      </w:r>
      <w:r>
        <w:rPr>
          <w:position w:val="-18"/>
          <w:sz w:val="33"/>
        </w:rPr>
        <w:t>   </w:t>
      </w:r>
      <w:r>
        <w:rPr>
          <w:i/>
          <w:sz w:val="22"/>
          <w:u w:val="single"/>
        </w:rPr>
        <w:t>Bt</w:t>
      </w:r>
      <w:r>
        <w:rPr>
          <w:i/>
          <w:spacing w:val="3"/>
          <w:sz w:val="22"/>
          <w:u w:val="single"/>
        </w:rPr>
        <w:t> </w:t>
      </w:r>
      <w:r>
        <w:rPr>
          <w:rFonts w:ascii="Symbol" w:hAnsi="Symbol"/>
          <w:sz w:val="22"/>
          <w:u w:val="single"/>
        </w:rPr>
        <w:t></w:t>
      </w:r>
      <w:r>
        <w:rPr>
          <w:spacing w:val="-19"/>
          <w:sz w:val="22"/>
          <w:u w:val="single"/>
        </w:rPr>
        <w:t> </w:t>
      </w:r>
      <w:r>
        <w:rPr>
          <w:i/>
          <w:sz w:val="22"/>
          <w:u w:val="single"/>
        </w:rPr>
        <w:t>Ct</w:t>
        <w:tab/>
      </w:r>
      <w:r>
        <w:rPr>
          <w:rFonts w:ascii="Symbol" w:hAnsi="Symbol"/>
          <w:position w:val="-13"/>
          <w:sz w:val="22"/>
        </w:rPr>
        <w:t></w:t>
      </w:r>
      <w:r>
        <w:rPr>
          <w:spacing w:val="5"/>
          <w:position w:val="-13"/>
          <w:sz w:val="22"/>
        </w:rPr>
        <w:t> </w:t>
      </w:r>
      <w:r>
        <w:rPr>
          <w:position w:val="-13"/>
          <w:sz w:val="22"/>
        </w:rPr>
        <w:t>0</w:t>
      </w:r>
    </w:p>
    <w:p>
      <w:pPr>
        <w:spacing w:line="318" w:lineRule="exact" w:before="0"/>
        <w:ind w:left="121" w:right="0" w:firstLine="0"/>
        <w:jc w:val="center"/>
        <w:rPr>
          <w:sz w:val="33"/>
        </w:rPr>
      </w:pPr>
      <w:r>
        <w:rPr>
          <w:i/>
          <w:position w:val="7"/>
          <w:sz w:val="13"/>
        </w:rPr>
        <w:t>t </w:t>
      </w:r>
      <w:r>
        <w:rPr>
          <w:rFonts w:ascii="Symbol" w:hAnsi="Symbol"/>
          <w:position w:val="7"/>
          <w:sz w:val="13"/>
        </w:rPr>
        <w:t></w:t>
      </w:r>
      <w:r>
        <w:rPr>
          <w:position w:val="7"/>
          <w:sz w:val="13"/>
        </w:rPr>
        <w:t>0  </w:t>
      </w:r>
      <w:r>
        <w:rPr>
          <w:sz w:val="33"/>
        </w:rPr>
        <w:t>(1</w:t>
      </w:r>
      <w:r>
        <w:rPr>
          <w:rFonts w:ascii="Symbol" w:hAnsi="Symbol"/>
          <w:sz w:val="33"/>
        </w:rPr>
        <w:t></w:t>
      </w:r>
      <w:r>
        <w:rPr>
          <w:sz w:val="33"/>
        </w:rPr>
        <w:t> </w:t>
      </w:r>
      <w:r>
        <w:rPr>
          <w:i/>
          <w:sz w:val="33"/>
        </w:rPr>
        <w:t>IIR</w:t>
      </w:r>
      <w:r>
        <w:rPr>
          <w:sz w:val="33"/>
        </w:rPr>
        <w:t>)</w:t>
      </w:r>
    </w:p>
    <w:p>
      <w:pPr>
        <w:spacing w:line="208" w:lineRule="exact" w:before="204"/>
        <w:ind w:left="4635" w:right="0" w:firstLine="0"/>
        <w:jc w:val="left"/>
        <w:rPr>
          <w:sz w:val="24"/>
        </w:rPr>
      </w:pPr>
      <w:r>
        <w:rPr>
          <w:i/>
          <w:w w:val="105"/>
          <w:sz w:val="24"/>
        </w:rPr>
        <w:t>NPV </w:t>
      </w:r>
      <w:r>
        <w:rPr>
          <w:w w:val="105"/>
          <w:sz w:val="24"/>
        </w:rPr>
        <w:t>1(</w:t>
      </w:r>
      <w:r>
        <w:rPr>
          <w:i/>
          <w:w w:val="105"/>
          <w:sz w:val="24"/>
        </w:rPr>
        <w:t>r</w:t>
      </w:r>
      <w:r>
        <w:rPr>
          <w:w w:val="105"/>
          <w:sz w:val="24"/>
        </w:rPr>
        <w:t>2 </w:t>
      </w:r>
      <w:r>
        <w:rPr>
          <w:rFonts w:ascii="Symbol" w:hAnsi="Symbol"/>
          <w:w w:val="105"/>
          <w:sz w:val="24"/>
        </w:rPr>
        <w:t></w:t>
      </w:r>
      <w:r>
        <w:rPr>
          <w:w w:val="105"/>
          <w:sz w:val="24"/>
        </w:rPr>
        <w:t> </w:t>
      </w:r>
      <w:r>
        <w:rPr>
          <w:i/>
          <w:w w:val="105"/>
          <w:sz w:val="24"/>
        </w:rPr>
        <w:t>r</w:t>
      </w:r>
      <w:r>
        <w:rPr>
          <w:w w:val="105"/>
          <w:sz w:val="24"/>
        </w:rPr>
        <w:t>1)</w:t>
      </w:r>
    </w:p>
    <w:p>
      <w:pPr>
        <w:spacing w:after="0" w:line="208" w:lineRule="exact"/>
        <w:jc w:val="left"/>
        <w:rPr>
          <w:sz w:val="24"/>
        </w:rPr>
        <w:sectPr>
          <w:type w:val="continuous"/>
          <w:pgSz w:w="12240" w:h="15840"/>
          <w:pgMar w:top="1500" w:bottom="60" w:left="1720" w:right="1460"/>
        </w:sectPr>
      </w:pPr>
    </w:p>
    <w:p>
      <w:pPr>
        <w:pStyle w:val="BodyText"/>
        <w:spacing w:line="287" w:lineRule="exact"/>
        <w:jc w:val="right"/>
      </w:pPr>
      <w:r>
        <w:rPr/>
        <w:t>IRR = r</w:t>
      </w:r>
      <w:r>
        <w:rPr>
          <w:position w:val="-3"/>
          <w:sz w:val="17"/>
        </w:rPr>
        <w:t>1</w:t>
      </w:r>
      <w:r>
        <w:rPr/>
        <w:t>+</w:t>
      </w:r>
    </w:p>
    <w:p>
      <w:pPr>
        <w:pStyle w:val="BodyText"/>
        <w:spacing w:before="6"/>
        <w:rPr>
          <w:sz w:val="10"/>
        </w:rPr>
      </w:pPr>
      <w:r>
        <w:rPr/>
        <w:br w:type="column"/>
      </w:r>
      <w:r>
        <w:rPr>
          <w:sz w:val="10"/>
        </w:rPr>
      </w:r>
    </w:p>
    <w:p>
      <w:pPr>
        <w:pStyle w:val="BodyText"/>
        <w:spacing w:line="20" w:lineRule="exact"/>
        <w:ind w:left="64"/>
        <w:rPr>
          <w:sz w:val="2"/>
        </w:rPr>
      </w:pPr>
      <w:r>
        <w:rPr>
          <w:sz w:val="2"/>
        </w:rPr>
        <w:pict>
          <v:group style="width:76.650pt;height:.550pt;mso-position-horizontal-relative:char;mso-position-vertical-relative:line" coordorigin="0,0" coordsize="1533,11">
            <v:line style="position:absolute" from="6,6" to="1527,6" stroked="true" strokeweight=".5184pt" strokecolor="#000000"/>
          </v:group>
        </w:pict>
      </w:r>
      <w:r>
        <w:rPr>
          <w:sz w:val="2"/>
        </w:rPr>
      </w:r>
    </w:p>
    <w:p>
      <w:pPr>
        <w:spacing w:before="1"/>
        <w:ind w:left="100" w:right="0" w:firstLine="0"/>
        <w:jc w:val="left"/>
        <w:rPr>
          <w:sz w:val="24"/>
        </w:rPr>
      </w:pPr>
      <w:r>
        <w:rPr>
          <w:i/>
          <w:w w:val="105"/>
          <w:sz w:val="24"/>
        </w:rPr>
        <w:t>NPV </w:t>
      </w:r>
      <w:r>
        <w:rPr>
          <w:w w:val="105"/>
          <w:sz w:val="24"/>
        </w:rPr>
        <w:t>1 </w:t>
      </w:r>
      <w:r>
        <w:rPr>
          <w:rFonts w:ascii="Symbol" w:hAnsi="Symbol"/>
          <w:w w:val="105"/>
          <w:sz w:val="24"/>
        </w:rPr>
        <w:t></w:t>
      </w:r>
      <w:r>
        <w:rPr>
          <w:w w:val="105"/>
          <w:sz w:val="24"/>
        </w:rPr>
        <w:t> </w:t>
      </w:r>
      <w:r>
        <w:rPr>
          <w:i/>
          <w:w w:val="105"/>
          <w:sz w:val="24"/>
        </w:rPr>
        <w:t>NPV </w:t>
      </w:r>
      <w:r>
        <w:rPr>
          <w:w w:val="105"/>
          <w:sz w:val="24"/>
        </w:rPr>
        <w:t>2</w:t>
      </w:r>
    </w:p>
    <w:p>
      <w:pPr>
        <w:spacing w:after="0"/>
        <w:jc w:val="left"/>
        <w:rPr>
          <w:sz w:val="24"/>
        </w:rPr>
        <w:sectPr>
          <w:type w:val="continuous"/>
          <w:pgSz w:w="12240" w:h="15840"/>
          <w:pgMar w:top="1500" w:bottom="60" w:left="1720" w:right="1460"/>
          <w:cols w:num="2" w:equalWidth="0">
            <w:col w:w="4476" w:space="40"/>
            <w:col w:w="4544"/>
          </w:cols>
        </w:sectPr>
      </w:pPr>
    </w:p>
    <w:p>
      <w:pPr>
        <w:pStyle w:val="BodyText"/>
        <w:spacing w:line="362" w:lineRule="auto" w:before="146"/>
        <w:ind w:left="660" w:right="127" w:firstLine="676"/>
        <w:jc w:val="both"/>
      </w:pPr>
      <w:r>
        <w:rPr/>
        <w:t>IRR cho biết mỗi dự án đem lại cho chủ đầu tư một tỉ </w:t>
      </w:r>
      <w:r>
        <w:rPr>
          <w:spacing w:val="-3"/>
        </w:rPr>
        <w:t>lệ  </w:t>
      </w:r>
      <w:r>
        <w:rPr/>
        <w:t>lợi nhuận </w:t>
      </w:r>
      <w:r>
        <w:rPr>
          <w:spacing w:val="-5"/>
        </w:rPr>
        <w:t>là  </w:t>
      </w:r>
      <w:r>
        <w:rPr/>
        <w:t>bao nhiêu phần trăm. Một phương án chỉ đáng mong muốn </w:t>
      </w:r>
      <w:r>
        <w:rPr>
          <w:spacing w:val="2"/>
        </w:rPr>
        <w:t>nếu </w:t>
      </w:r>
      <w:r>
        <w:rPr>
          <w:spacing w:val="-3"/>
        </w:rPr>
        <w:t>nó </w:t>
      </w:r>
      <w:r>
        <w:rPr/>
        <w:t>mang lại tỉ </w:t>
      </w:r>
      <w:r>
        <w:rPr>
          <w:spacing w:val="-3"/>
        </w:rPr>
        <w:t>lệ </w:t>
      </w:r>
      <w:r>
        <w:rPr/>
        <w:t>lợi nhuận lớn hơn so với mức lãi suất mà nhà đầu tư phải trả trên </w:t>
      </w:r>
      <w:r>
        <w:rPr>
          <w:spacing w:val="2"/>
        </w:rPr>
        <w:t>thị </w:t>
      </w:r>
      <w:r>
        <w:rPr/>
        <w:t>trường vốn vay( r</w:t>
      </w:r>
      <w:r>
        <w:rPr>
          <w:position w:val="-2"/>
          <w:sz w:val="17"/>
        </w:rPr>
        <w:t>giới hạn</w:t>
      </w:r>
      <w:r>
        <w:rPr/>
        <w:t>). Phương án được chọn nếu IRR&gt; r</w:t>
      </w:r>
      <w:r>
        <w:rPr>
          <w:position w:val="-2"/>
          <w:sz w:val="17"/>
        </w:rPr>
        <w:t>giới hạn </w:t>
      </w:r>
      <w:r>
        <w:rPr>
          <w:spacing w:val="-3"/>
        </w:rPr>
        <w:t>và </w:t>
      </w:r>
      <w:r>
        <w:rPr>
          <w:spacing w:val="2"/>
        </w:rPr>
        <w:t>thứ </w:t>
      </w:r>
      <w:r>
        <w:rPr/>
        <w:t>tự ưu tiên </w:t>
      </w:r>
      <w:r>
        <w:rPr>
          <w:spacing w:val="2"/>
        </w:rPr>
        <w:t>cho </w:t>
      </w:r>
      <w:r>
        <w:rPr/>
        <w:t>những phương án có IRR lớn</w:t>
      </w:r>
      <w:r>
        <w:rPr>
          <w:spacing w:val="31"/>
        </w:rPr>
        <w:t> </w:t>
      </w:r>
      <w:r>
        <w:rPr/>
        <w:t>hơn.</w:t>
      </w:r>
    </w:p>
    <w:p>
      <w:pPr>
        <w:spacing w:after="0" w:line="362" w:lineRule="auto"/>
        <w:jc w:val="both"/>
        <w:sectPr>
          <w:type w:val="continuous"/>
          <w:pgSz w:w="12240" w:h="15840"/>
          <w:pgMar w:top="1500" w:bottom="60" w:left="1720" w:right="1460"/>
        </w:sectPr>
      </w:pPr>
    </w:p>
    <w:p>
      <w:pPr>
        <w:pStyle w:val="BodyText"/>
        <w:spacing w:before="4"/>
        <w:rPr>
          <w:sz w:val="25"/>
        </w:rPr>
      </w:pPr>
    </w:p>
    <w:p>
      <w:pPr>
        <w:pStyle w:val="BodyText"/>
        <w:spacing w:line="362" w:lineRule="auto" w:before="68"/>
        <w:ind w:left="660" w:right="133" w:firstLine="676"/>
        <w:jc w:val="both"/>
      </w:pPr>
      <w:r>
        <w:rPr/>
        <w:t>Ưu điểm : Cho biết một cách rõ rang dự án có khả năng sinh lãi bao nhiêu phần trăm mỗi năm, hay là mức độ thu hội vốn nhanh hay chậm. Nó thuận lợi cho việc đánh các dự án độc lập. Thông thường khi đã đạt được hai chỉ tiêu trên thì chỉ tiêu này cũng thỏa mãn.</w:t>
      </w:r>
    </w:p>
    <w:p>
      <w:pPr>
        <w:spacing w:before="10"/>
        <w:ind w:left="1337" w:right="0" w:firstLine="0"/>
        <w:jc w:val="left"/>
        <w:rPr>
          <w:i/>
          <w:sz w:val="26"/>
        </w:rPr>
      </w:pPr>
      <w:r>
        <w:rPr>
          <w:i/>
          <w:sz w:val="26"/>
          <w:u w:val="single"/>
        </w:rPr>
        <w:t>Bươc 8 : Phân tích độ nhạy</w:t>
      </w:r>
    </w:p>
    <w:p>
      <w:pPr>
        <w:pStyle w:val="BodyText"/>
        <w:spacing w:line="364" w:lineRule="auto" w:before="157"/>
        <w:ind w:left="660" w:right="130" w:firstLine="676"/>
        <w:jc w:val="both"/>
      </w:pPr>
      <w:r>
        <w:rPr/>
        <w:t>Yếu tố qua trọng để đưa vào phân tích </w:t>
      </w:r>
      <w:r>
        <w:rPr>
          <w:spacing w:val="-3"/>
        </w:rPr>
        <w:t>là </w:t>
      </w:r>
      <w:r>
        <w:rPr/>
        <w:t>r, </w:t>
      </w:r>
      <w:r>
        <w:rPr>
          <w:spacing w:val="-3"/>
        </w:rPr>
        <w:t>nó </w:t>
      </w:r>
      <w:r>
        <w:rPr/>
        <w:t>phản </w:t>
      </w:r>
      <w:r>
        <w:rPr>
          <w:spacing w:val="2"/>
        </w:rPr>
        <w:t>ánh </w:t>
      </w:r>
      <w:r>
        <w:rPr/>
        <w:t>tính khả thi của dự án. Đặc biệt </w:t>
      </w:r>
      <w:r>
        <w:rPr>
          <w:spacing w:val="-3"/>
        </w:rPr>
        <w:t>là </w:t>
      </w:r>
      <w:r>
        <w:rPr/>
        <w:t>mối quan </w:t>
      </w:r>
      <w:r>
        <w:rPr>
          <w:spacing w:val="-3"/>
        </w:rPr>
        <w:t>hệ </w:t>
      </w:r>
      <w:r>
        <w:rPr/>
        <w:t>giữa r </w:t>
      </w:r>
      <w:r>
        <w:rPr>
          <w:spacing w:val="-5"/>
        </w:rPr>
        <w:t>và </w:t>
      </w:r>
      <w:r>
        <w:rPr/>
        <w:t>NPV, nhất </w:t>
      </w:r>
      <w:r>
        <w:rPr>
          <w:spacing w:val="-3"/>
        </w:rPr>
        <w:t>là </w:t>
      </w:r>
      <w:r>
        <w:rPr/>
        <w:t>trong bối </w:t>
      </w:r>
      <w:r>
        <w:rPr>
          <w:spacing w:val="2"/>
        </w:rPr>
        <w:t>cảnh </w:t>
      </w:r>
      <w:r>
        <w:rPr>
          <w:spacing w:val="-4"/>
        </w:rPr>
        <w:t>về </w:t>
      </w:r>
      <w:r>
        <w:rPr/>
        <w:t>giá, điều chỉnh thường xuyên của lãi suất ngân hàng. Nếu chúng ta không tiến  hành phân tích </w:t>
      </w:r>
      <w:r>
        <w:rPr>
          <w:spacing w:val="-3"/>
        </w:rPr>
        <w:t>độ </w:t>
      </w:r>
      <w:r>
        <w:rPr/>
        <w:t>nhạy thì không ứng phó kịp với những </w:t>
      </w:r>
      <w:r>
        <w:rPr>
          <w:spacing w:val="2"/>
        </w:rPr>
        <w:t>biến </w:t>
      </w:r>
      <w:r>
        <w:rPr/>
        <w:t>động của tương lai khi có biến đổi về giá, lạm phát trong tương lai dẫn đến khả năng thực thi của dự án</w:t>
      </w:r>
      <w:r>
        <w:rPr>
          <w:spacing w:val="13"/>
        </w:rPr>
        <w:t> </w:t>
      </w:r>
      <w:r>
        <w:rPr/>
        <w:t>giảm.</w:t>
      </w:r>
    </w:p>
    <w:p>
      <w:pPr>
        <w:spacing w:before="2"/>
        <w:ind w:left="1337" w:right="0" w:firstLine="0"/>
        <w:jc w:val="left"/>
        <w:rPr>
          <w:i/>
          <w:sz w:val="26"/>
        </w:rPr>
      </w:pPr>
      <w:r>
        <w:rPr>
          <w:i/>
          <w:sz w:val="26"/>
          <w:u w:val="single"/>
        </w:rPr>
        <w:t>Bước 9: Đề xuất các phương án</w:t>
      </w:r>
    </w:p>
    <w:p>
      <w:pPr>
        <w:pStyle w:val="BodyText"/>
        <w:spacing w:line="364" w:lineRule="auto" w:before="157"/>
        <w:ind w:left="660" w:right="132" w:firstLine="676"/>
        <w:jc w:val="both"/>
      </w:pPr>
      <w:r>
        <w:rPr/>
        <w:t>Trên cơ sở các chỉ tiêu đã phân tích tính toán ở bước 7, kết hợp với  bước 8, người phân tích lựa chọn các phương án. Về nguyên tắc các phương  án được lựa chọn theo tính khả </w:t>
      </w:r>
      <w:r>
        <w:rPr>
          <w:spacing w:val="2"/>
        </w:rPr>
        <w:t>thi </w:t>
      </w:r>
      <w:r>
        <w:rPr/>
        <w:t>cao nhất mang lại NPV cao nhất </w:t>
      </w:r>
      <w:r>
        <w:rPr>
          <w:spacing w:val="-4"/>
        </w:rPr>
        <w:t>thì </w:t>
      </w:r>
      <w:r>
        <w:rPr/>
        <w:t>chúng  ta sẽ ưu tiên, </w:t>
      </w:r>
      <w:r>
        <w:rPr>
          <w:spacing w:val="2"/>
        </w:rPr>
        <w:t>thứ </w:t>
      </w:r>
      <w:r>
        <w:rPr/>
        <w:t>tự sắp xếp giảm dần để </w:t>
      </w:r>
      <w:r>
        <w:rPr>
          <w:spacing w:val="2"/>
        </w:rPr>
        <w:t>cho </w:t>
      </w:r>
      <w:r>
        <w:rPr/>
        <w:t>người hoanh định chính sách </w:t>
      </w:r>
      <w:r>
        <w:rPr>
          <w:spacing w:val="-3"/>
        </w:rPr>
        <w:t>lựa </w:t>
      </w:r>
      <w:r>
        <w:rPr/>
        <w:t>chọn, quyết định nên lựa chọn phương </w:t>
      </w:r>
      <w:r>
        <w:rPr>
          <w:spacing w:val="4"/>
        </w:rPr>
        <w:t>án</w:t>
      </w:r>
      <w:r>
        <w:rPr>
          <w:spacing w:val="33"/>
        </w:rPr>
        <w:t> </w:t>
      </w:r>
      <w:r>
        <w:rPr/>
        <w:t>nào.</w:t>
      </w:r>
    </w:p>
    <w:p>
      <w:pPr>
        <w:pStyle w:val="Heading3"/>
        <w:numPr>
          <w:ilvl w:val="1"/>
          <w:numId w:val="18"/>
        </w:numPr>
        <w:tabs>
          <w:tab w:pos="1147" w:val="left" w:leader="none"/>
        </w:tabs>
        <w:spacing w:line="240" w:lineRule="auto" w:before="7" w:after="0"/>
        <w:ind w:left="1146" w:right="0" w:hanging="486"/>
        <w:jc w:val="left"/>
      </w:pPr>
      <w:bookmarkStart w:name="_TOC_250038" w:id="29"/>
      <w:r>
        <w:rPr/>
        <w:t>Các </w:t>
      </w:r>
      <w:r>
        <w:rPr>
          <w:spacing w:val="-2"/>
        </w:rPr>
        <w:t>chỉ </w:t>
      </w:r>
      <w:r>
        <w:rPr/>
        <w:t>tiêu sử dụng để đánh giá hiệu</w:t>
      </w:r>
      <w:r>
        <w:rPr>
          <w:spacing w:val="43"/>
        </w:rPr>
        <w:t> </w:t>
      </w:r>
      <w:bookmarkEnd w:id="29"/>
      <w:r>
        <w:rPr/>
        <w:t>quả</w:t>
      </w:r>
    </w:p>
    <w:p>
      <w:pPr>
        <w:pStyle w:val="Heading4"/>
        <w:numPr>
          <w:ilvl w:val="2"/>
          <w:numId w:val="18"/>
        </w:numPr>
        <w:tabs>
          <w:tab w:pos="1349" w:val="left" w:leader="none"/>
        </w:tabs>
        <w:spacing w:line="240" w:lineRule="auto" w:before="157" w:after="0"/>
        <w:ind w:left="1348" w:right="0" w:hanging="688"/>
        <w:jc w:val="left"/>
        <w:rPr>
          <w:i/>
        </w:rPr>
      </w:pPr>
      <w:bookmarkStart w:name="_TOC_250037" w:id="30"/>
      <w:r>
        <w:rPr>
          <w:i/>
        </w:rPr>
        <w:t>Chỉ tiêu về kinh</w:t>
      </w:r>
      <w:r>
        <w:rPr>
          <w:i/>
          <w:spacing w:val="11"/>
        </w:rPr>
        <w:t> </w:t>
      </w:r>
      <w:bookmarkEnd w:id="30"/>
      <w:r>
        <w:rPr>
          <w:i/>
        </w:rPr>
        <w:t>tế</w:t>
      </w:r>
    </w:p>
    <w:p>
      <w:pPr>
        <w:pStyle w:val="BodyText"/>
        <w:spacing w:line="364" w:lineRule="auto" w:before="147"/>
        <w:ind w:left="660" w:right="134" w:firstLine="676"/>
        <w:jc w:val="both"/>
      </w:pPr>
      <w:r>
        <w:rPr/>
        <w:t>Chỉ tiêu này chính </w:t>
      </w:r>
      <w:r>
        <w:rPr>
          <w:spacing w:val="-3"/>
        </w:rPr>
        <w:t>là </w:t>
      </w:r>
      <w:r>
        <w:rPr>
          <w:spacing w:val="-5"/>
        </w:rPr>
        <w:t>mức </w:t>
      </w:r>
      <w:r>
        <w:rPr/>
        <w:t>lợi ích ròng của dự án thu được dựa trên tính toán </w:t>
      </w:r>
      <w:r>
        <w:rPr>
          <w:spacing w:val="2"/>
        </w:rPr>
        <w:t>chi </w:t>
      </w:r>
      <w:r>
        <w:rPr/>
        <w:t>phí lợi ích. </w:t>
      </w:r>
      <w:r>
        <w:rPr>
          <w:spacing w:val="4"/>
        </w:rPr>
        <w:t>Nó </w:t>
      </w:r>
      <w:r>
        <w:rPr/>
        <w:t>chính </w:t>
      </w:r>
      <w:r>
        <w:rPr>
          <w:spacing w:val="-5"/>
        </w:rPr>
        <w:t>là </w:t>
      </w:r>
      <w:r>
        <w:rPr/>
        <w:t>khoản </w:t>
      </w:r>
      <w:r>
        <w:rPr>
          <w:spacing w:val="3"/>
        </w:rPr>
        <w:t>lợi </w:t>
      </w:r>
      <w:r>
        <w:rPr/>
        <w:t>nhuận </w:t>
      </w:r>
      <w:r>
        <w:rPr>
          <w:spacing w:val="-5"/>
        </w:rPr>
        <w:t>mà </w:t>
      </w:r>
      <w:r>
        <w:rPr/>
        <w:t>dự án </w:t>
      </w:r>
      <w:r>
        <w:rPr>
          <w:spacing w:val="2"/>
        </w:rPr>
        <w:t>thu </w:t>
      </w:r>
      <w:r>
        <w:rPr/>
        <w:t>được sau khi   đã trừ các chi phí, VD: xét </w:t>
      </w:r>
      <w:r>
        <w:rPr>
          <w:spacing w:val="2"/>
        </w:rPr>
        <w:t>chỉ </w:t>
      </w:r>
      <w:r>
        <w:rPr/>
        <w:t>tiêu NPV, BCR,</w:t>
      </w:r>
      <w:r>
        <w:rPr>
          <w:spacing w:val="49"/>
        </w:rPr>
        <w:t> </w:t>
      </w:r>
      <w:r>
        <w:rPr/>
        <w:t>IRR</w:t>
      </w:r>
    </w:p>
    <w:p>
      <w:pPr>
        <w:pStyle w:val="Heading4"/>
        <w:numPr>
          <w:ilvl w:val="2"/>
          <w:numId w:val="18"/>
        </w:numPr>
        <w:tabs>
          <w:tab w:pos="1349" w:val="left" w:leader="none"/>
        </w:tabs>
        <w:spacing w:line="240" w:lineRule="auto" w:before="12" w:after="0"/>
        <w:ind w:left="1348" w:right="0" w:hanging="688"/>
        <w:jc w:val="left"/>
        <w:rPr>
          <w:i/>
        </w:rPr>
      </w:pPr>
      <w:bookmarkStart w:name="_TOC_250036" w:id="31"/>
      <w:r>
        <w:rPr>
          <w:i/>
        </w:rPr>
        <w:t>Chỉ tiêu về xã</w:t>
      </w:r>
      <w:r>
        <w:rPr>
          <w:i/>
          <w:spacing w:val="14"/>
        </w:rPr>
        <w:t> </w:t>
      </w:r>
      <w:bookmarkEnd w:id="31"/>
      <w:r>
        <w:rPr>
          <w:i/>
        </w:rPr>
        <w:t>hội</w:t>
      </w:r>
    </w:p>
    <w:p>
      <w:pPr>
        <w:pStyle w:val="BodyText"/>
        <w:spacing w:line="364" w:lineRule="auto" w:before="152"/>
        <w:ind w:left="660" w:right="135" w:firstLine="676"/>
        <w:jc w:val="both"/>
      </w:pPr>
      <w:r>
        <w:rPr/>
        <w:t>Ở đây ngoài chỉ tiêu về kinh tế thì một vấn đề quan trọng chính là phúc lợi xã hội được tạo ra từ dự án, dự án đem lại lợi ích cho người dân như tạo công ăn việc làm, nâng cao mức sống, đáp ứng nhu cầu cuộc sống cho người dân.</w:t>
      </w:r>
    </w:p>
    <w:p>
      <w:pPr>
        <w:spacing w:after="0" w:line="364" w:lineRule="auto"/>
        <w:jc w:val="both"/>
        <w:sectPr>
          <w:pgSz w:w="12240" w:h="15840"/>
          <w:pgMar w:header="0" w:footer="784" w:top="1500" w:bottom="980" w:left="1720" w:right="1460"/>
        </w:sectPr>
      </w:pPr>
    </w:p>
    <w:p>
      <w:pPr>
        <w:pStyle w:val="BodyText"/>
        <w:spacing w:before="9"/>
        <w:rPr>
          <w:sz w:val="25"/>
        </w:rPr>
      </w:pPr>
    </w:p>
    <w:p>
      <w:pPr>
        <w:pStyle w:val="Heading4"/>
        <w:numPr>
          <w:ilvl w:val="2"/>
          <w:numId w:val="18"/>
        </w:numPr>
        <w:tabs>
          <w:tab w:pos="1349" w:val="left" w:leader="none"/>
        </w:tabs>
        <w:spacing w:line="240" w:lineRule="auto" w:before="68" w:after="0"/>
        <w:ind w:left="1348" w:right="0" w:hanging="688"/>
        <w:jc w:val="left"/>
        <w:rPr>
          <w:i/>
        </w:rPr>
      </w:pPr>
      <w:bookmarkStart w:name="_TOC_250035" w:id="32"/>
      <w:r>
        <w:rPr>
          <w:i/>
        </w:rPr>
        <w:t>Chỉ tiêu về quản</w:t>
      </w:r>
      <w:r>
        <w:rPr>
          <w:i/>
          <w:spacing w:val="16"/>
        </w:rPr>
        <w:t> </w:t>
      </w:r>
      <w:bookmarkEnd w:id="32"/>
      <w:r>
        <w:rPr>
          <w:i/>
        </w:rPr>
        <w:t>lý</w:t>
      </w:r>
    </w:p>
    <w:p>
      <w:pPr>
        <w:pStyle w:val="BodyText"/>
        <w:spacing w:line="364" w:lineRule="auto" w:before="147"/>
        <w:ind w:left="660" w:right="135" w:firstLine="676"/>
        <w:jc w:val="both"/>
      </w:pPr>
      <w:r>
        <w:rPr/>
        <w:t>Cung cấp thông tin về nỗ lực quản lý tổ chức có ảnh hưởng tới hiệu quả hoạt động môi trường của nhà máy, tổ chức hay cơ quan. Nó liên quan đến chính sách, con người, thủ tục, những quyết định và hành động tại các cấp tổ chức. Có thể kể đến như số lượng các mục tiêu và chỉ tiêu đạt được; mức độ phù hợp của yêu cầu pháp luật; số lượng đề xuất / phòng ngừa ô nhiễm đạt được</w:t>
      </w:r>
    </w:p>
    <w:p>
      <w:pPr>
        <w:pStyle w:val="Heading4"/>
        <w:numPr>
          <w:ilvl w:val="2"/>
          <w:numId w:val="18"/>
        </w:numPr>
        <w:tabs>
          <w:tab w:pos="1349" w:val="left" w:leader="none"/>
        </w:tabs>
        <w:spacing w:line="240" w:lineRule="auto" w:before="12" w:after="0"/>
        <w:ind w:left="1348" w:right="0" w:hanging="688"/>
        <w:jc w:val="left"/>
        <w:rPr>
          <w:i/>
        </w:rPr>
      </w:pPr>
      <w:bookmarkStart w:name="_TOC_250034" w:id="33"/>
      <w:r>
        <w:rPr>
          <w:i/>
        </w:rPr>
        <w:t>Chỉ tiêu về môi</w:t>
      </w:r>
      <w:r>
        <w:rPr>
          <w:i/>
          <w:spacing w:val="14"/>
        </w:rPr>
        <w:t> </w:t>
      </w:r>
      <w:bookmarkEnd w:id="33"/>
      <w:r>
        <w:rPr>
          <w:i/>
        </w:rPr>
        <w:t>trường</w:t>
      </w:r>
    </w:p>
    <w:p>
      <w:pPr>
        <w:pStyle w:val="BodyText"/>
        <w:spacing w:before="147"/>
        <w:ind w:left="1337"/>
      </w:pPr>
      <w:r>
        <w:rPr/>
        <w:t>Những thông số </w:t>
      </w:r>
      <w:r>
        <w:rPr>
          <w:spacing w:val="4"/>
        </w:rPr>
        <w:t>kỹ </w:t>
      </w:r>
      <w:r>
        <w:rPr/>
        <w:t>thuật quan trác đo đặc </w:t>
      </w:r>
      <w:r>
        <w:rPr>
          <w:spacing w:val="-3"/>
        </w:rPr>
        <w:t>về  </w:t>
      </w:r>
      <w:r>
        <w:rPr/>
        <w:t>môi trường, </w:t>
      </w:r>
      <w:r>
        <w:rPr>
          <w:spacing w:val="-3"/>
        </w:rPr>
        <w:t>nó </w:t>
      </w:r>
      <w:r>
        <w:rPr/>
        <w:t>tuân  </w:t>
      </w:r>
      <w:r>
        <w:rPr>
          <w:spacing w:val="61"/>
        </w:rPr>
        <w:t> </w:t>
      </w:r>
      <w:r>
        <w:rPr/>
        <w:t>theo</w:t>
      </w:r>
    </w:p>
    <w:p>
      <w:pPr>
        <w:pStyle w:val="BodyText"/>
        <w:spacing w:before="157"/>
        <w:ind w:left="660"/>
      </w:pPr>
      <w:r>
        <w:rPr/>
        <w:t>những bộ tiêu chuẩn quốc </w:t>
      </w:r>
      <w:r>
        <w:rPr>
          <w:spacing w:val="-3"/>
        </w:rPr>
        <w:t>gia </w:t>
      </w:r>
      <w:r>
        <w:rPr/>
        <w:t>hay quốc</w:t>
      </w:r>
      <w:r>
        <w:rPr>
          <w:spacing w:val="53"/>
        </w:rPr>
        <w:t> </w:t>
      </w:r>
      <w:r>
        <w:rPr/>
        <w:t>tế.</w:t>
      </w:r>
    </w:p>
    <w:p>
      <w:pPr>
        <w:spacing w:before="157"/>
        <w:ind w:left="660" w:right="0" w:firstLine="0"/>
        <w:jc w:val="left"/>
        <w:rPr>
          <w:b/>
          <w:i/>
          <w:sz w:val="28"/>
        </w:rPr>
      </w:pPr>
      <w:r>
        <w:rPr>
          <w:b/>
          <w:i/>
          <w:sz w:val="28"/>
          <w:u w:val="thick"/>
        </w:rPr>
        <w:t>Tiểu kết chương I:</w:t>
      </w:r>
    </w:p>
    <w:p>
      <w:pPr>
        <w:spacing w:line="362" w:lineRule="auto" w:before="167"/>
        <w:ind w:left="660" w:right="231" w:firstLine="0"/>
        <w:jc w:val="left"/>
        <w:rPr>
          <w:b/>
          <w:i/>
          <w:sz w:val="28"/>
        </w:rPr>
      </w:pPr>
      <w:r>
        <w:rPr>
          <w:b/>
          <w:i/>
          <w:sz w:val="28"/>
        </w:rPr>
        <w:t>Tóm </w:t>
      </w:r>
      <w:r>
        <w:rPr>
          <w:b/>
          <w:i/>
          <w:spacing w:val="-3"/>
          <w:sz w:val="28"/>
        </w:rPr>
        <w:t>lại </w:t>
      </w:r>
      <w:r>
        <w:rPr>
          <w:b/>
          <w:i/>
          <w:sz w:val="28"/>
        </w:rPr>
        <w:t>qua chương I ta </w:t>
      </w:r>
      <w:r>
        <w:rPr>
          <w:b/>
          <w:i/>
          <w:spacing w:val="-3"/>
          <w:sz w:val="28"/>
        </w:rPr>
        <w:t>đã </w:t>
      </w:r>
      <w:r>
        <w:rPr>
          <w:b/>
          <w:i/>
          <w:sz w:val="28"/>
        </w:rPr>
        <w:t>phần </w:t>
      </w:r>
      <w:r>
        <w:rPr>
          <w:b/>
          <w:i/>
          <w:spacing w:val="-3"/>
          <w:sz w:val="28"/>
        </w:rPr>
        <w:t>nào hiểu </w:t>
      </w:r>
      <w:r>
        <w:rPr>
          <w:b/>
          <w:i/>
          <w:sz w:val="28"/>
        </w:rPr>
        <w:t>hơn về cách tiếp cận đánh </w:t>
      </w:r>
      <w:r>
        <w:rPr>
          <w:b/>
          <w:i/>
          <w:sz w:val="28"/>
        </w:rPr>
        <w:t>giá hiệu quả kinh tế, hiệu quả </w:t>
      </w:r>
      <w:r>
        <w:rPr>
          <w:b/>
          <w:i/>
          <w:spacing w:val="-3"/>
          <w:sz w:val="28"/>
        </w:rPr>
        <w:t>tài </w:t>
      </w:r>
      <w:r>
        <w:rPr>
          <w:b/>
          <w:i/>
          <w:sz w:val="28"/>
        </w:rPr>
        <w:t>chính. Thấy được tác hại chung </w:t>
      </w:r>
      <w:r>
        <w:rPr>
          <w:b/>
          <w:i/>
          <w:spacing w:val="-2"/>
          <w:sz w:val="28"/>
        </w:rPr>
        <w:t>của </w:t>
      </w:r>
      <w:r>
        <w:rPr>
          <w:b/>
          <w:i/>
          <w:sz w:val="28"/>
        </w:rPr>
        <w:t>rác thải cũng như vai </w:t>
      </w:r>
      <w:r>
        <w:rPr>
          <w:b/>
          <w:i/>
          <w:spacing w:val="-3"/>
          <w:sz w:val="28"/>
        </w:rPr>
        <w:t>trò </w:t>
      </w:r>
      <w:r>
        <w:rPr>
          <w:b/>
          <w:i/>
          <w:sz w:val="28"/>
        </w:rPr>
        <w:t>của </w:t>
      </w:r>
      <w:r>
        <w:rPr>
          <w:b/>
          <w:i/>
          <w:spacing w:val="-3"/>
          <w:sz w:val="28"/>
        </w:rPr>
        <w:t>việc </w:t>
      </w:r>
      <w:r>
        <w:rPr>
          <w:b/>
          <w:i/>
          <w:sz w:val="28"/>
        </w:rPr>
        <w:t>xử lý nước rỉ </w:t>
      </w:r>
      <w:r>
        <w:rPr>
          <w:b/>
          <w:i/>
          <w:spacing w:val="-3"/>
          <w:sz w:val="28"/>
        </w:rPr>
        <w:t>rác </w:t>
      </w:r>
      <w:r>
        <w:rPr>
          <w:b/>
          <w:i/>
          <w:sz w:val="28"/>
        </w:rPr>
        <w:t>trong rác thải. </w:t>
      </w:r>
      <w:r>
        <w:rPr>
          <w:b/>
          <w:i/>
          <w:spacing w:val="-3"/>
          <w:sz w:val="28"/>
        </w:rPr>
        <w:t>Từ </w:t>
      </w:r>
      <w:r>
        <w:rPr>
          <w:b/>
          <w:i/>
          <w:sz w:val="28"/>
        </w:rPr>
        <w:t>đó có cách nhìn </w:t>
      </w:r>
      <w:r>
        <w:rPr>
          <w:b/>
          <w:i/>
          <w:spacing w:val="-3"/>
          <w:sz w:val="28"/>
        </w:rPr>
        <w:t>và </w:t>
      </w:r>
      <w:r>
        <w:rPr>
          <w:b/>
          <w:i/>
          <w:sz w:val="28"/>
        </w:rPr>
        <w:t>đánh giá hiệu quả của </w:t>
      </w:r>
      <w:r>
        <w:rPr>
          <w:b/>
          <w:i/>
          <w:spacing w:val="-3"/>
          <w:sz w:val="28"/>
        </w:rPr>
        <w:t>nhà </w:t>
      </w:r>
      <w:r>
        <w:rPr>
          <w:b/>
          <w:i/>
          <w:spacing w:val="2"/>
          <w:sz w:val="28"/>
        </w:rPr>
        <w:t>máy </w:t>
      </w:r>
      <w:r>
        <w:rPr>
          <w:b/>
          <w:i/>
          <w:sz w:val="28"/>
        </w:rPr>
        <w:t>xử lý nước rỉ rác. Trong trương này mới chỉ dừng lại ở mặt lý thuyết </w:t>
      </w:r>
      <w:r>
        <w:rPr>
          <w:b/>
          <w:i/>
          <w:spacing w:val="-2"/>
          <w:sz w:val="28"/>
        </w:rPr>
        <w:t>của phương </w:t>
      </w:r>
      <w:r>
        <w:rPr>
          <w:b/>
          <w:i/>
          <w:sz w:val="28"/>
        </w:rPr>
        <w:t>pháp sẽ áp dụng </w:t>
      </w:r>
      <w:r>
        <w:rPr>
          <w:b/>
          <w:i/>
          <w:spacing w:val="-3"/>
          <w:sz w:val="28"/>
        </w:rPr>
        <w:t>vào </w:t>
      </w:r>
      <w:r>
        <w:rPr>
          <w:b/>
          <w:i/>
          <w:sz w:val="28"/>
        </w:rPr>
        <w:t>trong đề tài mà thôi, </w:t>
      </w:r>
      <w:r>
        <w:rPr>
          <w:b/>
          <w:i/>
          <w:spacing w:val="-3"/>
          <w:sz w:val="28"/>
        </w:rPr>
        <w:t>việc </w:t>
      </w:r>
      <w:r>
        <w:rPr>
          <w:b/>
          <w:i/>
          <w:sz w:val="28"/>
        </w:rPr>
        <w:t>áp dụng nó </w:t>
      </w:r>
      <w:r>
        <w:rPr>
          <w:b/>
          <w:i/>
          <w:spacing w:val="-3"/>
          <w:sz w:val="28"/>
        </w:rPr>
        <w:t>như </w:t>
      </w:r>
      <w:r>
        <w:rPr>
          <w:b/>
          <w:i/>
          <w:sz w:val="28"/>
        </w:rPr>
        <w:t>thế </w:t>
      </w:r>
      <w:r>
        <w:rPr>
          <w:b/>
          <w:i/>
          <w:spacing w:val="-3"/>
          <w:sz w:val="28"/>
        </w:rPr>
        <w:t>nào </w:t>
      </w:r>
      <w:r>
        <w:rPr>
          <w:b/>
          <w:i/>
          <w:spacing w:val="-2"/>
          <w:sz w:val="28"/>
        </w:rPr>
        <w:t>thì </w:t>
      </w:r>
      <w:r>
        <w:rPr>
          <w:b/>
          <w:i/>
          <w:sz w:val="28"/>
        </w:rPr>
        <w:t>chúng </w:t>
      </w:r>
      <w:r>
        <w:rPr>
          <w:b/>
          <w:i/>
          <w:spacing w:val="-4"/>
          <w:sz w:val="28"/>
        </w:rPr>
        <w:t>ta </w:t>
      </w:r>
      <w:r>
        <w:rPr>
          <w:b/>
          <w:i/>
          <w:spacing w:val="-2"/>
          <w:sz w:val="28"/>
        </w:rPr>
        <w:t>cần </w:t>
      </w:r>
      <w:r>
        <w:rPr>
          <w:b/>
          <w:i/>
          <w:sz w:val="28"/>
        </w:rPr>
        <w:t>phải </w:t>
      </w:r>
      <w:r>
        <w:rPr>
          <w:b/>
          <w:i/>
          <w:spacing w:val="-4"/>
          <w:sz w:val="28"/>
        </w:rPr>
        <w:t>làm </w:t>
      </w:r>
      <w:r>
        <w:rPr>
          <w:b/>
          <w:i/>
          <w:spacing w:val="-3"/>
          <w:sz w:val="28"/>
        </w:rPr>
        <w:t>rõ </w:t>
      </w:r>
      <w:r>
        <w:rPr>
          <w:b/>
          <w:i/>
          <w:sz w:val="28"/>
        </w:rPr>
        <w:t>hơn trong chương </w:t>
      </w:r>
      <w:r>
        <w:rPr>
          <w:b/>
          <w:i/>
          <w:spacing w:val="-4"/>
          <w:sz w:val="28"/>
        </w:rPr>
        <w:t>tiếp </w:t>
      </w:r>
      <w:r>
        <w:rPr>
          <w:b/>
          <w:i/>
          <w:sz w:val="28"/>
        </w:rPr>
        <w:t>theo. </w:t>
      </w:r>
      <w:r>
        <w:rPr>
          <w:b/>
          <w:i/>
          <w:spacing w:val="-4"/>
          <w:sz w:val="28"/>
        </w:rPr>
        <w:t>Cụ </w:t>
      </w:r>
      <w:r>
        <w:rPr>
          <w:b/>
          <w:i/>
          <w:sz w:val="28"/>
        </w:rPr>
        <w:t>thể chúng </w:t>
      </w:r>
      <w:r>
        <w:rPr>
          <w:b/>
          <w:i/>
          <w:spacing w:val="-4"/>
          <w:sz w:val="28"/>
        </w:rPr>
        <w:t>ta </w:t>
      </w:r>
      <w:r>
        <w:rPr>
          <w:b/>
          <w:i/>
          <w:sz w:val="28"/>
        </w:rPr>
        <w:t>sẽ đi vào phân tích thực trạng hoạt động của </w:t>
      </w:r>
      <w:r>
        <w:rPr>
          <w:b/>
          <w:i/>
          <w:spacing w:val="-4"/>
          <w:sz w:val="28"/>
        </w:rPr>
        <w:t>nhà </w:t>
      </w:r>
      <w:r>
        <w:rPr>
          <w:b/>
          <w:i/>
          <w:sz w:val="28"/>
        </w:rPr>
        <w:t>máy để có một cái nhìn tổng quan nhất ở </w:t>
      </w:r>
      <w:r>
        <w:rPr>
          <w:b/>
          <w:i/>
          <w:spacing w:val="-3"/>
          <w:sz w:val="28"/>
        </w:rPr>
        <w:t>chương </w:t>
      </w:r>
      <w:r>
        <w:rPr>
          <w:b/>
          <w:i/>
          <w:sz w:val="28"/>
        </w:rPr>
        <w:t>II, </w:t>
      </w:r>
      <w:r>
        <w:rPr>
          <w:b/>
          <w:i/>
          <w:spacing w:val="-4"/>
          <w:sz w:val="28"/>
        </w:rPr>
        <w:t>làm tiền </w:t>
      </w:r>
      <w:r>
        <w:rPr>
          <w:b/>
          <w:i/>
          <w:sz w:val="28"/>
        </w:rPr>
        <w:t>đề </w:t>
      </w:r>
      <w:r>
        <w:rPr>
          <w:b/>
          <w:i/>
          <w:spacing w:val="-2"/>
          <w:sz w:val="28"/>
        </w:rPr>
        <w:t>cho </w:t>
      </w:r>
      <w:r>
        <w:rPr>
          <w:b/>
          <w:i/>
          <w:sz w:val="28"/>
        </w:rPr>
        <w:t>bước tính toán ở chương</w:t>
      </w:r>
      <w:r>
        <w:rPr>
          <w:b/>
          <w:i/>
          <w:spacing w:val="11"/>
          <w:sz w:val="28"/>
        </w:rPr>
        <w:t> </w:t>
      </w:r>
      <w:r>
        <w:rPr>
          <w:b/>
          <w:i/>
          <w:sz w:val="28"/>
        </w:rPr>
        <w:t>III.</w:t>
      </w:r>
    </w:p>
    <w:p>
      <w:pPr>
        <w:pStyle w:val="BodyText"/>
        <w:spacing w:before="10"/>
        <w:rPr>
          <w:b/>
          <w:i/>
          <w:sz w:val="22"/>
        </w:rPr>
      </w:pPr>
    </w:p>
    <w:p>
      <w:pPr>
        <w:pStyle w:val="Heading1"/>
        <w:spacing w:line="362" w:lineRule="auto" w:before="1"/>
        <w:ind w:right="166"/>
      </w:pPr>
      <w:bookmarkStart w:name="_TOC_250033" w:id="34"/>
      <w:r>
        <w:rPr/>
        <w:t>CHƯƠNG II : </w:t>
      </w:r>
      <w:r>
        <w:rPr>
          <w:spacing w:val="-3"/>
        </w:rPr>
        <w:t>TÌNH HÌNH </w:t>
      </w:r>
      <w:r>
        <w:rPr>
          <w:spacing w:val="-4"/>
        </w:rPr>
        <w:t>XỬ </w:t>
      </w:r>
      <w:r>
        <w:rPr/>
        <w:t>LÝ, QUẢN </w:t>
      </w:r>
      <w:r>
        <w:rPr>
          <w:spacing w:val="-6"/>
        </w:rPr>
        <w:t>LÝ </w:t>
      </w:r>
      <w:r>
        <w:rPr>
          <w:spacing w:val="-3"/>
        </w:rPr>
        <w:t>RÁC </w:t>
      </w:r>
      <w:r>
        <w:rPr/>
        <w:t>Ở </w:t>
      </w:r>
      <w:r>
        <w:rPr>
          <w:spacing w:val="-6"/>
        </w:rPr>
        <w:t>HÀ </w:t>
      </w:r>
      <w:r>
        <w:rPr/>
        <w:t>NỘI   VÀ </w:t>
      </w:r>
      <w:r>
        <w:rPr>
          <w:spacing w:val="-4"/>
        </w:rPr>
        <w:t>THỰC </w:t>
      </w:r>
      <w:r>
        <w:rPr/>
        <w:t>TRẠNG HOẠT ĐỘNG CỦA </w:t>
      </w:r>
      <w:r>
        <w:rPr>
          <w:spacing w:val="-4"/>
        </w:rPr>
        <w:t>NHÀ </w:t>
      </w:r>
      <w:r>
        <w:rPr/>
        <w:t>MÁY </w:t>
      </w:r>
      <w:r>
        <w:rPr>
          <w:spacing w:val="-3"/>
        </w:rPr>
        <w:t>XỬ </w:t>
      </w:r>
      <w:r>
        <w:rPr/>
        <w:t>LÝ NƯỚC RỈ RÁC </w:t>
      </w:r>
      <w:r>
        <w:rPr>
          <w:spacing w:val="-3"/>
        </w:rPr>
        <w:t>THUỘC </w:t>
      </w:r>
      <w:r>
        <w:rPr/>
        <w:t>KHU </w:t>
      </w:r>
      <w:r>
        <w:rPr>
          <w:spacing w:val="-5"/>
        </w:rPr>
        <w:t>LIÊN </w:t>
      </w:r>
      <w:r>
        <w:rPr/>
        <w:t>HỢP </w:t>
      </w:r>
      <w:r>
        <w:rPr>
          <w:spacing w:val="-4"/>
        </w:rPr>
        <w:t>XỬ </w:t>
      </w:r>
      <w:r>
        <w:rPr/>
        <w:t>LÝ RÁC </w:t>
      </w:r>
      <w:r>
        <w:rPr>
          <w:spacing w:val="-3"/>
        </w:rPr>
        <w:t>NAM </w:t>
      </w:r>
      <w:r>
        <w:rPr>
          <w:spacing w:val="47"/>
        </w:rPr>
        <w:t> </w:t>
      </w:r>
      <w:bookmarkEnd w:id="34"/>
      <w:r>
        <w:rPr>
          <w:spacing w:val="-4"/>
        </w:rPr>
        <w:t>SƠN</w:t>
      </w:r>
    </w:p>
    <w:p>
      <w:pPr>
        <w:spacing w:before="0"/>
        <w:ind w:left="660" w:right="0" w:firstLine="0"/>
        <w:jc w:val="left"/>
        <w:rPr>
          <w:b/>
          <w:sz w:val="28"/>
        </w:rPr>
      </w:pPr>
      <w:bookmarkStart w:name="_TOC_250032" w:id="35"/>
      <w:bookmarkEnd w:id="35"/>
      <w:r>
        <w:rPr>
          <w:b/>
          <w:sz w:val="28"/>
        </w:rPr>
        <w:t>I, Tình hình xử lý rác và quản lý rác ở Hà  Nội</w:t>
      </w:r>
    </w:p>
    <w:p>
      <w:pPr>
        <w:spacing w:after="0"/>
        <w:jc w:val="left"/>
        <w:rPr>
          <w:sz w:val="28"/>
        </w:rPr>
        <w:sectPr>
          <w:pgSz w:w="12240" w:h="15840"/>
          <w:pgMar w:header="0" w:footer="784" w:top="1500" w:bottom="980" w:left="1720" w:right="1460"/>
        </w:sectPr>
      </w:pPr>
    </w:p>
    <w:p>
      <w:pPr>
        <w:pStyle w:val="BodyText"/>
        <w:spacing w:before="9"/>
        <w:rPr>
          <w:b/>
          <w:sz w:val="25"/>
        </w:rPr>
      </w:pPr>
    </w:p>
    <w:p>
      <w:pPr>
        <w:pStyle w:val="Heading3"/>
        <w:numPr>
          <w:ilvl w:val="1"/>
          <w:numId w:val="19"/>
        </w:numPr>
        <w:tabs>
          <w:tab w:pos="1147" w:val="left" w:leader="none"/>
        </w:tabs>
        <w:spacing w:line="240" w:lineRule="auto" w:before="68" w:after="0"/>
        <w:ind w:left="1146" w:right="0" w:hanging="486"/>
        <w:jc w:val="left"/>
      </w:pPr>
      <w:bookmarkStart w:name="_TOC_250031" w:id="36"/>
      <w:r>
        <w:rPr/>
        <w:t>Tình hình thực tế hiện trạng xử lý rác tại </w:t>
      </w:r>
      <w:r>
        <w:rPr>
          <w:spacing w:val="-5"/>
        </w:rPr>
        <w:t>Hà</w:t>
      </w:r>
      <w:r>
        <w:rPr>
          <w:spacing w:val="46"/>
        </w:rPr>
        <w:t> </w:t>
      </w:r>
      <w:bookmarkEnd w:id="36"/>
      <w:r>
        <w:rPr/>
        <w:t>Nội</w:t>
      </w:r>
    </w:p>
    <w:p>
      <w:pPr>
        <w:pStyle w:val="BodyText"/>
        <w:spacing w:line="364" w:lineRule="auto" w:before="147"/>
        <w:ind w:left="660" w:right="213" w:firstLine="676"/>
        <w:jc w:val="both"/>
      </w:pPr>
      <w:r>
        <w:rPr/>
        <w:t>Theo số liệu phát triển hàng năm của lượng rác phát sinh chính thức được Urenco xác định </w:t>
      </w:r>
      <w:r>
        <w:rPr>
          <w:spacing w:val="2"/>
        </w:rPr>
        <w:t>tại </w:t>
      </w:r>
      <w:r>
        <w:rPr/>
        <w:t>thời điểm hiện nay đến năm 2020 </w:t>
      </w:r>
      <w:r>
        <w:rPr>
          <w:spacing w:val="-9"/>
        </w:rPr>
        <w:t>là </w:t>
      </w:r>
      <w:r>
        <w:rPr/>
        <w:t>6,5%. </w:t>
      </w:r>
      <w:r>
        <w:rPr>
          <w:spacing w:val="2"/>
        </w:rPr>
        <w:t>Cùng </w:t>
      </w:r>
      <w:r>
        <w:rPr/>
        <w:t>với lượng rác hiện tại được vận chuyển đến Nam Sơn, có thể thấy được viễn cảnh đó. Các số liệu vào </w:t>
      </w:r>
      <w:r>
        <w:rPr>
          <w:spacing w:val="2"/>
        </w:rPr>
        <w:t>năm </w:t>
      </w:r>
      <w:r>
        <w:rPr/>
        <w:t>1999-2003 được tính toán để vận chuyển </w:t>
      </w:r>
      <w:r>
        <w:rPr>
          <w:spacing w:val="-3"/>
        </w:rPr>
        <w:t>lên </w:t>
      </w:r>
      <w:r>
        <w:rPr/>
        <w:t>Khu  Liên Hợp Xử </w:t>
      </w:r>
      <w:r>
        <w:rPr>
          <w:spacing w:val="-3"/>
        </w:rPr>
        <w:t>Lý </w:t>
      </w:r>
      <w:r>
        <w:rPr/>
        <w:t>Rác Nam Sơn. Số liệu này </w:t>
      </w:r>
      <w:r>
        <w:rPr>
          <w:spacing w:val="2"/>
        </w:rPr>
        <w:t>sau </w:t>
      </w:r>
      <w:r>
        <w:rPr/>
        <w:t>năm 2003 được tính toán trên cơ sở 6,5% phát sinh. Tham khảo phụ lục</w:t>
      </w:r>
      <w:r>
        <w:rPr>
          <w:spacing w:val="52"/>
        </w:rPr>
        <w:t> </w:t>
      </w:r>
      <w:r>
        <w:rPr/>
        <w:t>sau:</w:t>
      </w:r>
    </w:p>
    <w:p>
      <w:pPr>
        <w:pStyle w:val="Heading3"/>
        <w:spacing w:before="12"/>
        <w:ind w:left="1337" w:right="1"/>
      </w:pPr>
      <w:r>
        <w:rPr/>
        <w:t>Bảng 1. Số liệu về lượng rác được vận chuyển lên khu liên hợp xử</w:t>
      </w:r>
    </w:p>
    <w:p>
      <w:pPr>
        <w:spacing w:before="152"/>
        <w:ind w:left="660" w:right="1" w:firstLine="0"/>
        <w:jc w:val="left"/>
        <w:rPr>
          <w:b/>
          <w:sz w:val="26"/>
        </w:rPr>
      </w:pPr>
      <w:r>
        <w:rPr>
          <w:b/>
          <w:sz w:val="26"/>
        </w:rPr>
        <w:t>lý rác Nam Sơn</w:t>
      </w:r>
    </w:p>
    <w:p>
      <w:pPr>
        <w:pStyle w:val="BodyText"/>
        <w:spacing w:before="10"/>
        <w:rPr>
          <w:b/>
          <w:sz w:val="13"/>
        </w:rPr>
      </w:pPr>
    </w:p>
    <w:tbl>
      <w:tblPr>
        <w:tblW w:w="0" w:type="auto"/>
        <w:jc w:val="left"/>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77"/>
        <w:gridCol w:w="2868"/>
        <w:gridCol w:w="2825"/>
      </w:tblGrid>
      <w:tr>
        <w:trPr>
          <w:trHeight w:val="432" w:hRule="exact"/>
        </w:trPr>
        <w:tc>
          <w:tcPr>
            <w:tcW w:w="2777" w:type="dxa"/>
            <w:tcBorders>
              <w:left w:val="single" w:sz="2" w:space="0" w:color="000000"/>
            </w:tcBorders>
          </w:tcPr>
          <w:p>
            <w:pPr>
              <w:pStyle w:val="TableParagraph"/>
              <w:spacing w:line="296" w:lineRule="exact"/>
              <w:ind w:left="1098" w:right="1096"/>
              <w:rPr>
                <w:b/>
                <w:sz w:val="26"/>
              </w:rPr>
            </w:pPr>
            <w:r>
              <w:rPr>
                <w:b/>
                <w:sz w:val="26"/>
              </w:rPr>
              <w:t>Năm</w:t>
            </w:r>
          </w:p>
        </w:tc>
        <w:tc>
          <w:tcPr>
            <w:tcW w:w="2868" w:type="dxa"/>
            <w:tcBorders>
              <w:right w:val="single" w:sz="2" w:space="0" w:color="000000"/>
            </w:tcBorders>
          </w:tcPr>
          <w:p>
            <w:pPr>
              <w:pStyle w:val="TableParagraph"/>
              <w:spacing w:line="296" w:lineRule="exact"/>
              <w:ind w:left="247" w:right="257"/>
              <w:rPr>
                <w:b/>
                <w:sz w:val="26"/>
              </w:rPr>
            </w:pPr>
            <w:r>
              <w:rPr>
                <w:b/>
                <w:sz w:val="26"/>
              </w:rPr>
              <w:t>Lượng rác(tấn/ngày)</w:t>
            </w:r>
          </w:p>
        </w:tc>
        <w:tc>
          <w:tcPr>
            <w:tcW w:w="2825" w:type="dxa"/>
            <w:tcBorders>
              <w:left w:val="single" w:sz="2" w:space="0" w:color="000000"/>
            </w:tcBorders>
          </w:tcPr>
          <w:p>
            <w:pPr>
              <w:pStyle w:val="TableParagraph"/>
              <w:spacing w:line="296" w:lineRule="exact"/>
              <w:ind w:left="178" w:right="174"/>
              <w:rPr>
                <w:b/>
                <w:sz w:val="26"/>
              </w:rPr>
            </w:pPr>
            <w:r>
              <w:rPr>
                <w:b/>
                <w:sz w:val="26"/>
              </w:rPr>
              <w:t>Khối lượng( tấn/năm)</w:t>
            </w:r>
          </w:p>
        </w:tc>
      </w:tr>
      <w:tr>
        <w:trPr>
          <w:trHeight w:val="432" w:hRule="exact"/>
        </w:trPr>
        <w:tc>
          <w:tcPr>
            <w:tcW w:w="2777" w:type="dxa"/>
            <w:tcBorders>
              <w:left w:val="single" w:sz="2" w:space="0" w:color="000000"/>
            </w:tcBorders>
          </w:tcPr>
          <w:p>
            <w:pPr>
              <w:pStyle w:val="TableParagraph"/>
              <w:ind w:left="1096" w:right="1096"/>
              <w:rPr>
                <w:sz w:val="26"/>
              </w:rPr>
            </w:pPr>
            <w:r>
              <w:rPr>
                <w:sz w:val="26"/>
              </w:rPr>
              <w:t>1999</w:t>
            </w:r>
          </w:p>
        </w:tc>
        <w:tc>
          <w:tcPr>
            <w:tcW w:w="2868" w:type="dxa"/>
            <w:tcBorders>
              <w:right w:val="single" w:sz="2" w:space="0" w:color="000000"/>
            </w:tcBorders>
          </w:tcPr>
          <w:p>
            <w:pPr>
              <w:pStyle w:val="TableParagraph"/>
              <w:ind w:left="247" w:right="251"/>
              <w:rPr>
                <w:sz w:val="26"/>
              </w:rPr>
            </w:pPr>
            <w:r>
              <w:rPr>
                <w:sz w:val="26"/>
              </w:rPr>
              <w:t>1.011</w:t>
            </w:r>
          </w:p>
        </w:tc>
        <w:tc>
          <w:tcPr>
            <w:tcW w:w="2825" w:type="dxa"/>
            <w:tcBorders>
              <w:left w:val="single" w:sz="2" w:space="0" w:color="000000"/>
            </w:tcBorders>
          </w:tcPr>
          <w:p>
            <w:pPr>
              <w:pStyle w:val="TableParagraph"/>
              <w:ind w:left="173" w:right="174"/>
              <w:rPr>
                <w:sz w:val="26"/>
              </w:rPr>
            </w:pPr>
            <w:r>
              <w:rPr>
                <w:sz w:val="26"/>
              </w:rPr>
              <w:t>181.980</w:t>
            </w:r>
          </w:p>
        </w:tc>
      </w:tr>
      <w:tr>
        <w:trPr>
          <w:trHeight w:val="434" w:hRule="exact"/>
        </w:trPr>
        <w:tc>
          <w:tcPr>
            <w:tcW w:w="2777" w:type="dxa"/>
            <w:tcBorders>
              <w:left w:val="single" w:sz="2" w:space="0" w:color="000000"/>
              <w:bottom w:val="single" w:sz="2" w:space="0" w:color="000000"/>
            </w:tcBorders>
          </w:tcPr>
          <w:p>
            <w:pPr>
              <w:pStyle w:val="TableParagraph"/>
              <w:ind w:left="1096" w:right="1096"/>
              <w:rPr>
                <w:sz w:val="26"/>
              </w:rPr>
            </w:pPr>
            <w:r>
              <w:rPr>
                <w:sz w:val="26"/>
              </w:rPr>
              <w:t>2000</w:t>
            </w:r>
          </w:p>
        </w:tc>
        <w:tc>
          <w:tcPr>
            <w:tcW w:w="2868" w:type="dxa"/>
            <w:tcBorders>
              <w:bottom w:val="single" w:sz="2" w:space="0" w:color="000000"/>
              <w:right w:val="single" w:sz="2" w:space="0" w:color="000000"/>
            </w:tcBorders>
          </w:tcPr>
          <w:p>
            <w:pPr>
              <w:pStyle w:val="TableParagraph"/>
              <w:ind w:left="247" w:right="251"/>
              <w:rPr>
                <w:sz w:val="26"/>
              </w:rPr>
            </w:pPr>
            <w:r>
              <w:rPr>
                <w:sz w:val="26"/>
              </w:rPr>
              <w:t>1.126</w:t>
            </w:r>
          </w:p>
        </w:tc>
        <w:tc>
          <w:tcPr>
            <w:tcW w:w="2825" w:type="dxa"/>
            <w:tcBorders>
              <w:left w:val="single" w:sz="2" w:space="0" w:color="000000"/>
              <w:bottom w:val="single" w:sz="2" w:space="0" w:color="000000"/>
            </w:tcBorders>
          </w:tcPr>
          <w:p>
            <w:pPr>
              <w:pStyle w:val="TableParagraph"/>
              <w:ind w:left="173" w:right="174"/>
              <w:rPr>
                <w:sz w:val="26"/>
              </w:rPr>
            </w:pPr>
            <w:r>
              <w:rPr>
                <w:sz w:val="26"/>
              </w:rPr>
              <w:t>410.844</w:t>
            </w:r>
          </w:p>
        </w:tc>
      </w:tr>
      <w:tr>
        <w:trPr>
          <w:trHeight w:val="434" w:hRule="exact"/>
        </w:trPr>
        <w:tc>
          <w:tcPr>
            <w:tcW w:w="2777" w:type="dxa"/>
            <w:tcBorders>
              <w:top w:val="single" w:sz="2" w:space="0" w:color="000000"/>
              <w:left w:val="single" w:sz="2" w:space="0" w:color="000000"/>
            </w:tcBorders>
          </w:tcPr>
          <w:p>
            <w:pPr>
              <w:pStyle w:val="TableParagraph"/>
              <w:ind w:left="1096" w:right="1096"/>
              <w:rPr>
                <w:sz w:val="26"/>
              </w:rPr>
            </w:pPr>
            <w:r>
              <w:rPr>
                <w:sz w:val="26"/>
              </w:rPr>
              <w:t>2001</w:t>
            </w:r>
          </w:p>
        </w:tc>
        <w:tc>
          <w:tcPr>
            <w:tcW w:w="2868" w:type="dxa"/>
            <w:tcBorders>
              <w:top w:val="single" w:sz="2" w:space="0" w:color="000000"/>
              <w:right w:val="single" w:sz="2" w:space="0" w:color="000000"/>
            </w:tcBorders>
          </w:tcPr>
          <w:p>
            <w:pPr>
              <w:pStyle w:val="TableParagraph"/>
              <w:ind w:left="247" w:right="251"/>
              <w:rPr>
                <w:sz w:val="26"/>
              </w:rPr>
            </w:pPr>
            <w:r>
              <w:rPr>
                <w:sz w:val="26"/>
              </w:rPr>
              <w:t>1.304</w:t>
            </w:r>
          </w:p>
        </w:tc>
        <w:tc>
          <w:tcPr>
            <w:tcW w:w="2825" w:type="dxa"/>
            <w:tcBorders>
              <w:top w:val="single" w:sz="2" w:space="0" w:color="000000"/>
              <w:left w:val="single" w:sz="2" w:space="0" w:color="000000"/>
            </w:tcBorders>
          </w:tcPr>
          <w:p>
            <w:pPr>
              <w:pStyle w:val="TableParagraph"/>
              <w:ind w:left="173" w:right="174"/>
              <w:rPr>
                <w:sz w:val="26"/>
              </w:rPr>
            </w:pPr>
            <w:r>
              <w:rPr>
                <w:sz w:val="26"/>
              </w:rPr>
              <w:t>475.924</w:t>
            </w:r>
          </w:p>
        </w:tc>
      </w:tr>
      <w:tr>
        <w:trPr>
          <w:trHeight w:val="432" w:hRule="exact"/>
        </w:trPr>
        <w:tc>
          <w:tcPr>
            <w:tcW w:w="2777" w:type="dxa"/>
            <w:tcBorders>
              <w:left w:val="single" w:sz="2" w:space="0" w:color="000000"/>
            </w:tcBorders>
          </w:tcPr>
          <w:p>
            <w:pPr>
              <w:pStyle w:val="TableParagraph"/>
              <w:ind w:left="1096" w:right="1096"/>
              <w:rPr>
                <w:sz w:val="26"/>
              </w:rPr>
            </w:pPr>
            <w:r>
              <w:rPr>
                <w:sz w:val="26"/>
              </w:rPr>
              <w:t>2002</w:t>
            </w:r>
          </w:p>
        </w:tc>
        <w:tc>
          <w:tcPr>
            <w:tcW w:w="2868" w:type="dxa"/>
            <w:tcBorders>
              <w:right w:val="single" w:sz="2" w:space="0" w:color="000000"/>
            </w:tcBorders>
          </w:tcPr>
          <w:p>
            <w:pPr>
              <w:pStyle w:val="TableParagraph"/>
              <w:ind w:left="247" w:right="252"/>
              <w:rPr>
                <w:sz w:val="26"/>
              </w:rPr>
            </w:pPr>
            <w:r>
              <w:rPr>
                <w:sz w:val="26"/>
              </w:rPr>
              <w:t>1.472</w:t>
            </w:r>
          </w:p>
        </w:tc>
        <w:tc>
          <w:tcPr>
            <w:tcW w:w="2825" w:type="dxa"/>
            <w:tcBorders>
              <w:left w:val="single" w:sz="2" w:space="0" w:color="000000"/>
            </w:tcBorders>
          </w:tcPr>
          <w:p>
            <w:pPr>
              <w:pStyle w:val="TableParagraph"/>
              <w:ind w:left="173" w:right="174"/>
              <w:rPr>
                <w:sz w:val="26"/>
              </w:rPr>
            </w:pPr>
            <w:r>
              <w:rPr>
                <w:sz w:val="26"/>
              </w:rPr>
              <w:t>537.171</w:t>
            </w:r>
          </w:p>
        </w:tc>
      </w:tr>
      <w:tr>
        <w:trPr>
          <w:trHeight w:val="432" w:hRule="exact"/>
        </w:trPr>
        <w:tc>
          <w:tcPr>
            <w:tcW w:w="2777" w:type="dxa"/>
            <w:tcBorders>
              <w:left w:val="single" w:sz="2" w:space="0" w:color="000000"/>
            </w:tcBorders>
          </w:tcPr>
          <w:p>
            <w:pPr>
              <w:pStyle w:val="TableParagraph"/>
              <w:ind w:left="1096" w:right="1096"/>
              <w:rPr>
                <w:sz w:val="26"/>
              </w:rPr>
            </w:pPr>
            <w:r>
              <w:rPr>
                <w:sz w:val="26"/>
              </w:rPr>
              <w:t>2003</w:t>
            </w:r>
          </w:p>
        </w:tc>
        <w:tc>
          <w:tcPr>
            <w:tcW w:w="2868" w:type="dxa"/>
            <w:tcBorders>
              <w:right w:val="single" w:sz="2" w:space="0" w:color="000000"/>
            </w:tcBorders>
          </w:tcPr>
          <w:p>
            <w:pPr>
              <w:pStyle w:val="TableParagraph"/>
              <w:ind w:left="247" w:right="251"/>
              <w:rPr>
                <w:sz w:val="26"/>
              </w:rPr>
            </w:pPr>
            <w:r>
              <w:rPr>
                <w:sz w:val="26"/>
              </w:rPr>
              <w:t>1.603</w:t>
            </w:r>
          </w:p>
        </w:tc>
        <w:tc>
          <w:tcPr>
            <w:tcW w:w="2825" w:type="dxa"/>
            <w:tcBorders>
              <w:left w:val="single" w:sz="2" w:space="0" w:color="000000"/>
            </w:tcBorders>
          </w:tcPr>
          <w:p>
            <w:pPr>
              <w:pStyle w:val="TableParagraph"/>
              <w:ind w:left="173" w:right="174"/>
              <w:rPr>
                <w:sz w:val="26"/>
              </w:rPr>
            </w:pPr>
            <w:r>
              <w:rPr>
                <w:sz w:val="26"/>
              </w:rPr>
              <w:t>585.132</w:t>
            </w:r>
          </w:p>
        </w:tc>
      </w:tr>
      <w:tr>
        <w:trPr>
          <w:trHeight w:val="434" w:hRule="exact"/>
        </w:trPr>
        <w:tc>
          <w:tcPr>
            <w:tcW w:w="2777" w:type="dxa"/>
            <w:tcBorders>
              <w:left w:val="single" w:sz="2" w:space="0" w:color="000000"/>
              <w:bottom w:val="single" w:sz="2" w:space="0" w:color="000000"/>
            </w:tcBorders>
          </w:tcPr>
          <w:p>
            <w:pPr>
              <w:pStyle w:val="TableParagraph"/>
              <w:ind w:left="1096" w:right="1096"/>
              <w:rPr>
                <w:sz w:val="26"/>
              </w:rPr>
            </w:pPr>
            <w:r>
              <w:rPr>
                <w:sz w:val="26"/>
              </w:rPr>
              <w:t>2004</w:t>
            </w:r>
          </w:p>
        </w:tc>
        <w:tc>
          <w:tcPr>
            <w:tcW w:w="2868" w:type="dxa"/>
            <w:tcBorders>
              <w:bottom w:val="single" w:sz="2" w:space="0" w:color="000000"/>
              <w:right w:val="single" w:sz="2" w:space="0" w:color="000000"/>
            </w:tcBorders>
          </w:tcPr>
          <w:p>
            <w:pPr>
              <w:pStyle w:val="TableParagraph"/>
              <w:ind w:left="247" w:right="251"/>
              <w:rPr>
                <w:sz w:val="26"/>
              </w:rPr>
            </w:pPr>
            <w:r>
              <w:rPr>
                <w:sz w:val="26"/>
              </w:rPr>
              <w:t>1.707</w:t>
            </w:r>
          </w:p>
        </w:tc>
        <w:tc>
          <w:tcPr>
            <w:tcW w:w="2825" w:type="dxa"/>
            <w:tcBorders>
              <w:left w:val="single" w:sz="2" w:space="0" w:color="000000"/>
              <w:bottom w:val="single" w:sz="2" w:space="0" w:color="000000"/>
            </w:tcBorders>
          </w:tcPr>
          <w:p>
            <w:pPr>
              <w:pStyle w:val="TableParagraph"/>
              <w:ind w:left="173" w:right="174"/>
              <w:rPr>
                <w:sz w:val="26"/>
              </w:rPr>
            </w:pPr>
            <w:r>
              <w:rPr>
                <w:sz w:val="26"/>
              </w:rPr>
              <w:t>623.126</w:t>
            </w:r>
          </w:p>
        </w:tc>
      </w:tr>
      <w:tr>
        <w:trPr>
          <w:trHeight w:val="434" w:hRule="exact"/>
        </w:trPr>
        <w:tc>
          <w:tcPr>
            <w:tcW w:w="2777" w:type="dxa"/>
            <w:tcBorders>
              <w:top w:val="single" w:sz="2" w:space="0" w:color="000000"/>
              <w:left w:val="single" w:sz="2" w:space="0" w:color="000000"/>
            </w:tcBorders>
          </w:tcPr>
          <w:p>
            <w:pPr>
              <w:pStyle w:val="TableParagraph"/>
              <w:ind w:left="1096" w:right="1096"/>
              <w:rPr>
                <w:sz w:val="26"/>
              </w:rPr>
            </w:pPr>
            <w:r>
              <w:rPr>
                <w:sz w:val="26"/>
              </w:rPr>
              <w:t>2005</w:t>
            </w:r>
          </w:p>
        </w:tc>
        <w:tc>
          <w:tcPr>
            <w:tcW w:w="2868" w:type="dxa"/>
            <w:tcBorders>
              <w:top w:val="single" w:sz="2" w:space="0" w:color="000000"/>
              <w:right w:val="single" w:sz="2" w:space="0" w:color="000000"/>
            </w:tcBorders>
          </w:tcPr>
          <w:p>
            <w:pPr>
              <w:pStyle w:val="TableParagraph"/>
              <w:ind w:left="247" w:right="251"/>
              <w:rPr>
                <w:sz w:val="26"/>
              </w:rPr>
            </w:pPr>
            <w:r>
              <w:rPr>
                <w:sz w:val="26"/>
              </w:rPr>
              <w:t>1.818</w:t>
            </w:r>
          </w:p>
        </w:tc>
        <w:tc>
          <w:tcPr>
            <w:tcW w:w="2825" w:type="dxa"/>
            <w:tcBorders>
              <w:top w:val="single" w:sz="2" w:space="0" w:color="000000"/>
              <w:left w:val="single" w:sz="2" w:space="0" w:color="000000"/>
            </w:tcBorders>
          </w:tcPr>
          <w:p>
            <w:pPr>
              <w:pStyle w:val="TableParagraph"/>
              <w:ind w:left="173" w:right="174"/>
              <w:rPr>
                <w:sz w:val="26"/>
              </w:rPr>
            </w:pPr>
            <w:r>
              <w:rPr>
                <w:sz w:val="26"/>
              </w:rPr>
              <w:t>663.629</w:t>
            </w:r>
          </w:p>
        </w:tc>
      </w:tr>
      <w:tr>
        <w:trPr>
          <w:trHeight w:val="432" w:hRule="exact"/>
        </w:trPr>
        <w:tc>
          <w:tcPr>
            <w:tcW w:w="2777" w:type="dxa"/>
            <w:tcBorders>
              <w:left w:val="single" w:sz="2" w:space="0" w:color="000000"/>
            </w:tcBorders>
          </w:tcPr>
          <w:p>
            <w:pPr>
              <w:pStyle w:val="TableParagraph"/>
              <w:ind w:left="1096" w:right="1096"/>
              <w:rPr>
                <w:sz w:val="26"/>
              </w:rPr>
            </w:pPr>
            <w:r>
              <w:rPr>
                <w:sz w:val="26"/>
              </w:rPr>
              <w:t>2006</w:t>
            </w:r>
          </w:p>
        </w:tc>
        <w:tc>
          <w:tcPr>
            <w:tcW w:w="2868" w:type="dxa"/>
            <w:tcBorders>
              <w:right w:val="single" w:sz="2" w:space="0" w:color="000000"/>
            </w:tcBorders>
          </w:tcPr>
          <w:p>
            <w:pPr>
              <w:pStyle w:val="TableParagraph"/>
              <w:ind w:left="247" w:right="251"/>
              <w:rPr>
                <w:sz w:val="26"/>
              </w:rPr>
            </w:pPr>
            <w:r>
              <w:rPr>
                <w:sz w:val="26"/>
              </w:rPr>
              <w:t>1.936</w:t>
            </w:r>
          </w:p>
        </w:tc>
        <w:tc>
          <w:tcPr>
            <w:tcW w:w="2825" w:type="dxa"/>
            <w:tcBorders>
              <w:left w:val="single" w:sz="2" w:space="0" w:color="000000"/>
            </w:tcBorders>
          </w:tcPr>
          <w:p>
            <w:pPr>
              <w:pStyle w:val="TableParagraph"/>
              <w:ind w:left="173" w:right="174"/>
              <w:rPr>
                <w:sz w:val="26"/>
              </w:rPr>
            </w:pPr>
            <w:r>
              <w:rPr>
                <w:sz w:val="26"/>
              </w:rPr>
              <w:t>706.765</w:t>
            </w:r>
          </w:p>
        </w:tc>
      </w:tr>
      <w:tr>
        <w:trPr>
          <w:trHeight w:val="432" w:hRule="exact"/>
        </w:trPr>
        <w:tc>
          <w:tcPr>
            <w:tcW w:w="2777" w:type="dxa"/>
            <w:tcBorders>
              <w:left w:val="single" w:sz="2" w:space="0" w:color="000000"/>
            </w:tcBorders>
          </w:tcPr>
          <w:p>
            <w:pPr>
              <w:pStyle w:val="TableParagraph"/>
              <w:ind w:left="1096" w:right="1096"/>
              <w:rPr>
                <w:sz w:val="26"/>
              </w:rPr>
            </w:pPr>
            <w:r>
              <w:rPr>
                <w:sz w:val="26"/>
              </w:rPr>
              <w:t>2007</w:t>
            </w:r>
          </w:p>
        </w:tc>
        <w:tc>
          <w:tcPr>
            <w:tcW w:w="2868" w:type="dxa"/>
            <w:tcBorders>
              <w:right w:val="single" w:sz="2" w:space="0" w:color="000000"/>
            </w:tcBorders>
          </w:tcPr>
          <w:p>
            <w:pPr>
              <w:pStyle w:val="TableParagraph"/>
              <w:ind w:left="247" w:right="251"/>
              <w:rPr>
                <w:sz w:val="26"/>
              </w:rPr>
            </w:pPr>
            <w:r>
              <w:rPr>
                <w:sz w:val="26"/>
              </w:rPr>
              <w:t>2.062</w:t>
            </w:r>
          </w:p>
        </w:tc>
        <w:tc>
          <w:tcPr>
            <w:tcW w:w="2825" w:type="dxa"/>
            <w:tcBorders>
              <w:left w:val="single" w:sz="2" w:space="0" w:color="000000"/>
            </w:tcBorders>
          </w:tcPr>
          <w:p>
            <w:pPr>
              <w:pStyle w:val="TableParagraph"/>
              <w:ind w:left="173" w:right="174"/>
              <w:rPr>
                <w:sz w:val="26"/>
              </w:rPr>
            </w:pPr>
            <w:r>
              <w:rPr>
                <w:sz w:val="26"/>
              </w:rPr>
              <w:t>752.705</w:t>
            </w:r>
          </w:p>
        </w:tc>
      </w:tr>
      <w:tr>
        <w:trPr>
          <w:trHeight w:val="432" w:hRule="exact"/>
        </w:trPr>
        <w:tc>
          <w:tcPr>
            <w:tcW w:w="2777" w:type="dxa"/>
            <w:tcBorders>
              <w:left w:val="single" w:sz="2" w:space="0" w:color="000000"/>
            </w:tcBorders>
          </w:tcPr>
          <w:p>
            <w:pPr>
              <w:pStyle w:val="TableParagraph"/>
              <w:ind w:left="1096" w:right="1096"/>
              <w:rPr>
                <w:sz w:val="26"/>
              </w:rPr>
            </w:pPr>
            <w:r>
              <w:rPr>
                <w:sz w:val="26"/>
              </w:rPr>
              <w:t>2008</w:t>
            </w:r>
          </w:p>
        </w:tc>
        <w:tc>
          <w:tcPr>
            <w:tcW w:w="2868" w:type="dxa"/>
            <w:tcBorders>
              <w:right w:val="single" w:sz="2" w:space="0" w:color="000000"/>
            </w:tcBorders>
          </w:tcPr>
          <w:p>
            <w:pPr>
              <w:pStyle w:val="TableParagraph"/>
              <w:ind w:left="247" w:right="251"/>
              <w:rPr>
                <w:sz w:val="26"/>
              </w:rPr>
            </w:pPr>
            <w:r>
              <w:rPr>
                <w:sz w:val="26"/>
              </w:rPr>
              <w:t>2.196</w:t>
            </w:r>
          </w:p>
        </w:tc>
        <w:tc>
          <w:tcPr>
            <w:tcW w:w="2825" w:type="dxa"/>
            <w:tcBorders>
              <w:left w:val="single" w:sz="2" w:space="0" w:color="000000"/>
            </w:tcBorders>
          </w:tcPr>
          <w:p>
            <w:pPr>
              <w:pStyle w:val="TableParagraph"/>
              <w:ind w:left="173" w:right="174"/>
              <w:rPr>
                <w:sz w:val="26"/>
              </w:rPr>
            </w:pPr>
            <w:r>
              <w:rPr>
                <w:sz w:val="26"/>
              </w:rPr>
              <w:t>801.631</w:t>
            </w:r>
          </w:p>
        </w:tc>
      </w:tr>
      <w:tr>
        <w:trPr>
          <w:trHeight w:val="437" w:hRule="exact"/>
        </w:trPr>
        <w:tc>
          <w:tcPr>
            <w:tcW w:w="2777" w:type="dxa"/>
            <w:tcBorders>
              <w:left w:val="single" w:sz="2" w:space="0" w:color="000000"/>
            </w:tcBorders>
          </w:tcPr>
          <w:p>
            <w:pPr>
              <w:pStyle w:val="TableParagraph"/>
              <w:ind w:left="1096" w:right="1096"/>
              <w:rPr>
                <w:sz w:val="26"/>
              </w:rPr>
            </w:pPr>
            <w:r>
              <w:rPr>
                <w:sz w:val="26"/>
              </w:rPr>
              <w:t>2009</w:t>
            </w:r>
          </w:p>
        </w:tc>
        <w:tc>
          <w:tcPr>
            <w:tcW w:w="2868" w:type="dxa"/>
            <w:tcBorders>
              <w:right w:val="single" w:sz="2" w:space="0" w:color="000000"/>
            </w:tcBorders>
          </w:tcPr>
          <w:p>
            <w:pPr>
              <w:pStyle w:val="TableParagraph"/>
              <w:ind w:left="247" w:right="251"/>
              <w:rPr>
                <w:sz w:val="26"/>
              </w:rPr>
            </w:pPr>
            <w:r>
              <w:rPr>
                <w:sz w:val="26"/>
              </w:rPr>
              <w:t>2.339</w:t>
            </w:r>
          </w:p>
        </w:tc>
        <w:tc>
          <w:tcPr>
            <w:tcW w:w="2825" w:type="dxa"/>
            <w:tcBorders>
              <w:left w:val="single" w:sz="2" w:space="0" w:color="000000"/>
            </w:tcBorders>
          </w:tcPr>
          <w:p>
            <w:pPr>
              <w:pStyle w:val="TableParagraph"/>
              <w:ind w:left="173" w:right="174"/>
              <w:rPr>
                <w:sz w:val="26"/>
              </w:rPr>
            </w:pPr>
            <w:r>
              <w:rPr>
                <w:sz w:val="26"/>
              </w:rPr>
              <w:t>853.737</w:t>
            </w:r>
          </w:p>
        </w:tc>
      </w:tr>
      <w:tr>
        <w:trPr>
          <w:trHeight w:val="432" w:hRule="exact"/>
        </w:trPr>
        <w:tc>
          <w:tcPr>
            <w:tcW w:w="2777" w:type="dxa"/>
            <w:tcBorders>
              <w:left w:val="single" w:sz="2" w:space="0" w:color="000000"/>
            </w:tcBorders>
          </w:tcPr>
          <w:p>
            <w:pPr>
              <w:pStyle w:val="TableParagraph"/>
              <w:ind w:left="1096" w:right="1096"/>
              <w:rPr>
                <w:sz w:val="26"/>
              </w:rPr>
            </w:pPr>
            <w:r>
              <w:rPr>
                <w:sz w:val="26"/>
              </w:rPr>
              <w:t>2010</w:t>
            </w:r>
          </w:p>
        </w:tc>
        <w:tc>
          <w:tcPr>
            <w:tcW w:w="2868" w:type="dxa"/>
            <w:tcBorders>
              <w:right w:val="single" w:sz="2" w:space="0" w:color="000000"/>
            </w:tcBorders>
          </w:tcPr>
          <w:p>
            <w:pPr>
              <w:pStyle w:val="TableParagraph"/>
              <w:ind w:left="247" w:right="251"/>
              <w:rPr>
                <w:sz w:val="26"/>
              </w:rPr>
            </w:pPr>
            <w:r>
              <w:rPr>
                <w:sz w:val="26"/>
              </w:rPr>
              <w:t>2.491</w:t>
            </w:r>
          </w:p>
        </w:tc>
        <w:tc>
          <w:tcPr>
            <w:tcW w:w="2825" w:type="dxa"/>
            <w:tcBorders>
              <w:left w:val="single" w:sz="2" w:space="0" w:color="000000"/>
            </w:tcBorders>
          </w:tcPr>
          <w:p>
            <w:pPr>
              <w:pStyle w:val="TableParagraph"/>
              <w:ind w:left="173" w:right="174"/>
              <w:rPr>
                <w:sz w:val="26"/>
              </w:rPr>
            </w:pPr>
            <w:r>
              <w:rPr>
                <w:sz w:val="26"/>
              </w:rPr>
              <w:t>909.230</w:t>
            </w:r>
          </w:p>
        </w:tc>
      </w:tr>
      <w:tr>
        <w:trPr>
          <w:trHeight w:val="432" w:hRule="exact"/>
        </w:trPr>
        <w:tc>
          <w:tcPr>
            <w:tcW w:w="2777" w:type="dxa"/>
            <w:tcBorders>
              <w:left w:val="single" w:sz="2" w:space="0" w:color="000000"/>
            </w:tcBorders>
          </w:tcPr>
          <w:p>
            <w:pPr>
              <w:pStyle w:val="TableParagraph"/>
              <w:ind w:left="1096" w:right="1096"/>
              <w:rPr>
                <w:sz w:val="26"/>
              </w:rPr>
            </w:pPr>
            <w:r>
              <w:rPr>
                <w:sz w:val="26"/>
              </w:rPr>
              <w:t>2011</w:t>
            </w:r>
          </w:p>
        </w:tc>
        <w:tc>
          <w:tcPr>
            <w:tcW w:w="2868" w:type="dxa"/>
            <w:tcBorders>
              <w:right w:val="single" w:sz="2" w:space="0" w:color="000000"/>
            </w:tcBorders>
          </w:tcPr>
          <w:p>
            <w:pPr>
              <w:pStyle w:val="TableParagraph"/>
              <w:ind w:left="247" w:right="251"/>
              <w:rPr>
                <w:sz w:val="26"/>
              </w:rPr>
            </w:pPr>
            <w:r>
              <w:rPr>
                <w:sz w:val="26"/>
              </w:rPr>
              <w:t>2.653</w:t>
            </w:r>
          </w:p>
        </w:tc>
        <w:tc>
          <w:tcPr>
            <w:tcW w:w="2825" w:type="dxa"/>
            <w:tcBorders>
              <w:left w:val="single" w:sz="2" w:space="0" w:color="000000"/>
            </w:tcBorders>
          </w:tcPr>
          <w:p>
            <w:pPr>
              <w:pStyle w:val="TableParagraph"/>
              <w:ind w:left="173" w:right="174"/>
              <w:rPr>
                <w:sz w:val="26"/>
              </w:rPr>
            </w:pPr>
            <w:r>
              <w:rPr>
                <w:sz w:val="26"/>
              </w:rPr>
              <w:t>968.330</w:t>
            </w:r>
          </w:p>
        </w:tc>
      </w:tr>
      <w:tr>
        <w:trPr>
          <w:trHeight w:val="432" w:hRule="exact"/>
        </w:trPr>
        <w:tc>
          <w:tcPr>
            <w:tcW w:w="2777" w:type="dxa"/>
            <w:tcBorders>
              <w:left w:val="single" w:sz="2" w:space="0" w:color="000000"/>
            </w:tcBorders>
          </w:tcPr>
          <w:p>
            <w:pPr>
              <w:pStyle w:val="TableParagraph"/>
              <w:ind w:left="1096" w:right="1096"/>
              <w:rPr>
                <w:sz w:val="26"/>
              </w:rPr>
            </w:pPr>
            <w:r>
              <w:rPr>
                <w:sz w:val="26"/>
              </w:rPr>
              <w:t>2012</w:t>
            </w:r>
          </w:p>
        </w:tc>
        <w:tc>
          <w:tcPr>
            <w:tcW w:w="2868" w:type="dxa"/>
            <w:tcBorders>
              <w:right w:val="single" w:sz="2" w:space="0" w:color="000000"/>
            </w:tcBorders>
          </w:tcPr>
          <w:p>
            <w:pPr>
              <w:pStyle w:val="TableParagraph"/>
              <w:ind w:left="247" w:right="251"/>
              <w:rPr>
                <w:sz w:val="26"/>
              </w:rPr>
            </w:pPr>
            <w:r>
              <w:rPr>
                <w:sz w:val="26"/>
              </w:rPr>
              <w:t>2.828</w:t>
            </w:r>
          </w:p>
        </w:tc>
        <w:tc>
          <w:tcPr>
            <w:tcW w:w="2825" w:type="dxa"/>
            <w:tcBorders>
              <w:left w:val="single" w:sz="2" w:space="0" w:color="000000"/>
            </w:tcBorders>
          </w:tcPr>
          <w:p>
            <w:pPr>
              <w:pStyle w:val="TableParagraph"/>
              <w:ind w:left="177" w:right="174"/>
              <w:rPr>
                <w:sz w:val="26"/>
              </w:rPr>
            </w:pPr>
            <w:r>
              <w:rPr>
                <w:sz w:val="26"/>
              </w:rPr>
              <w:t>1.031.271</w:t>
            </w:r>
          </w:p>
        </w:tc>
      </w:tr>
      <w:tr>
        <w:trPr>
          <w:trHeight w:val="437" w:hRule="exact"/>
        </w:trPr>
        <w:tc>
          <w:tcPr>
            <w:tcW w:w="2777" w:type="dxa"/>
            <w:tcBorders>
              <w:left w:val="single" w:sz="2" w:space="0" w:color="000000"/>
            </w:tcBorders>
          </w:tcPr>
          <w:p>
            <w:pPr>
              <w:pStyle w:val="TableParagraph"/>
              <w:ind w:left="1095" w:right="1096"/>
              <w:rPr>
                <w:sz w:val="26"/>
              </w:rPr>
            </w:pPr>
            <w:r>
              <w:rPr>
                <w:sz w:val="26"/>
              </w:rPr>
              <w:t>….</w:t>
            </w:r>
          </w:p>
        </w:tc>
        <w:tc>
          <w:tcPr>
            <w:tcW w:w="2868" w:type="dxa"/>
            <w:tcBorders>
              <w:right w:val="single" w:sz="2" w:space="0" w:color="000000"/>
            </w:tcBorders>
          </w:tcPr>
          <w:p>
            <w:pPr>
              <w:pStyle w:val="TableParagraph"/>
              <w:ind w:left="247" w:right="255"/>
              <w:rPr>
                <w:sz w:val="26"/>
              </w:rPr>
            </w:pPr>
            <w:r>
              <w:rPr>
                <w:sz w:val="26"/>
              </w:rPr>
              <w:t>….</w:t>
            </w:r>
          </w:p>
        </w:tc>
        <w:tc>
          <w:tcPr>
            <w:tcW w:w="2825" w:type="dxa"/>
            <w:tcBorders>
              <w:left w:val="single" w:sz="2" w:space="0" w:color="000000"/>
            </w:tcBorders>
          </w:tcPr>
          <w:p>
            <w:pPr>
              <w:pStyle w:val="TableParagraph"/>
              <w:ind w:left="171" w:right="174"/>
              <w:rPr>
                <w:sz w:val="26"/>
              </w:rPr>
            </w:pPr>
            <w:r>
              <w:rPr>
                <w:sz w:val="26"/>
              </w:rPr>
              <w:t>….</w:t>
            </w:r>
          </w:p>
        </w:tc>
      </w:tr>
      <w:tr>
        <w:trPr>
          <w:trHeight w:val="432" w:hRule="exact"/>
        </w:trPr>
        <w:tc>
          <w:tcPr>
            <w:tcW w:w="2777" w:type="dxa"/>
            <w:tcBorders>
              <w:left w:val="single" w:sz="2" w:space="0" w:color="000000"/>
            </w:tcBorders>
          </w:tcPr>
          <w:p>
            <w:pPr>
              <w:pStyle w:val="TableParagraph"/>
              <w:spacing w:line="287" w:lineRule="exact"/>
              <w:ind w:left="1096" w:right="1096"/>
              <w:rPr>
                <w:sz w:val="26"/>
              </w:rPr>
            </w:pPr>
            <w:r>
              <w:rPr>
                <w:sz w:val="26"/>
              </w:rPr>
              <w:t>2020</w:t>
            </w:r>
          </w:p>
        </w:tc>
        <w:tc>
          <w:tcPr>
            <w:tcW w:w="2868" w:type="dxa"/>
            <w:tcBorders>
              <w:right w:val="single" w:sz="2" w:space="0" w:color="000000"/>
            </w:tcBorders>
          </w:tcPr>
          <w:p>
            <w:pPr>
              <w:pStyle w:val="TableParagraph"/>
              <w:spacing w:line="287" w:lineRule="exact"/>
              <w:ind w:left="247" w:right="251"/>
              <w:rPr>
                <w:sz w:val="26"/>
              </w:rPr>
            </w:pPr>
            <w:r>
              <w:rPr>
                <w:sz w:val="26"/>
              </w:rPr>
              <w:t>4.676</w:t>
            </w:r>
          </w:p>
        </w:tc>
        <w:tc>
          <w:tcPr>
            <w:tcW w:w="2825" w:type="dxa"/>
            <w:tcBorders>
              <w:left w:val="single" w:sz="2" w:space="0" w:color="000000"/>
            </w:tcBorders>
          </w:tcPr>
          <w:p>
            <w:pPr>
              <w:pStyle w:val="TableParagraph"/>
              <w:spacing w:line="287" w:lineRule="exact"/>
              <w:ind w:left="177" w:right="174"/>
              <w:rPr>
                <w:sz w:val="26"/>
              </w:rPr>
            </w:pPr>
            <w:r>
              <w:rPr>
                <w:sz w:val="26"/>
              </w:rPr>
              <w:t>1.706.749</w:t>
            </w:r>
          </w:p>
        </w:tc>
      </w:tr>
    </w:tbl>
    <w:p>
      <w:pPr>
        <w:spacing w:line="367" w:lineRule="auto" w:before="0"/>
        <w:ind w:left="660" w:right="1" w:firstLine="0"/>
        <w:jc w:val="left"/>
        <w:rPr>
          <w:i/>
          <w:sz w:val="26"/>
        </w:rPr>
      </w:pPr>
      <w:r>
        <w:rPr>
          <w:i/>
          <w:sz w:val="26"/>
        </w:rPr>
        <w:t>Nguồn: Báo cáo khả thi dự án thu gas và xử lý nước rỉ rác, Khu liên hợp xử lý </w:t>
      </w:r>
      <w:r>
        <w:rPr>
          <w:i/>
          <w:sz w:val="26"/>
        </w:rPr>
        <w:t>rác Nam Sơn-Sóc Sơn-Hà nội</w:t>
      </w:r>
    </w:p>
    <w:p>
      <w:pPr>
        <w:spacing w:after="0" w:line="367" w:lineRule="auto"/>
        <w:jc w:val="left"/>
        <w:rPr>
          <w:sz w:val="26"/>
        </w:rPr>
        <w:sectPr>
          <w:pgSz w:w="12240" w:h="15840"/>
          <w:pgMar w:header="0" w:footer="784" w:top="1500" w:bottom="980" w:left="1720" w:right="1380"/>
        </w:sectPr>
      </w:pPr>
    </w:p>
    <w:p>
      <w:pPr>
        <w:pStyle w:val="BodyText"/>
        <w:rPr>
          <w:i/>
          <w:sz w:val="20"/>
        </w:rPr>
      </w:pPr>
    </w:p>
    <w:p>
      <w:pPr>
        <w:pStyle w:val="BodyText"/>
        <w:rPr>
          <w:i/>
          <w:sz w:val="20"/>
        </w:rPr>
      </w:pPr>
    </w:p>
    <w:p>
      <w:pPr>
        <w:pStyle w:val="BodyText"/>
        <w:rPr>
          <w:i/>
          <w:sz w:val="25"/>
        </w:rPr>
      </w:pPr>
    </w:p>
    <w:p>
      <w:pPr>
        <w:pStyle w:val="Heading3"/>
        <w:numPr>
          <w:ilvl w:val="1"/>
          <w:numId w:val="19"/>
        </w:numPr>
        <w:tabs>
          <w:tab w:pos="1147" w:val="left" w:leader="none"/>
        </w:tabs>
        <w:spacing w:line="240" w:lineRule="auto" w:before="68" w:after="0"/>
        <w:ind w:left="1146" w:right="0" w:hanging="486"/>
        <w:jc w:val="left"/>
      </w:pPr>
      <w:bookmarkStart w:name="_TOC_250030" w:id="37"/>
      <w:r>
        <w:rPr/>
        <w:t>Tình hình quản lý rác hiện </w:t>
      </w:r>
      <w:r>
        <w:rPr>
          <w:spacing w:val="-3"/>
        </w:rPr>
        <w:t>nay </w:t>
      </w:r>
      <w:r>
        <w:rPr/>
        <w:t>tại Hà</w:t>
      </w:r>
      <w:r>
        <w:rPr>
          <w:spacing w:val="44"/>
        </w:rPr>
        <w:t> </w:t>
      </w:r>
      <w:bookmarkEnd w:id="37"/>
      <w:r>
        <w:rPr/>
        <w:t>Nội</w:t>
      </w:r>
    </w:p>
    <w:p>
      <w:pPr>
        <w:pStyle w:val="Heading4"/>
        <w:numPr>
          <w:ilvl w:val="2"/>
          <w:numId w:val="19"/>
        </w:numPr>
        <w:tabs>
          <w:tab w:pos="1344" w:val="left" w:leader="none"/>
        </w:tabs>
        <w:spacing w:line="240" w:lineRule="auto" w:before="157" w:after="0"/>
        <w:ind w:left="1343" w:right="0" w:hanging="683"/>
        <w:jc w:val="left"/>
        <w:rPr>
          <w:i/>
        </w:rPr>
      </w:pPr>
      <w:r>
        <w:rPr>
          <w:i/>
        </w:rPr>
        <w:t>Thực tế thu gom</w:t>
      </w:r>
      <w:r>
        <w:rPr>
          <w:i/>
          <w:spacing w:val="22"/>
        </w:rPr>
        <w:t> </w:t>
      </w:r>
      <w:r>
        <w:rPr>
          <w:i/>
        </w:rPr>
        <w:t>rác</w:t>
      </w:r>
    </w:p>
    <w:p>
      <w:pPr>
        <w:pStyle w:val="BodyText"/>
        <w:spacing w:before="147"/>
        <w:ind w:left="1337"/>
      </w:pPr>
      <w:r>
        <w:rPr/>
        <w:t>Rác thu được tại Hà Nội có thể chia theo các nhóm</w:t>
      </w:r>
      <w:r>
        <w:rPr>
          <w:spacing w:val="60"/>
        </w:rPr>
        <w:t> </w:t>
      </w:r>
      <w:r>
        <w:rPr/>
        <w:t>sau:</w:t>
      </w:r>
    </w:p>
    <w:p>
      <w:pPr>
        <w:pStyle w:val="ListParagraph"/>
        <w:numPr>
          <w:ilvl w:val="3"/>
          <w:numId w:val="19"/>
        </w:numPr>
        <w:tabs>
          <w:tab w:pos="1511" w:val="left" w:leader="none"/>
        </w:tabs>
        <w:spacing w:line="240" w:lineRule="auto" w:before="157" w:after="0"/>
        <w:ind w:left="1510" w:right="0" w:hanging="173"/>
        <w:jc w:val="left"/>
        <w:rPr>
          <w:sz w:val="26"/>
        </w:rPr>
      </w:pPr>
      <w:r>
        <w:rPr>
          <w:sz w:val="26"/>
        </w:rPr>
        <w:t>Rác thải sinh hoạt </w:t>
      </w:r>
      <w:r>
        <w:rPr>
          <w:spacing w:val="-5"/>
          <w:sz w:val="26"/>
        </w:rPr>
        <w:t>và </w:t>
      </w:r>
      <w:r>
        <w:rPr>
          <w:sz w:val="26"/>
        </w:rPr>
        <w:t>rác thải đường</w:t>
      </w:r>
      <w:r>
        <w:rPr>
          <w:spacing w:val="51"/>
          <w:sz w:val="26"/>
        </w:rPr>
        <w:t> </w:t>
      </w:r>
      <w:r>
        <w:rPr>
          <w:sz w:val="26"/>
        </w:rPr>
        <w:t>phố</w:t>
      </w:r>
    </w:p>
    <w:p>
      <w:pPr>
        <w:pStyle w:val="ListParagraph"/>
        <w:numPr>
          <w:ilvl w:val="3"/>
          <w:numId w:val="19"/>
        </w:numPr>
        <w:tabs>
          <w:tab w:pos="1511" w:val="left" w:leader="none"/>
        </w:tabs>
        <w:spacing w:line="240" w:lineRule="auto" w:before="152" w:after="0"/>
        <w:ind w:left="1510" w:right="0" w:hanging="173"/>
        <w:jc w:val="left"/>
        <w:rPr>
          <w:sz w:val="26"/>
        </w:rPr>
      </w:pPr>
      <w:r>
        <w:rPr>
          <w:sz w:val="26"/>
        </w:rPr>
        <w:t>Rác công</w:t>
      </w:r>
      <w:r>
        <w:rPr>
          <w:spacing w:val="10"/>
          <w:sz w:val="26"/>
        </w:rPr>
        <w:t> </w:t>
      </w:r>
      <w:r>
        <w:rPr>
          <w:sz w:val="26"/>
        </w:rPr>
        <w:t>nghiệp</w:t>
      </w:r>
    </w:p>
    <w:p>
      <w:pPr>
        <w:pStyle w:val="ListParagraph"/>
        <w:numPr>
          <w:ilvl w:val="3"/>
          <w:numId w:val="19"/>
        </w:numPr>
        <w:tabs>
          <w:tab w:pos="1511" w:val="left" w:leader="none"/>
        </w:tabs>
        <w:spacing w:line="240" w:lineRule="auto" w:before="156" w:after="0"/>
        <w:ind w:left="1510" w:right="0" w:hanging="173"/>
        <w:jc w:val="left"/>
        <w:rPr>
          <w:sz w:val="26"/>
        </w:rPr>
      </w:pPr>
      <w:r>
        <w:rPr>
          <w:sz w:val="26"/>
        </w:rPr>
        <w:t>Rác y</w:t>
      </w:r>
      <w:r>
        <w:rPr>
          <w:spacing w:val="5"/>
          <w:sz w:val="26"/>
        </w:rPr>
        <w:t> </w:t>
      </w:r>
      <w:r>
        <w:rPr>
          <w:sz w:val="26"/>
        </w:rPr>
        <w:t>tế</w:t>
      </w:r>
    </w:p>
    <w:p>
      <w:pPr>
        <w:pStyle w:val="ListParagraph"/>
        <w:numPr>
          <w:ilvl w:val="3"/>
          <w:numId w:val="19"/>
        </w:numPr>
        <w:tabs>
          <w:tab w:pos="1511" w:val="left" w:leader="none"/>
        </w:tabs>
        <w:spacing w:line="240" w:lineRule="auto" w:before="152" w:after="0"/>
        <w:ind w:left="1510" w:right="0" w:hanging="173"/>
        <w:jc w:val="left"/>
        <w:rPr>
          <w:sz w:val="26"/>
        </w:rPr>
      </w:pPr>
      <w:r>
        <w:rPr>
          <w:sz w:val="26"/>
        </w:rPr>
        <w:t>Bùn</w:t>
      </w:r>
    </w:p>
    <w:p>
      <w:pPr>
        <w:pStyle w:val="BodyText"/>
        <w:spacing w:before="156"/>
        <w:ind w:left="1337"/>
      </w:pPr>
      <w:r>
        <w:rPr/>
        <w:t>+ Rác thải xinh hoạt </w:t>
      </w:r>
      <w:r>
        <w:rPr>
          <w:spacing w:val="-5"/>
        </w:rPr>
        <w:t>và </w:t>
      </w:r>
      <w:r>
        <w:rPr/>
        <w:t>rác thải đường</w:t>
      </w:r>
      <w:r>
        <w:rPr>
          <w:spacing w:val="51"/>
        </w:rPr>
        <w:t> </w:t>
      </w:r>
      <w:r>
        <w:rPr/>
        <w:t>phố:</w:t>
      </w:r>
    </w:p>
    <w:p>
      <w:pPr>
        <w:pStyle w:val="BodyText"/>
        <w:spacing w:line="364" w:lineRule="auto" w:before="157"/>
        <w:ind w:left="660" w:right="134" w:firstLine="676"/>
        <w:jc w:val="both"/>
      </w:pPr>
      <w:r>
        <w:rPr/>
        <w:t>Hiện nay URENCO có khả năng thu gom khoảng 90% tổng khối lượng rác thải ra. Số còn lại được thu gom bởi những người thu gom rác về tái sử dụng hoặc thải ra các sông hồ, ao và  kênh.</w:t>
      </w:r>
    </w:p>
    <w:p>
      <w:pPr>
        <w:pStyle w:val="BodyText"/>
        <w:spacing w:before="7"/>
        <w:ind w:left="1337"/>
      </w:pPr>
      <w:r>
        <w:rPr/>
        <w:t>+ Rác công nghiệp</w:t>
      </w:r>
    </w:p>
    <w:p>
      <w:pPr>
        <w:pStyle w:val="BodyText"/>
        <w:spacing w:line="367" w:lineRule="auto" w:before="152"/>
        <w:ind w:left="660" w:right="132" w:firstLine="676"/>
        <w:jc w:val="both"/>
      </w:pPr>
      <w:r>
        <w:rPr/>
        <w:t>Hầu hết rác công nghiệp ở Hà Nội được thu gom và xử lý bởi chính các khu công nghiệp trước khi vận chuyển đến bãi rác chính. Một phần rác công nghiệp được ký kết với URENCO thu gom, vận chuyển và xử  lý</w:t>
      </w:r>
    </w:p>
    <w:p>
      <w:pPr>
        <w:pStyle w:val="BodyText"/>
        <w:spacing w:line="299" w:lineRule="exact"/>
        <w:ind w:left="1337"/>
      </w:pPr>
      <w:r>
        <w:rPr/>
        <w:t>+ Rác thải y tế</w:t>
      </w:r>
    </w:p>
    <w:p>
      <w:pPr>
        <w:pStyle w:val="BodyText"/>
        <w:spacing w:before="152"/>
        <w:ind w:left="1337"/>
      </w:pPr>
      <w:r>
        <w:rPr/>
        <w:t>Có 36 bệnh viện ở Hà Nội. 100% rác y tế ở Hà Nội được ký kết với</w:t>
      </w:r>
    </w:p>
    <w:p>
      <w:pPr>
        <w:pStyle w:val="BodyText"/>
        <w:spacing w:before="152"/>
        <w:ind w:left="660"/>
      </w:pPr>
      <w:r>
        <w:rPr/>
        <w:t>URENCO trong thu gom và xử lý.</w:t>
      </w:r>
    </w:p>
    <w:p>
      <w:pPr>
        <w:pStyle w:val="BodyText"/>
        <w:spacing w:before="157"/>
        <w:ind w:left="1337"/>
      </w:pPr>
      <w:r>
        <w:rPr/>
        <w:t>+ Bùn</w:t>
      </w:r>
    </w:p>
    <w:p>
      <w:pPr>
        <w:pStyle w:val="BodyText"/>
        <w:spacing w:line="362" w:lineRule="auto" w:before="157"/>
        <w:ind w:left="660" w:right="133" w:firstLine="676"/>
        <w:jc w:val="both"/>
      </w:pPr>
      <w:r>
        <w:rPr/>
        <w:t>Xấp xỉ 90% gia đình ở Hà Nội đang </w:t>
      </w:r>
      <w:r>
        <w:rPr>
          <w:spacing w:val="-3"/>
        </w:rPr>
        <w:t>xử </w:t>
      </w:r>
      <w:r>
        <w:rPr/>
        <w:t>dụng </w:t>
      </w:r>
      <w:r>
        <w:rPr>
          <w:spacing w:val="-3"/>
        </w:rPr>
        <w:t>nhà </w:t>
      </w:r>
      <w:r>
        <w:rPr/>
        <w:t>vệ sinh dội nước, 8% vẫn duy trì nhà </w:t>
      </w:r>
      <w:r>
        <w:rPr>
          <w:spacing w:val="-4"/>
        </w:rPr>
        <w:t>vệ </w:t>
      </w:r>
      <w:r>
        <w:rPr/>
        <w:t>sinh hai ngăn </w:t>
      </w:r>
      <w:r>
        <w:rPr>
          <w:spacing w:val="-3"/>
        </w:rPr>
        <w:t>và </w:t>
      </w:r>
      <w:r>
        <w:rPr/>
        <w:t>2% sử dụng </w:t>
      </w:r>
      <w:r>
        <w:rPr>
          <w:spacing w:val="-3"/>
        </w:rPr>
        <w:t>hố. </w:t>
      </w:r>
      <w:r>
        <w:rPr/>
        <w:t>Sản lượng bùn hằng ngày khoảng 350 tấn. URENCO kiểm soát khoảng 200 tấn. Số </w:t>
      </w:r>
      <w:r>
        <w:rPr>
          <w:spacing w:val="-4"/>
        </w:rPr>
        <w:t>còn  </w:t>
      </w:r>
      <w:r>
        <w:rPr/>
        <w:t>lại được thu  </w:t>
      </w:r>
      <w:r>
        <w:rPr>
          <w:spacing w:val="2"/>
        </w:rPr>
        <w:t>gom bởi </w:t>
      </w:r>
      <w:r>
        <w:rPr/>
        <w:t>dân địa phương </w:t>
      </w:r>
      <w:r>
        <w:rPr>
          <w:spacing w:val="-3"/>
        </w:rPr>
        <w:t>và </w:t>
      </w:r>
      <w:r>
        <w:rPr/>
        <w:t>các công ty </w:t>
      </w:r>
      <w:r>
        <w:rPr>
          <w:spacing w:val="-3"/>
        </w:rPr>
        <w:t>nạo </w:t>
      </w:r>
      <w:r>
        <w:rPr/>
        <w:t>vét</w:t>
      </w:r>
      <w:r>
        <w:rPr>
          <w:spacing w:val="49"/>
        </w:rPr>
        <w:t> </w:t>
      </w:r>
      <w:r>
        <w:rPr/>
        <w:t>bùn.</w:t>
      </w:r>
    </w:p>
    <w:p>
      <w:pPr>
        <w:pStyle w:val="Heading4"/>
        <w:numPr>
          <w:ilvl w:val="2"/>
          <w:numId w:val="19"/>
        </w:numPr>
        <w:tabs>
          <w:tab w:pos="1344" w:val="left" w:leader="none"/>
        </w:tabs>
        <w:spacing w:line="240" w:lineRule="auto" w:before="15" w:after="0"/>
        <w:ind w:left="1343" w:right="0" w:hanging="683"/>
        <w:jc w:val="left"/>
        <w:rPr>
          <w:i/>
        </w:rPr>
      </w:pPr>
      <w:r>
        <w:rPr>
          <w:i/>
        </w:rPr>
        <w:t>Tình hình </w:t>
      </w:r>
      <w:r>
        <w:rPr>
          <w:i/>
          <w:spacing w:val="-2"/>
        </w:rPr>
        <w:t>vận </w:t>
      </w:r>
      <w:r>
        <w:rPr>
          <w:i/>
        </w:rPr>
        <w:t>chuyển</w:t>
      </w:r>
      <w:r>
        <w:rPr>
          <w:i/>
          <w:spacing w:val="35"/>
        </w:rPr>
        <w:t> </w:t>
      </w:r>
      <w:r>
        <w:rPr>
          <w:i/>
        </w:rPr>
        <w:t>rác</w:t>
      </w:r>
    </w:p>
    <w:p>
      <w:pPr>
        <w:spacing w:after="0" w:line="240" w:lineRule="auto"/>
        <w:jc w:val="left"/>
        <w:sectPr>
          <w:pgSz w:w="12240" w:h="15840"/>
          <w:pgMar w:header="0" w:footer="784" w:top="1500" w:bottom="980" w:left="1720" w:right="1460"/>
        </w:sectPr>
      </w:pPr>
    </w:p>
    <w:p>
      <w:pPr>
        <w:pStyle w:val="BodyText"/>
        <w:spacing w:before="2"/>
        <w:rPr>
          <w:b/>
          <w:i/>
          <w:sz w:val="21"/>
        </w:rPr>
      </w:pPr>
    </w:p>
    <w:p>
      <w:pPr>
        <w:pStyle w:val="BodyText"/>
        <w:spacing w:line="364" w:lineRule="auto" w:before="80"/>
        <w:ind w:left="660" w:right="127" w:firstLine="676"/>
        <w:jc w:val="both"/>
      </w:pPr>
      <w:r>
        <w:rPr/>
        <w:t>URENCO có hơn 200 </w:t>
      </w:r>
      <w:r>
        <w:rPr>
          <w:spacing w:val="-3"/>
        </w:rPr>
        <w:t>xe vận </w:t>
      </w:r>
      <w:r>
        <w:rPr/>
        <w:t>chuyển rác ( công xuất trung bình 6-8 m</w:t>
      </w:r>
      <w:r>
        <w:rPr>
          <w:position w:val="12"/>
          <w:sz w:val="17"/>
        </w:rPr>
        <w:t>3 </w:t>
      </w:r>
      <w:r>
        <w:rPr/>
        <w:t>rác). Những </w:t>
      </w:r>
      <w:r>
        <w:rPr>
          <w:spacing w:val="-3"/>
        </w:rPr>
        <w:t>xe  </w:t>
      </w:r>
      <w:r>
        <w:rPr/>
        <w:t>này được trang bị các hệ thống thủy </w:t>
      </w:r>
      <w:r>
        <w:rPr>
          <w:spacing w:val="-3"/>
        </w:rPr>
        <w:t>lực  </w:t>
      </w:r>
      <w:r>
        <w:rPr/>
        <w:t>để nhấc các xe rác  đẩy hoặc thùng rác nhỏ. Khoảng 160 </w:t>
      </w:r>
      <w:r>
        <w:rPr>
          <w:spacing w:val="-3"/>
        </w:rPr>
        <w:t>xe </w:t>
      </w:r>
      <w:r>
        <w:rPr/>
        <w:t>có trang </w:t>
      </w:r>
      <w:r>
        <w:rPr>
          <w:spacing w:val="4"/>
        </w:rPr>
        <w:t>bị </w:t>
      </w:r>
      <w:r>
        <w:rPr>
          <w:spacing w:val="-3"/>
        </w:rPr>
        <w:t>hệ </w:t>
      </w:r>
      <w:r>
        <w:rPr/>
        <w:t>thống ép </w:t>
      </w:r>
      <w:r>
        <w:rPr>
          <w:spacing w:val="11"/>
        </w:rPr>
        <w:t> </w:t>
      </w:r>
      <w:r>
        <w:rPr/>
        <w:t>rác.</w:t>
      </w:r>
    </w:p>
    <w:p>
      <w:pPr>
        <w:pStyle w:val="Heading4"/>
        <w:numPr>
          <w:ilvl w:val="2"/>
          <w:numId w:val="19"/>
        </w:numPr>
        <w:tabs>
          <w:tab w:pos="1344" w:val="left" w:leader="none"/>
        </w:tabs>
        <w:spacing w:line="240" w:lineRule="auto" w:before="7" w:after="0"/>
        <w:ind w:left="1343" w:right="0" w:hanging="683"/>
        <w:jc w:val="left"/>
        <w:rPr>
          <w:i/>
        </w:rPr>
      </w:pPr>
      <w:bookmarkStart w:name="_TOC_250029" w:id="38"/>
      <w:r>
        <w:rPr>
          <w:i/>
        </w:rPr>
        <w:t>Tình hình xử lý</w:t>
      </w:r>
      <w:r>
        <w:rPr>
          <w:i/>
          <w:spacing w:val="17"/>
        </w:rPr>
        <w:t> </w:t>
      </w:r>
      <w:bookmarkEnd w:id="38"/>
      <w:r>
        <w:rPr>
          <w:i/>
        </w:rPr>
        <w:t>rác</w:t>
      </w:r>
    </w:p>
    <w:p>
      <w:pPr>
        <w:pStyle w:val="BodyText"/>
        <w:spacing w:line="364" w:lineRule="auto" w:before="152"/>
        <w:ind w:left="660" w:right="134" w:firstLine="676"/>
        <w:jc w:val="both"/>
      </w:pPr>
      <w:r>
        <w:rPr/>
        <w:t>Hiện nay có 3 phương pháp sử dụng để xử lý rác tại Hà Nội: Chôn lấp; Làm phân; Đốt. Rác được chuyển đến Khu liên hợp xử lý rác Nam Sơn, Sóc Sơn, Hà Nội. Tại cổng chính có lắp đặt một cân mà các xe chở rác vào phải đi qua. Các xe chở rác mang rác vào các ô để bắt đầu qui trình chôn rác. Việc chôn rác theo quy trình được diễn ra, rác được đổ vào chôn và xe chở rác sẽ quay trở lại cổng chính để được rửa sạch trước khi chạy  vào  đường giao thông. Toàn bộ quy trình sẽ được công nhân vận hành kiểm soát chặt  chẽ.</w:t>
      </w:r>
    </w:p>
    <w:p>
      <w:pPr>
        <w:pStyle w:val="BodyText"/>
        <w:spacing w:line="364" w:lineRule="auto" w:before="2"/>
        <w:ind w:left="660" w:right="135" w:firstLine="676"/>
        <w:jc w:val="both"/>
      </w:pPr>
      <w:r>
        <w:rPr/>
        <w:t>Rác được đổ thành những lớp dày 2,0-2,20m và trong khi </w:t>
      </w:r>
      <w:r>
        <w:rPr>
          <w:spacing w:val="-3"/>
        </w:rPr>
        <w:t>đổ </w:t>
      </w:r>
      <w:r>
        <w:rPr/>
        <w:t>sẽ được </w:t>
      </w:r>
      <w:r>
        <w:rPr>
          <w:spacing w:val="2"/>
        </w:rPr>
        <w:t>đầm </w:t>
      </w:r>
      <w:r>
        <w:rPr/>
        <w:t>chặt bằng các </w:t>
      </w:r>
      <w:r>
        <w:rPr>
          <w:spacing w:val="-3"/>
        </w:rPr>
        <w:t>xe </w:t>
      </w:r>
      <w:r>
        <w:rPr/>
        <w:t>đầm rác ( tải trọng 30 tấn). Những lớp rác </w:t>
      </w:r>
      <w:r>
        <w:rPr>
          <w:spacing w:val="-4"/>
        </w:rPr>
        <w:t>này </w:t>
      </w:r>
      <w:r>
        <w:rPr/>
        <w:t>sẽ được phủ hàng ngày bằng các lớp đất 0,15 m - 0,20 </w:t>
      </w:r>
      <w:r>
        <w:rPr>
          <w:spacing w:val="-4"/>
        </w:rPr>
        <w:t>m. </w:t>
      </w:r>
      <w:r>
        <w:rPr/>
        <w:t>Cho đến nay tất cả lượng rác thu gom đã được chôn tại các công trường </w:t>
      </w:r>
      <w:r>
        <w:rPr>
          <w:spacing w:val="2"/>
        </w:rPr>
        <w:t>tại </w:t>
      </w:r>
      <w:r>
        <w:rPr>
          <w:spacing w:val="-4"/>
        </w:rPr>
        <w:t>Hà </w:t>
      </w:r>
      <w:r>
        <w:rPr/>
        <w:t>Nội</w:t>
      </w:r>
      <w:r>
        <w:rPr>
          <w:spacing w:val="57"/>
        </w:rPr>
        <w:t> </w:t>
      </w:r>
      <w:r>
        <w:rPr/>
        <w:t>:</w:t>
      </w:r>
    </w:p>
    <w:p>
      <w:pPr>
        <w:pStyle w:val="BodyText"/>
        <w:spacing w:before="7"/>
        <w:ind w:left="1337"/>
      </w:pPr>
      <w:r>
        <w:rPr/>
        <w:t>-Bãi rác  </w:t>
      </w:r>
      <w:r>
        <w:rPr>
          <w:spacing w:val="-3"/>
        </w:rPr>
        <w:t>Mễ  </w:t>
      </w:r>
      <w:r>
        <w:rPr/>
        <w:t>Trì :  Bắt </w:t>
      </w:r>
      <w:r>
        <w:rPr>
          <w:spacing w:val="2"/>
        </w:rPr>
        <w:t>đầu </w:t>
      </w:r>
      <w:r>
        <w:rPr/>
        <w:t>vận hành  vào  </w:t>
      </w:r>
      <w:r>
        <w:rPr>
          <w:spacing w:val="2"/>
        </w:rPr>
        <w:t>năm </w:t>
      </w:r>
      <w:r>
        <w:rPr/>
        <w:t>1993, diện tích bao </w:t>
      </w:r>
      <w:r>
        <w:rPr>
          <w:spacing w:val="63"/>
        </w:rPr>
        <w:t> </w:t>
      </w:r>
      <w:r>
        <w:rPr/>
        <w:t>phủ</w:t>
      </w:r>
    </w:p>
    <w:p>
      <w:pPr>
        <w:pStyle w:val="BodyText"/>
        <w:spacing w:before="152"/>
        <w:ind w:left="660"/>
      </w:pPr>
      <w:r>
        <w:rPr/>
        <w:t>8,8 héc ta, chứa 2000000 tấn rác và đóng bãi vào tháng  7-1997</w:t>
      </w:r>
    </w:p>
    <w:p>
      <w:pPr>
        <w:pStyle w:val="ListParagraph"/>
        <w:numPr>
          <w:ilvl w:val="0"/>
          <w:numId w:val="20"/>
        </w:numPr>
        <w:tabs>
          <w:tab w:pos="1496" w:val="left" w:leader="none"/>
        </w:tabs>
        <w:spacing w:line="364" w:lineRule="auto" w:before="152" w:after="0"/>
        <w:ind w:left="660" w:right="130" w:firstLine="677"/>
        <w:jc w:val="both"/>
        <w:rPr>
          <w:sz w:val="26"/>
        </w:rPr>
      </w:pPr>
      <w:r>
        <w:rPr>
          <w:sz w:val="26"/>
        </w:rPr>
        <w:t>Bãi rác Tây Mỗ : </w:t>
      </w:r>
      <w:r>
        <w:rPr>
          <w:spacing w:val="2"/>
          <w:sz w:val="26"/>
        </w:rPr>
        <w:t>Diện </w:t>
      </w:r>
      <w:r>
        <w:rPr>
          <w:sz w:val="26"/>
        </w:rPr>
        <w:t>tích bao phủ 5 hecta, </w:t>
      </w:r>
      <w:r>
        <w:rPr>
          <w:spacing w:val="-3"/>
          <w:sz w:val="26"/>
        </w:rPr>
        <w:t>được </w:t>
      </w:r>
      <w:r>
        <w:rPr>
          <w:sz w:val="26"/>
        </w:rPr>
        <w:t>xây dựng bởi chính quyền thành phố, cho phép hoạt </w:t>
      </w:r>
      <w:r>
        <w:rPr>
          <w:spacing w:val="2"/>
          <w:sz w:val="26"/>
        </w:rPr>
        <w:t>động </w:t>
      </w:r>
      <w:r>
        <w:rPr>
          <w:sz w:val="26"/>
        </w:rPr>
        <w:t>vào tháng 6/1996 </w:t>
      </w:r>
      <w:r>
        <w:rPr>
          <w:spacing w:val="-3"/>
          <w:sz w:val="26"/>
        </w:rPr>
        <w:t>và </w:t>
      </w:r>
      <w:r>
        <w:rPr>
          <w:sz w:val="26"/>
        </w:rPr>
        <w:t>hoạt  động đến  ngày</w:t>
      </w:r>
      <w:r>
        <w:rPr>
          <w:spacing w:val="19"/>
          <w:sz w:val="26"/>
        </w:rPr>
        <w:t> </w:t>
      </w:r>
      <w:r>
        <w:rPr>
          <w:sz w:val="26"/>
        </w:rPr>
        <w:t>30/06/1999.</w:t>
      </w:r>
    </w:p>
    <w:p>
      <w:pPr>
        <w:pStyle w:val="ListParagraph"/>
        <w:numPr>
          <w:ilvl w:val="0"/>
          <w:numId w:val="20"/>
        </w:numPr>
        <w:tabs>
          <w:tab w:pos="1501" w:val="left" w:leader="none"/>
        </w:tabs>
        <w:spacing w:line="364" w:lineRule="auto" w:before="7" w:after="0"/>
        <w:ind w:left="660" w:right="129" w:firstLine="677"/>
        <w:jc w:val="both"/>
        <w:rPr>
          <w:sz w:val="26"/>
        </w:rPr>
      </w:pPr>
      <w:r>
        <w:rPr>
          <w:sz w:val="26"/>
        </w:rPr>
        <w:t>Bãi rác Lam Du : Diện tích bao phủ 22 hecta, xử lý rác xây dựng, bắt đầu vận hành vào tháng 6 năm 1996. Trung bình 500 tấn rác xây dựng được chon lấp ở </w:t>
      </w:r>
      <w:r>
        <w:rPr>
          <w:spacing w:val="2"/>
          <w:sz w:val="26"/>
        </w:rPr>
        <w:t>đây </w:t>
      </w:r>
      <w:r>
        <w:rPr>
          <w:sz w:val="26"/>
        </w:rPr>
        <w:t>hàng ngày. Ngoài ra còn có Khu liên </w:t>
      </w:r>
      <w:r>
        <w:rPr>
          <w:spacing w:val="-5"/>
          <w:sz w:val="26"/>
        </w:rPr>
        <w:t>hợp </w:t>
      </w:r>
      <w:r>
        <w:rPr>
          <w:spacing w:val="-3"/>
          <w:sz w:val="26"/>
        </w:rPr>
        <w:t>xử </w:t>
      </w:r>
      <w:r>
        <w:rPr>
          <w:sz w:val="26"/>
        </w:rPr>
        <w:t>lý rác </w:t>
      </w:r>
      <w:r>
        <w:rPr>
          <w:spacing w:val="2"/>
          <w:sz w:val="26"/>
        </w:rPr>
        <w:t>Nam </w:t>
      </w:r>
      <w:r>
        <w:rPr>
          <w:sz w:val="26"/>
        </w:rPr>
        <w:t>Sơn được xây dựng </w:t>
      </w:r>
      <w:r>
        <w:rPr>
          <w:spacing w:val="-5"/>
          <w:sz w:val="26"/>
        </w:rPr>
        <w:t>và </w:t>
      </w:r>
      <w:r>
        <w:rPr>
          <w:sz w:val="26"/>
        </w:rPr>
        <w:t>vận hành từ </w:t>
      </w:r>
      <w:r>
        <w:rPr>
          <w:spacing w:val="2"/>
          <w:sz w:val="26"/>
        </w:rPr>
        <w:t>năm </w:t>
      </w:r>
      <w:r>
        <w:rPr>
          <w:sz w:val="26"/>
        </w:rPr>
        <w:t>2004, chúng ta sẽ tìm hiểu chi tiết ở </w:t>
      </w:r>
      <w:r>
        <w:rPr>
          <w:spacing w:val="2"/>
          <w:sz w:val="26"/>
        </w:rPr>
        <w:t>phần </w:t>
      </w:r>
      <w:r>
        <w:rPr>
          <w:sz w:val="26"/>
        </w:rPr>
        <w:t>tiếp</w:t>
      </w:r>
      <w:r>
        <w:rPr>
          <w:spacing w:val="2"/>
          <w:sz w:val="26"/>
        </w:rPr>
        <w:t> </w:t>
      </w:r>
      <w:r>
        <w:rPr>
          <w:sz w:val="26"/>
        </w:rPr>
        <w:t>theo.</w:t>
      </w:r>
    </w:p>
    <w:p>
      <w:pPr>
        <w:pStyle w:val="Heading1"/>
        <w:spacing w:before="12"/>
      </w:pPr>
      <w:bookmarkStart w:name="_TOC_250028" w:id="39"/>
      <w:r>
        <w:rPr/>
        <w:t>II, Hiện trạng môi trường tại </w:t>
      </w:r>
      <w:r>
        <w:rPr>
          <w:spacing w:val="-3"/>
        </w:rPr>
        <w:t>khu liên </w:t>
      </w:r>
      <w:r>
        <w:rPr/>
        <w:t>hợp xử lý rác Nam</w:t>
      </w:r>
      <w:r>
        <w:rPr>
          <w:spacing w:val="67"/>
        </w:rPr>
        <w:t> </w:t>
      </w:r>
      <w:bookmarkEnd w:id="39"/>
      <w:r>
        <w:rPr/>
        <w:t>Sơn</w:t>
      </w:r>
    </w:p>
    <w:p>
      <w:pPr>
        <w:pStyle w:val="Heading3"/>
        <w:numPr>
          <w:ilvl w:val="1"/>
          <w:numId w:val="21"/>
        </w:numPr>
        <w:tabs>
          <w:tab w:pos="1147" w:val="left" w:leader="none"/>
        </w:tabs>
        <w:spacing w:line="240" w:lineRule="auto" w:before="167" w:after="0"/>
        <w:ind w:left="1146" w:right="0" w:hanging="486"/>
        <w:jc w:val="left"/>
      </w:pPr>
      <w:bookmarkStart w:name="_TOC_250027" w:id="40"/>
      <w:r>
        <w:rPr/>
        <w:t>Sơ lược về khu liên hợp </w:t>
      </w:r>
      <w:r>
        <w:rPr>
          <w:spacing w:val="-3"/>
        </w:rPr>
        <w:t>xử </w:t>
      </w:r>
      <w:r>
        <w:rPr/>
        <w:t>lý chất thải Nam</w:t>
      </w:r>
      <w:r>
        <w:rPr>
          <w:spacing w:val="52"/>
        </w:rPr>
        <w:t> </w:t>
      </w:r>
      <w:bookmarkEnd w:id="40"/>
      <w:r>
        <w:rPr/>
        <w:t>Sơn</w:t>
      </w:r>
    </w:p>
    <w:p>
      <w:pPr>
        <w:spacing w:after="0" w:line="240" w:lineRule="auto"/>
        <w:jc w:val="left"/>
        <w:sectPr>
          <w:pgSz w:w="12240" w:h="15840"/>
          <w:pgMar w:header="0" w:footer="784" w:top="1500" w:bottom="980" w:left="1720" w:right="1460"/>
        </w:sectPr>
      </w:pPr>
    </w:p>
    <w:p>
      <w:pPr>
        <w:pStyle w:val="BodyText"/>
        <w:spacing w:before="9"/>
        <w:rPr>
          <w:b/>
          <w:sz w:val="25"/>
        </w:rPr>
      </w:pPr>
    </w:p>
    <w:p>
      <w:pPr>
        <w:pStyle w:val="Heading4"/>
        <w:spacing w:before="68"/>
        <w:ind w:left="2573" w:firstLine="0"/>
        <w:rPr>
          <w:i/>
        </w:rPr>
      </w:pPr>
      <w:r>
        <w:rPr>
          <w:i/>
        </w:rPr>
        <w:t>Hinh 1. Bãi rác Nam Sơn</w:t>
      </w:r>
    </w:p>
    <w:p>
      <w:pPr>
        <w:pStyle w:val="BodyText"/>
        <w:spacing w:before="7"/>
        <w:rPr>
          <w:b/>
          <w:i/>
          <w:sz w:val="9"/>
        </w:rPr>
      </w:pPr>
      <w:r>
        <w:rPr/>
        <w:drawing>
          <wp:anchor distT="0" distB="0" distL="0" distR="0" allowOverlap="1" layoutInCell="1" locked="0" behindDoc="0" simplePos="0" relativeHeight="1312">
            <wp:simplePos x="0" y="0"/>
            <wp:positionH relativeFrom="page">
              <wp:posOffset>1877567</wp:posOffset>
            </wp:positionH>
            <wp:positionV relativeFrom="paragraph">
              <wp:posOffset>95351</wp:posOffset>
            </wp:positionV>
            <wp:extent cx="4487843" cy="2475738"/>
            <wp:effectExtent l="0" t="0" r="0" b="0"/>
            <wp:wrapTopAndBottom/>
            <wp:docPr id="1" name="image19.jpeg" descr=""/>
            <wp:cNvGraphicFramePr>
              <a:graphicFrameLocks noChangeAspect="1"/>
            </wp:cNvGraphicFramePr>
            <a:graphic>
              <a:graphicData uri="http://schemas.openxmlformats.org/drawingml/2006/picture">
                <pic:pic>
                  <pic:nvPicPr>
                    <pic:cNvPr id="2" name="image19.jpeg"/>
                    <pic:cNvPicPr/>
                  </pic:nvPicPr>
                  <pic:blipFill>
                    <a:blip r:embed="rId28" cstate="print"/>
                    <a:stretch>
                      <a:fillRect/>
                    </a:stretch>
                  </pic:blipFill>
                  <pic:spPr>
                    <a:xfrm>
                      <a:off x="0" y="0"/>
                      <a:ext cx="4487843" cy="2475738"/>
                    </a:xfrm>
                    <a:prstGeom prst="rect">
                      <a:avLst/>
                    </a:prstGeom>
                  </pic:spPr>
                </pic:pic>
              </a:graphicData>
            </a:graphic>
          </wp:anchor>
        </w:drawing>
      </w:r>
    </w:p>
    <w:p>
      <w:pPr>
        <w:spacing w:line="374" w:lineRule="auto" w:before="148"/>
        <w:ind w:left="2782" w:right="0" w:hanging="2112"/>
        <w:jc w:val="left"/>
        <w:rPr>
          <w:i/>
          <w:sz w:val="22"/>
        </w:rPr>
      </w:pPr>
      <w:r>
        <w:rPr>
          <w:i/>
          <w:spacing w:val="2"/>
          <w:w w:val="105"/>
          <w:sz w:val="22"/>
        </w:rPr>
        <w:t>Rác</w:t>
      </w:r>
      <w:r>
        <w:rPr>
          <w:i/>
          <w:spacing w:val="-13"/>
          <w:w w:val="105"/>
          <w:sz w:val="22"/>
        </w:rPr>
        <w:t> </w:t>
      </w:r>
      <w:r>
        <w:rPr>
          <w:i/>
          <w:w w:val="105"/>
          <w:sz w:val="22"/>
        </w:rPr>
        <w:t>tươi</w:t>
      </w:r>
      <w:r>
        <w:rPr>
          <w:i/>
          <w:spacing w:val="-17"/>
          <w:w w:val="105"/>
          <w:sz w:val="22"/>
        </w:rPr>
        <w:t> </w:t>
      </w:r>
      <w:r>
        <w:rPr>
          <w:i/>
          <w:w w:val="105"/>
          <w:sz w:val="22"/>
        </w:rPr>
        <w:t>đưa</w:t>
      </w:r>
      <w:r>
        <w:rPr>
          <w:i/>
          <w:spacing w:val="-7"/>
          <w:w w:val="105"/>
          <w:sz w:val="22"/>
        </w:rPr>
        <w:t> </w:t>
      </w:r>
      <w:r>
        <w:rPr>
          <w:i/>
          <w:spacing w:val="-4"/>
          <w:w w:val="105"/>
          <w:sz w:val="22"/>
        </w:rPr>
        <w:t>về</w:t>
      </w:r>
      <w:r>
        <w:rPr>
          <w:i/>
          <w:spacing w:val="-13"/>
          <w:w w:val="105"/>
          <w:sz w:val="22"/>
        </w:rPr>
        <w:t> </w:t>
      </w:r>
      <w:r>
        <w:rPr>
          <w:i/>
          <w:w w:val="105"/>
          <w:sz w:val="22"/>
        </w:rPr>
        <w:t>bãi</w:t>
      </w:r>
      <w:r>
        <w:rPr>
          <w:i/>
          <w:spacing w:val="-14"/>
          <w:w w:val="105"/>
          <w:sz w:val="22"/>
        </w:rPr>
        <w:t> </w:t>
      </w:r>
      <w:r>
        <w:rPr>
          <w:i/>
          <w:w w:val="105"/>
          <w:sz w:val="22"/>
        </w:rPr>
        <w:t>được</w:t>
      </w:r>
      <w:r>
        <w:rPr>
          <w:i/>
          <w:spacing w:val="-9"/>
          <w:w w:val="105"/>
          <w:sz w:val="22"/>
        </w:rPr>
        <w:t> </w:t>
      </w:r>
      <w:r>
        <w:rPr>
          <w:i/>
          <w:w w:val="105"/>
          <w:sz w:val="22"/>
        </w:rPr>
        <w:t>xe</w:t>
      </w:r>
      <w:r>
        <w:rPr>
          <w:i/>
          <w:spacing w:val="-13"/>
          <w:w w:val="105"/>
          <w:sz w:val="22"/>
        </w:rPr>
        <w:t> </w:t>
      </w:r>
      <w:r>
        <w:rPr>
          <w:i/>
          <w:spacing w:val="3"/>
          <w:w w:val="105"/>
          <w:sz w:val="22"/>
        </w:rPr>
        <w:t>ủi</w:t>
      </w:r>
      <w:r>
        <w:rPr>
          <w:i/>
          <w:spacing w:val="-14"/>
          <w:w w:val="105"/>
          <w:sz w:val="22"/>
        </w:rPr>
        <w:t> </w:t>
      </w:r>
      <w:r>
        <w:rPr>
          <w:i/>
          <w:w w:val="105"/>
          <w:sz w:val="22"/>
        </w:rPr>
        <w:t>san</w:t>
      </w:r>
      <w:r>
        <w:rPr>
          <w:i/>
          <w:spacing w:val="-15"/>
          <w:w w:val="105"/>
          <w:sz w:val="22"/>
        </w:rPr>
        <w:t> </w:t>
      </w:r>
      <w:r>
        <w:rPr>
          <w:i/>
          <w:w w:val="105"/>
          <w:sz w:val="22"/>
        </w:rPr>
        <w:t>bằng</w:t>
      </w:r>
      <w:r>
        <w:rPr>
          <w:i/>
          <w:spacing w:val="-3"/>
          <w:w w:val="105"/>
          <w:sz w:val="22"/>
        </w:rPr>
        <w:t> lu</w:t>
      </w:r>
      <w:r>
        <w:rPr>
          <w:i/>
          <w:spacing w:val="-11"/>
          <w:w w:val="105"/>
          <w:sz w:val="22"/>
        </w:rPr>
        <w:t> </w:t>
      </w:r>
      <w:r>
        <w:rPr>
          <w:i/>
          <w:w w:val="105"/>
          <w:sz w:val="22"/>
        </w:rPr>
        <w:t>phẳng</w:t>
      </w:r>
      <w:r>
        <w:rPr>
          <w:i/>
          <w:spacing w:val="-11"/>
          <w:w w:val="105"/>
          <w:sz w:val="22"/>
        </w:rPr>
        <w:t> </w:t>
      </w:r>
      <w:r>
        <w:rPr>
          <w:i/>
          <w:w w:val="105"/>
          <w:sz w:val="22"/>
        </w:rPr>
        <w:t>và</w:t>
      </w:r>
      <w:r>
        <w:rPr>
          <w:i/>
          <w:spacing w:val="-7"/>
          <w:w w:val="105"/>
          <w:sz w:val="22"/>
        </w:rPr>
        <w:t> </w:t>
      </w:r>
      <w:r>
        <w:rPr>
          <w:i/>
          <w:w w:val="105"/>
          <w:sz w:val="22"/>
        </w:rPr>
        <w:t>nén</w:t>
      </w:r>
      <w:r>
        <w:rPr>
          <w:i/>
          <w:spacing w:val="-7"/>
          <w:w w:val="105"/>
          <w:sz w:val="22"/>
        </w:rPr>
        <w:t> </w:t>
      </w:r>
      <w:r>
        <w:rPr>
          <w:i/>
          <w:w w:val="105"/>
          <w:sz w:val="22"/>
        </w:rPr>
        <w:t>chặt</w:t>
      </w:r>
      <w:r>
        <w:rPr>
          <w:i/>
          <w:spacing w:val="-5"/>
          <w:w w:val="105"/>
          <w:sz w:val="22"/>
        </w:rPr>
        <w:t> </w:t>
      </w:r>
      <w:r>
        <w:rPr>
          <w:i/>
          <w:spacing w:val="-3"/>
          <w:w w:val="105"/>
          <w:sz w:val="22"/>
        </w:rPr>
        <w:t>sau</w:t>
      </w:r>
      <w:r>
        <w:rPr>
          <w:i/>
          <w:spacing w:val="-7"/>
          <w:w w:val="105"/>
          <w:sz w:val="22"/>
        </w:rPr>
        <w:t> </w:t>
      </w:r>
      <w:r>
        <w:rPr>
          <w:i/>
          <w:w w:val="105"/>
          <w:sz w:val="22"/>
        </w:rPr>
        <w:t>đó</w:t>
      </w:r>
      <w:r>
        <w:rPr>
          <w:i/>
          <w:spacing w:val="-11"/>
          <w:w w:val="105"/>
          <w:sz w:val="22"/>
        </w:rPr>
        <w:t> </w:t>
      </w:r>
      <w:r>
        <w:rPr>
          <w:i/>
          <w:w w:val="105"/>
          <w:sz w:val="22"/>
        </w:rPr>
        <w:t>phủ</w:t>
      </w:r>
      <w:r>
        <w:rPr>
          <w:i/>
          <w:spacing w:val="-3"/>
          <w:w w:val="105"/>
          <w:sz w:val="22"/>
        </w:rPr>
        <w:t> </w:t>
      </w:r>
      <w:r>
        <w:rPr>
          <w:i/>
          <w:w w:val="105"/>
          <w:sz w:val="22"/>
        </w:rPr>
        <w:t>kín</w:t>
      </w:r>
      <w:r>
        <w:rPr>
          <w:i/>
          <w:spacing w:val="-15"/>
          <w:w w:val="105"/>
          <w:sz w:val="22"/>
        </w:rPr>
        <w:t> </w:t>
      </w:r>
      <w:r>
        <w:rPr>
          <w:i/>
          <w:w w:val="105"/>
          <w:sz w:val="22"/>
        </w:rPr>
        <w:t>bằng</w:t>
      </w:r>
      <w:r>
        <w:rPr>
          <w:i/>
          <w:spacing w:val="-3"/>
          <w:w w:val="105"/>
          <w:sz w:val="22"/>
        </w:rPr>
        <w:t> một</w:t>
      </w:r>
      <w:r>
        <w:rPr>
          <w:i/>
          <w:spacing w:val="-14"/>
          <w:w w:val="105"/>
          <w:sz w:val="22"/>
        </w:rPr>
        <w:t> </w:t>
      </w:r>
      <w:r>
        <w:rPr>
          <w:i/>
          <w:w w:val="105"/>
          <w:sz w:val="22"/>
        </w:rPr>
        <w:t>lớp </w:t>
      </w:r>
      <w:r>
        <w:rPr>
          <w:i/>
          <w:w w:val="105"/>
          <w:sz w:val="22"/>
        </w:rPr>
        <w:t>bạt</w:t>
      </w:r>
      <w:r>
        <w:rPr>
          <w:i/>
          <w:spacing w:val="-15"/>
          <w:w w:val="105"/>
          <w:sz w:val="22"/>
        </w:rPr>
        <w:t> </w:t>
      </w:r>
      <w:r>
        <w:rPr>
          <w:i/>
          <w:w w:val="105"/>
          <w:sz w:val="22"/>
        </w:rPr>
        <w:t>và</w:t>
      </w:r>
      <w:r>
        <w:rPr>
          <w:i/>
          <w:spacing w:val="-8"/>
          <w:w w:val="105"/>
          <w:sz w:val="22"/>
        </w:rPr>
        <w:t> </w:t>
      </w:r>
      <w:r>
        <w:rPr>
          <w:i/>
          <w:w w:val="105"/>
          <w:sz w:val="22"/>
        </w:rPr>
        <w:t>một</w:t>
      </w:r>
      <w:r>
        <w:rPr>
          <w:i/>
          <w:spacing w:val="-11"/>
          <w:w w:val="105"/>
          <w:sz w:val="22"/>
        </w:rPr>
        <w:t> </w:t>
      </w:r>
      <w:r>
        <w:rPr>
          <w:i/>
          <w:w w:val="105"/>
          <w:sz w:val="22"/>
        </w:rPr>
        <w:t>lớp</w:t>
      </w:r>
      <w:r>
        <w:rPr>
          <w:i/>
          <w:spacing w:val="-8"/>
          <w:w w:val="105"/>
          <w:sz w:val="22"/>
        </w:rPr>
        <w:t> </w:t>
      </w:r>
      <w:r>
        <w:rPr>
          <w:i/>
          <w:w w:val="105"/>
          <w:sz w:val="22"/>
        </w:rPr>
        <w:t>đất</w:t>
      </w:r>
      <w:r>
        <w:rPr>
          <w:i/>
          <w:spacing w:val="-14"/>
          <w:w w:val="105"/>
          <w:sz w:val="22"/>
        </w:rPr>
        <w:t> </w:t>
      </w:r>
      <w:r>
        <w:rPr>
          <w:i/>
          <w:spacing w:val="3"/>
          <w:w w:val="105"/>
          <w:sz w:val="22"/>
        </w:rPr>
        <w:t>bề</w:t>
      </w:r>
      <w:r>
        <w:rPr>
          <w:i/>
          <w:spacing w:val="-10"/>
          <w:w w:val="105"/>
          <w:sz w:val="22"/>
        </w:rPr>
        <w:t> </w:t>
      </w:r>
      <w:r>
        <w:rPr>
          <w:i/>
          <w:w w:val="105"/>
          <w:sz w:val="22"/>
        </w:rPr>
        <w:t>mặt</w:t>
      </w:r>
      <w:r>
        <w:rPr>
          <w:i/>
          <w:spacing w:val="-18"/>
          <w:w w:val="105"/>
          <w:sz w:val="22"/>
        </w:rPr>
        <w:t> </w:t>
      </w:r>
      <w:r>
        <w:rPr>
          <w:i/>
          <w:w w:val="105"/>
          <w:sz w:val="22"/>
        </w:rPr>
        <w:t>dầy</w:t>
      </w:r>
      <w:r>
        <w:rPr>
          <w:i/>
          <w:spacing w:val="-10"/>
          <w:w w:val="105"/>
          <w:sz w:val="22"/>
        </w:rPr>
        <w:t> </w:t>
      </w:r>
      <w:r>
        <w:rPr>
          <w:i/>
          <w:w w:val="105"/>
          <w:sz w:val="22"/>
        </w:rPr>
        <w:t>khoảng</w:t>
      </w:r>
      <w:r>
        <w:rPr>
          <w:i/>
          <w:spacing w:val="-8"/>
          <w:w w:val="105"/>
          <w:sz w:val="22"/>
        </w:rPr>
        <w:t> </w:t>
      </w:r>
      <w:r>
        <w:rPr>
          <w:i/>
          <w:w w:val="105"/>
          <w:sz w:val="22"/>
        </w:rPr>
        <w:t>30</w:t>
      </w:r>
      <w:r>
        <w:rPr>
          <w:i/>
          <w:spacing w:val="-8"/>
          <w:w w:val="105"/>
          <w:sz w:val="22"/>
        </w:rPr>
        <w:t> </w:t>
      </w:r>
      <w:r>
        <w:rPr>
          <w:i/>
          <w:w w:val="105"/>
          <w:sz w:val="22"/>
        </w:rPr>
        <w:t>cm</w:t>
      </w:r>
    </w:p>
    <w:p>
      <w:pPr>
        <w:pStyle w:val="BodyText"/>
        <w:spacing w:line="364" w:lineRule="auto"/>
        <w:ind w:left="660" w:right="128" w:firstLine="676"/>
        <w:jc w:val="both"/>
      </w:pPr>
      <w:r>
        <w:rPr/>
        <w:t>Khu liên hợp xử lý rác </w:t>
      </w:r>
      <w:r>
        <w:rPr>
          <w:spacing w:val="3"/>
        </w:rPr>
        <w:t>Nam </w:t>
      </w:r>
      <w:r>
        <w:rPr/>
        <w:t>Sơn thuộc huyện Sóc Sơn,  Hà Nội nằm cách trung </w:t>
      </w:r>
      <w:r>
        <w:rPr>
          <w:spacing w:val="2"/>
        </w:rPr>
        <w:t>tâm </w:t>
      </w:r>
      <w:r>
        <w:rPr/>
        <w:t>thành phố 45 </w:t>
      </w:r>
      <w:r>
        <w:rPr>
          <w:spacing w:val="4"/>
        </w:rPr>
        <w:t>km </w:t>
      </w:r>
      <w:r>
        <w:rPr>
          <w:spacing w:val="-3"/>
        </w:rPr>
        <w:t>về </w:t>
      </w:r>
      <w:r>
        <w:rPr/>
        <w:t>phía bắc, cách sân </w:t>
      </w:r>
      <w:r>
        <w:rPr>
          <w:spacing w:val="2"/>
        </w:rPr>
        <w:t>bay Nội </w:t>
      </w:r>
      <w:r>
        <w:rPr>
          <w:spacing w:val="-3"/>
        </w:rPr>
        <w:t>Bài </w:t>
      </w:r>
      <w:r>
        <w:rPr/>
        <w:t>15 </w:t>
      </w:r>
      <w:r>
        <w:rPr>
          <w:spacing w:val="4"/>
        </w:rPr>
        <w:t>km </w:t>
      </w:r>
      <w:r>
        <w:rPr>
          <w:spacing w:val="-5"/>
        </w:rPr>
        <w:t>về </w:t>
      </w:r>
      <w:r>
        <w:rPr/>
        <w:t>phía Đông Bắc, cách đường quốc </w:t>
      </w:r>
      <w:r>
        <w:rPr>
          <w:spacing w:val="-3"/>
        </w:rPr>
        <w:t>lộ </w:t>
      </w:r>
      <w:r>
        <w:rPr>
          <w:spacing w:val="4"/>
        </w:rPr>
        <w:t>3A </w:t>
      </w:r>
      <w:r>
        <w:rPr/>
        <w:t>( đi Thái Nguyên, Bắc Cạn) khoảng </w:t>
      </w:r>
      <w:r>
        <w:rPr>
          <w:spacing w:val="2"/>
        </w:rPr>
        <w:t>3km </w:t>
      </w:r>
      <w:r>
        <w:rPr>
          <w:spacing w:val="-4"/>
        </w:rPr>
        <w:t>về </w:t>
      </w:r>
      <w:r>
        <w:rPr/>
        <w:t>phía tây </w:t>
      </w:r>
      <w:r>
        <w:rPr>
          <w:spacing w:val="-4"/>
        </w:rPr>
        <w:t>và </w:t>
      </w:r>
      <w:r>
        <w:rPr>
          <w:spacing w:val="2"/>
        </w:rPr>
        <w:t>cách </w:t>
      </w:r>
      <w:r>
        <w:rPr/>
        <w:t>sông công khoảng 2 km </w:t>
      </w:r>
      <w:r>
        <w:rPr>
          <w:spacing w:val="-3"/>
        </w:rPr>
        <w:t>về </w:t>
      </w:r>
      <w:r>
        <w:rPr/>
        <w:t>phía đông.Tổng diện tích 83 hecta. Hầu hết rác thành phố hiện tại đều được xử lý tại bãi rác </w:t>
      </w:r>
      <w:r>
        <w:rPr>
          <w:spacing w:val="3"/>
        </w:rPr>
        <w:t>Nam </w:t>
      </w:r>
      <w:r>
        <w:rPr/>
        <w:t>Sơn. Tổng diện tích bao gồm 9 ô chôn lấp. </w:t>
      </w:r>
      <w:r>
        <w:rPr>
          <w:spacing w:val="2"/>
        </w:rPr>
        <w:t>Đến </w:t>
      </w:r>
      <w:r>
        <w:rPr/>
        <w:t>3/2004 các ô chôn </w:t>
      </w:r>
      <w:r>
        <w:rPr>
          <w:spacing w:val="-3"/>
        </w:rPr>
        <w:t>lấp </w:t>
      </w:r>
      <w:r>
        <w:rPr/>
        <w:t>1, 2, 3 </w:t>
      </w:r>
      <w:r>
        <w:rPr>
          <w:spacing w:val="-9"/>
        </w:rPr>
        <w:t>và </w:t>
      </w:r>
      <w:r>
        <w:rPr/>
        <w:t>4  đã đầy. Giai đoạn 1: hiện tại 5 ô </w:t>
      </w:r>
      <w:r>
        <w:rPr>
          <w:spacing w:val="2"/>
        </w:rPr>
        <w:t>chôn </w:t>
      </w:r>
      <w:r>
        <w:rPr/>
        <w:t>lấp còn lại đang được đổ đầy. Công trường vận hành từ tháng 7/ 1999. Công tác xây </w:t>
      </w:r>
      <w:r>
        <w:rPr>
          <w:spacing w:val="2"/>
        </w:rPr>
        <w:t>dựng </w:t>
      </w:r>
      <w:r>
        <w:rPr/>
        <w:t>ô 6 </w:t>
      </w:r>
      <w:r>
        <w:rPr>
          <w:spacing w:val="-5"/>
        </w:rPr>
        <w:t>và </w:t>
      </w:r>
      <w:r>
        <w:rPr/>
        <w:t>7 đã được khởi công vào tháng 6 năm 2005, </w:t>
      </w:r>
      <w:r>
        <w:rPr>
          <w:spacing w:val="-3"/>
        </w:rPr>
        <w:t>việc </w:t>
      </w:r>
      <w:r>
        <w:rPr/>
        <w:t>xây dựng ô 8, 9 </w:t>
      </w:r>
      <w:r>
        <w:rPr>
          <w:spacing w:val="-3"/>
        </w:rPr>
        <w:t>được </w:t>
      </w:r>
      <w:r>
        <w:rPr/>
        <w:t>xây dựng đầu năm 2006.</w:t>
      </w:r>
    </w:p>
    <w:p>
      <w:pPr>
        <w:pStyle w:val="BodyText"/>
        <w:spacing w:line="364" w:lineRule="auto" w:before="7"/>
        <w:ind w:left="660" w:right="132" w:firstLine="676"/>
        <w:jc w:val="both"/>
      </w:pPr>
      <w:r>
        <w:rPr/>
        <w:t>Hàng ngày bãi chôn lấp tiếp nhận một lượng khoảng 1500-2500 tấn rác thải. Trên bãi hàng ngày có từ 650-700 người bới rác. Theo số liệu điều tra, lượng chất thải có khả năng tái chế được thu hồi từ hoạt động bới rác trên bãi khoảng 10-12 tấn/ ngày. Trên bãi có hai khu thu mua phế liệu chính trong đó</w:t>
      </w:r>
    </w:p>
    <w:p>
      <w:pPr>
        <w:spacing w:after="0" w:line="364" w:lineRule="auto"/>
        <w:jc w:val="both"/>
        <w:sectPr>
          <w:pgSz w:w="12240" w:h="15840"/>
          <w:pgMar w:header="0" w:footer="784" w:top="1500" w:bottom="980" w:left="1720" w:right="1460"/>
        </w:sectPr>
      </w:pPr>
    </w:p>
    <w:p>
      <w:pPr>
        <w:pStyle w:val="BodyText"/>
        <w:spacing w:before="4"/>
        <w:rPr>
          <w:sz w:val="25"/>
        </w:rPr>
      </w:pPr>
    </w:p>
    <w:p>
      <w:pPr>
        <w:pStyle w:val="BodyText"/>
        <w:spacing w:line="364" w:lineRule="auto" w:before="68"/>
        <w:ind w:left="660" w:right="126"/>
        <w:jc w:val="right"/>
      </w:pPr>
      <w:r>
        <w:rPr/>
        <w:t>có khoảng 50 chủ thu mua, chủ yếu là các chủ người địa phương, lượng phế</w:t>
      </w:r>
      <w:r>
        <w:rPr>
          <w:w w:val="100"/>
        </w:rPr>
        <w:t> </w:t>
      </w:r>
      <w:r>
        <w:rPr/>
        <w:t>liệu giao bán từ 600 người bới rác khoảng trên dưới hai mươi triệu đồng/ ngày</w:t>
      </w:r>
      <w:r>
        <w:rPr>
          <w:w w:val="100"/>
        </w:rPr>
        <w:t> </w:t>
      </w:r>
      <w:r>
        <w:rPr/>
        <w:t>Xí nghiệp rác Nam Sơn ( chịu trách nhiệm trực tiếp với Urenco) quản</w:t>
      </w:r>
    </w:p>
    <w:p>
      <w:pPr>
        <w:pStyle w:val="BodyText"/>
        <w:spacing w:before="2"/>
        <w:ind w:left="660" w:right="137"/>
        <w:jc w:val="right"/>
      </w:pPr>
      <w:r>
        <w:rPr/>
        <w:t>lý vận hành khu liên hợp hàng ngày. Xí nghiệp có 70 nhân viên.    Tổ chức bao</w:t>
      </w:r>
    </w:p>
    <w:p>
      <w:pPr>
        <w:pStyle w:val="BodyText"/>
        <w:spacing w:before="157"/>
        <w:ind w:left="660"/>
      </w:pPr>
      <w:r>
        <w:rPr/>
        <w:t>gồm ban giám đốc và 6 tổ vận hành:</w:t>
      </w:r>
    </w:p>
    <w:p>
      <w:pPr>
        <w:pStyle w:val="ListParagraph"/>
        <w:numPr>
          <w:ilvl w:val="2"/>
          <w:numId w:val="21"/>
        </w:numPr>
        <w:tabs>
          <w:tab w:pos="1511" w:val="left" w:leader="none"/>
        </w:tabs>
        <w:spacing w:line="240" w:lineRule="auto" w:before="157" w:after="0"/>
        <w:ind w:left="660" w:right="0" w:firstLine="677"/>
        <w:jc w:val="left"/>
        <w:rPr>
          <w:sz w:val="26"/>
        </w:rPr>
      </w:pPr>
      <w:r>
        <w:rPr>
          <w:sz w:val="26"/>
        </w:rPr>
        <w:t>2 tổ chịu trách nhiệm về cơ</w:t>
      </w:r>
      <w:r>
        <w:rPr>
          <w:spacing w:val="25"/>
          <w:sz w:val="26"/>
        </w:rPr>
        <w:t> </w:t>
      </w:r>
      <w:r>
        <w:rPr>
          <w:sz w:val="26"/>
        </w:rPr>
        <w:t>khí</w:t>
      </w:r>
    </w:p>
    <w:p>
      <w:pPr>
        <w:pStyle w:val="ListParagraph"/>
        <w:numPr>
          <w:ilvl w:val="2"/>
          <w:numId w:val="21"/>
        </w:numPr>
        <w:tabs>
          <w:tab w:pos="1511" w:val="left" w:leader="none"/>
        </w:tabs>
        <w:spacing w:line="240" w:lineRule="auto" w:before="147" w:after="0"/>
        <w:ind w:left="1510" w:right="0" w:hanging="173"/>
        <w:jc w:val="left"/>
        <w:rPr>
          <w:sz w:val="26"/>
        </w:rPr>
      </w:pPr>
      <w:r>
        <w:rPr>
          <w:sz w:val="26"/>
        </w:rPr>
        <w:t>1 tổ cơ khí</w:t>
      </w:r>
      <w:r>
        <w:rPr>
          <w:spacing w:val="12"/>
          <w:sz w:val="26"/>
        </w:rPr>
        <w:t> </w:t>
      </w:r>
      <w:r>
        <w:rPr>
          <w:sz w:val="26"/>
        </w:rPr>
        <w:t>điện</w:t>
      </w:r>
    </w:p>
    <w:p>
      <w:pPr>
        <w:pStyle w:val="ListParagraph"/>
        <w:numPr>
          <w:ilvl w:val="2"/>
          <w:numId w:val="21"/>
        </w:numPr>
        <w:tabs>
          <w:tab w:pos="1511" w:val="left" w:leader="none"/>
        </w:tabs>
        <w:spacing w:line="240" w:lineRule="auto" w:before="156" w:after="0"/>
        <w:ind w:left="1510" w:right="0" w:hanging="173"/>
        <w:jc w:val="left"/>
        <w:rPr>
          <w:sz w:val="26"/>
        </w:rPr>
      </w:pPr>
      <w:r>
        <w:rPr>
          <w:sz w:val="26"/>
        </w:rPr>
        <w:t>1 tổ </w:t>
      </w:r>
      <w:r>
        <w:rPr>
          <w:spacing w:val="-3"/>
          <w:sz w:val="26"/>
        </w:rPr>
        <w:t>xử </w:t>
      </w:r>
      <w:r>
        <w:rPr>
          <w:sz w:val="26"/>
        </w:rPr>
        <w:t>lý môi</w:t>
      </w:r>
      <w:r>
        <w:rPr>
          <w:spacing w:val="30"/>
          <w:sz w:val="26"/>
        </w:rPr>
        <w:t> </w:t>
      </w:r>
      <w:r>
        <w:rPr>
          <w:sz w:val="26"/>
        </w:rPr>
        <w:t>trường</w:t>
      </w:r>
    </w:p>
    <w:p>
      <w:pPr>
        <w:pStyle w:val="ListParagraph"/>
        <w:numPr>
          <w:ilvl w:val="2"/>
          <w:numId w:val="21"/>
        </w:numPr>
        <w:tabs>
          <w:tab w:pos="1511" w:val="left" w:leader="none"/>
        </w:tabs>
        <w:spacing w:line="240" w:lineRule="auto" w:before="156" w:after="0"/>
        <w:ind w:left="1510" w:right="0" w:hanging="173"/>
        <w:jc w:val="left"/>
        <w:rPr>
          <w:sz w:val="26"/>
        </w:rPr>
      </w:pPr>
      <w:r>
        <w:rPr>
          <w:sz w:val="26"/>
        </w:rPr>
        <w:t>1 tổ bảo</w:t>
      </w:r>
      <w:r>
        <w:rPr>
          <w:spacing w:val="13"/>
          <w:sz w:val="26"/>
        </w:rPr>
        <w:t> </w:t>
      </w:r>
      <w:r>
        <w:rPr>
          <w:spacing w:val="-3"/>
          <w:sz w:val="26"/>
        </w:rPr>
        <w:t>vệ</w:t>
      </w:r>
    </w:p>
    <w:p>
      <w:pPr>
        <w:pStyle w:val="ListParagraph"/>
        <w:numPr>
          <w:ilvl w:val="2"/>
          <w:numId w:val="21"/>
        </w:numPr>
        <w:tabs>
          <w:tab w:pos="1511" w:val="left" w:leader="none"/>
        </w:tabs>
        <w:spacing w:line="240" w:lineRule="auto" w:before="156" w:after="0"/>
        <w:ind w:left="1510" w:right="0" w:hanging="173"/>
        <w:jc w:val="left"/>
        <w:rPr>
          <w:sz w:val="26"/>
        </w:rPr>
      </w:pPr>
      <w:r>
        <w:rPr>
          <w:sz w:val="26"/>
        </w:rPr>
        <w:t>1 tổ hậu</w:t>
      </w:r>
      <w:r>
        <w:rPr>
          <w:spacing w:val="11"/>
          <w:sz w:val="26"/>
        </w:rPr>
        <w:t> </w:t>
      </w:r>
      <w:r>
        <w:rPr>
          <w:sz w:val="26"/>
        </w:rPr>
        <w:t>cần</w:t>
      </w:r>
    </w:p>
    <w:p>
      <w:pPr>
        <w:pStyle w:val="BodyText"/>
        <w:spacing w:before="151"/>
        <w:ind w:left="1337"/>
      </w:pPr>
      <w:r>
        <w:rPr/>
        <w:t>Xí nghiệp xử lý rác có các thiết bị sau:</w:t>
      </w:r>
    </w:p>
    <w:p>
      <w:pPr>
        <w:pStyle w:val="ListParagraph"/>
        <w:numPr>
          <w:ilvl w:val="2"/>
          <w:numId w:val="21"/>
        </w:numPr>
        <w:tabs>
          <w:tab w:pos="1511" w:val="left" w:leader="none"/>
        </w:tabs>
        <w:spacing w:line="240" w:lineRule="auto" w:before="152" w:after="0"/>
        <w:ind w:left="1510" w:right="0" w:hanging="173"/>
        <w:jc w:val="left"/>
        <w:rPr>
          <w:sz w:val="26"/>
        </w:rPr>
      </w:pPr>
      <w:r>
        <w:rPr>
          <w:sz w:val="26"/>
        </w:rPr>
        <w:t>5 xe ủi</w:t>
      </w:r>
      <w:r>
        <w:rPr>
          <w:spacing w:val="7"/>
          <w:sz w:val="26"/>
        </w:rPr>
        <w:t> </w:t>
      </w:r>
      <w:r>
        <w:rPr>
          <w:sz w:val="26"/>
        </w:rPr>
        <w:t>rác</w:t>
      </w:r>
    </w:p>
    <w:p>
      <w:pPr>
        <w:pStyle w:val="ListParagraph"/>
        <w:numPr>
          <w:ilvl w:val="2"/>
          <w:numId w:val="21"/>
        </w:numPr>
        <w:tabs>
          <w:tab w:pos="1511" w:val="left" w:leader="none"/>
        </w:tabs>
        <w:spacing w:line="240" w:lineRule="auto" w:before="156" w:after="0"/>
        <w:ind w:left="1510" w:right="0" w:hanging="173"/>
        <w:jc w:val="left"/>
        <w:rPr>
          <w:sz w:val="26"/>
        </w:rPr>
      </w:pPr>
      <w:r>
        <w:rPr>
          <w:sz w:val="26"/>
        </w:rPr>
        <w:t>1 xe máy</w:t>
      </w:r>
      <w:r>
        <w:rPr>
          <w:spacing w:val="12"/>
          <w:sz w:val="26"/>
        </w:rPr>
        <w:t> </w:t>
      </w:r>
      <w:r>
        <w:rPr>
          <w:sz w:val="26"/>
        </w:rPr>
        <w:t>đào</w:t>
      </w:r>
    </w:p>
    <w:p>
      <w:pPr>
        <w:pStyle w:val="ListParagraph"/>
        <w:numPr>
          <w:ilvl w:val="2"/>
          <w:numId w:val="21"/>
        </w:numPr>
        <w:tabs>
          <w:tab w:pos="1511" w:val="left" w:leader="none"/>
        </w:tabs>
        <w:spacing w:line="240" w:lineRule="auto" w:before="156" w:after="0"/>
        <w:ind w:left="1510" w:right="0" w:hanging="173"/>
        <w:jc w:val="left"/>
        <w:rPr>
          <w:sz w:val="26"/>
        </w:rPr>
      </w:pPr>
      <w:r>
        <w:rPr>
          <w:sz w:val="26"/>
        </w:rPr>
        <w:t>1 xe ép</w:t>
      </w:r>
      <w:r>
        <w:rPr>
          <w:spacing w:val="9"/>
          <w:sz w:val="26"/>
        </w:rPr>
        <w:t> </w:t>
      </w:r>
      <w:r>
        <w:rPr>
          <w:sz w:val="26"/>
        </w:rPr>
        <w:t>rác</w:t>
      </w:r>
    </w:p>
    <w:p>
      <w:pPr>
        <w:pStyle w:val="ListParagraph"/>
        <w:numPr>
          <w:ilvl w:val="2"/>
          <w:numId w:val="21"/>
        </w:numPr>
        <w:tabs>
          <w:tab w:pos="1511" w:val="left" w:leader="none"/>
        </w:tabs>
        <w:spacing w:line="240" w:lineRule="auto" w:before="152" w:after="0"/>
        <w:ind w:left="1510" w:right="0" w:hanging="173"/>
        <w:jc w:val="left"/>
        <w:rPr>
          <w:sz w:val="26"/>
        </w:rPr>
      </w:pPr>
      <w:r>
        <w:rPr>
          <w:sz w:val="26"/>
        </w:rPr>
        <w:t>3 xe đổ</w:t>
      </w:r>
      <w:r>
        <w:rPr>
          <w:spacing w:val="7"/>
          <w:sz w:val="26"/>
        </w:rPr>
        <w:t> </w:t>
      </w:r>
      <w:r>
        <w:rPr>
          <w:sz w:val="26"/>
        </w:rPr>
        <w:t>rác</w:t>
      </w:r>
    </w:p>
    <w:p>
      <w:pPr>
        <w:pStyle w:val="ListParagraph"/>
        <w:numPr>
          <w:ilvl w:val="2"/>
          <w:numId w:val="21"/>
        </w:numPr>
        <w:tabs>
          <w:tab w:pos="1511" w:val="left" w:leader="none"/>
        </w:tabs>
        <w:spacing w:line="240" w:lineRule="auto" w:before="152" w:after="0"/>
        <w:ind w:left="1510" w:right="0" w:hanging="173"/>
        <w:jc w:val="left"/>
        <w:rPr>
          <w:sz w:val="26"/>
        </w:rPr>
      </w:pPr>
      <w:r>
        <w:rPr>
          <w:sz w:val="26"/>
        </w:rPr>
        <w:t>2 xe tưới nước đường</w:t>
      </w:r>
      <w:r>
        <w:rPr>
          <w:spacing w:val="19"/>
          <w:sz w:val="26"/>
        </w:rPr>
        <w:t> </w:t>
      </w:r>
      <w:r>
        <w:rPr>
          <w:sz w:val="26"/>
        </w:rPr>
        <w:t>phố</w:t>
      </w:r>
    </w:p>
    <w:p>
      <w:pPr>
        <w:pStyle w:val="BodyText"/>
        <w:spacing w:before="156"/>
        <w:ind w:left="1337"/>
      </w:pPr>
      <w:r>
        <w:rPr/>
        <w:t>Việc chôn lấp rác được thực hiện làm 4 giai đoạn</w:t>
      </w:r>
    </w:p>
    <w:p>
      <w:pPr>
        <w:pStyle w:val="ListParagraph"/>
        <w:numPr>
          <w:ilvl w:val="2"/>
          <w:numId w:val="21"/>
        </w:numPr>
        <w:tabs>
          <w:tab w:pos="1511" w:val="left" w:leader="none"/>
        </w:tabs>
        <w:spacing w:line="357" w:lineRule="auto" w:before="157" w:after="0"/>
        <w:ind w:left="660" w:right="135" w:firstLine="677"/>
        <w:jc w:val="left"/>
        <w:rPr>
          <w:sz w:val="26"/>
        </w:rPr>
      </w:pPr>
      <w:r>
        <w:rPr>
          <w:sz w:val="26"/>
        </w:rPr>
        <w:t>Giai đoạn 1: ô 1,2 và 3 sẽ được độc </w:t>
      </w:r>
      <w:r>
        <w:rPr>
          <w:spacing w:val="-3"/>
          <w:sz w:val="26"/>
        </w:rPr>
        <w:t>lập </w:t>
      </w:r>
      <w:r>
        <w:rPr>
          <w:sz w:val="26"/>
        </w:rPr>
        <w:t>với nhau </w:t>
      </w:r>
      <w:r>
        <w:rPr>
          <w:spacing w:val="2"/>
          <w:sz w:val="26"/>
        </w:rPr>
        <w:t>đến </w:t>
      </w:r>
      <w:r>
        <w:rPr>
          <w:sz w:val="26"/>
        </w:rPr>
        <w:t>độ cao </w:t>
      </w:r>
      <w:r>
        <w:rPr>
          <w:spacing w:val="2"/>
          <w:sz w:val="26"/>
        </w:rPr>
        <w:t>17m </w:t>
      </w:r>
      <w:r>
        <w:rPr>
          <w:sz w:val="26"/>
        </w:rPr>
        <w:t>trên mực nước biển đối với ô số 1 </w:t>
      </w:r>
      <w:r>
        <w:rPr>
          <w:spacing w:val="-3"/>
          <w:sz w:val="26"/>
        </w:rPr>
        <w:t>và </w:t>
      </w:r>
      <w:r>
        <w:rPr>
          <w:sz w:val="26"/>
        </w:rPr>
        <w:t>số 2, 11m trên mực nước biển với ô số </w:t>
      </w:r>
      <w:r>
        <w:rPr>
          <w:spacing w:val="13"/>
          <w:sz w:val="26"/>
        </w:rPr>
        <w:t> </w:t>
      </w:r>
      <w:r>
        <w:rPr>
          <w:sz w:val="26"/>
        </w:rPr>
        <w:t>3</w:t>
      </w:r>
    </w:p>
    <w:p>
      <w:pPr>
        <w:pStyle w:val="ListParagraph"/>
        <w:numPr>
          <w:ilvl w:val="2"/>
          <w:numId w:val="21"/>
        </w:numPr>
        <w:tabs>
          <w:tab w:pos="1511" w:val="left" w:leader="none"/>
        </w:tabs>
        <w:spacing w:line="357" w:lineRule="auto" w:before="7" w:after="0"/>
        <w:ind w:left="660" w:right="131" w:firstLine="677"/>
        <w:jc w:val="left"/>
        <w:rPr>
          <w:sz w:val="26"/>
        </w:rPr>
      </w:pPr>
      <w:r>
        <w:rPr>
          <w:sz w:val="26"/>
        </w:rPr>
        <w:t>Giai đoạn 2 : Các ô 4 , 5, 6, 7, 8 </w:t>
      </w:r>
      <w:r>
        <w:rPr>
          <w:spacing w:val="-6"/>
          <w:sz w:val="26"/>
        </w:rPr>
        <w:t>và </w:t>
      </w:r>
      <w:r>
        <w:rPr>
          <w:sz w:val="26"/>
        </w:rPr>
        <w:t>9 sẽ </w:t>
      </w:r>
      <w:r>
        <w:rPr>
          <w:spacing w:val="2"/>
          <w:sz w:val="26"/>
        </w:rPr>
        <w:t>được </w:t>
      </w:r>
      <w:r>
        <w:rPr>
          <w:sz w:val="26"/>
        </w:rPr>
        <w:t>đổ độc lập với nhau đến độ cao </w:t>
      </w:r>
      <w:r>
        <w:rPr>
          <w:spacing w:val="2"/>
          <w:sz w:val="26"/>
        </w:rPr>
        <w:t>17m </w:t>
      </w:r>
      <w:r>
        <w:rPr>
          <w:sz w:val="26"/>
        </w:rPr>
        <w:t>tren </w:t>
      </w:r>
      <w:r>
        <w:rPr>
          <w:spacing w:val="-3"/>
          <w:sz w:val="26"/>
        </w:rPr>
        <w:t>mặt nước</w:t>
      </w:r>
      <w:r>
        <w:rPr>
          <w:spacing w:val="41"/>
          <w:sz w:val="26"/>
        </w:rPr>
        <w:t> </w:t>
      </w:r>
      <w:r>
        <w:rPr>
          <w:sz w:val="26"/>
        </w:rPr>
        <w:t>biển.</w:t>
      </w:r>
    </w:p>
    <w:p>
      <w:pPr>
        <w:pStyle w:val="ListParagraph"/>
        <w:numPr>
          <w:ilvl w:val="2"/>
          <w:numId w:val="21"/>
        </w:numPr>
        <w:tabs>
          <w:tab w:pos="1511" w:val="left" w:leader="none"/>
        </w:tabs>
        <w:spacing w:line="360" w:lineRule="auto" w:before="16" w:after="0"/>
        <w:ind w:left="660" w:right="132" w:firstLine="677"/>
        <w:jc w:val="both"/>
        <w:rPr>
          <w:sz w:val="26"/>
        </w:rPr>
      </w:pPr>
      <w:r>
        <w:rPr>
          <w:sz w:val="26"/>
        </w:rPr>
        <w:t>Giai đoạn 3: ô 4, 5, 6, 7, 8 </w:t>
      </w:r>
      <w:r>
        <w:rPr>
          <w:spacing w:val="-5"/>
          <w:sz w:val="26"/>
        </w:rPr>
        <w:t>và </w:t>
      </w:r>
      <w:r>
        <w:rPr>
          <w:sz w:val="26"/>
        </w:rPr>
        <w:t>9 sẽ được đổ đến cao cuối cùng là 39 m trên </w:t>
      </w:r>
      <w:r>
        <w:rPr>
          <w:spacing w:val="-4"/>
          <w:sz w:val="26"/>
        </w:rPr>
        <w:t>mực </w:t>
      </w:r>
      <w:r>
        <w:rPr>
          <w:sz w:val="26"/>
        </w:rPr>
        <w:t>nước biển. Nghĩa </w:t>
      </w:r>
      <w:r>
        <w:rPr>
          <w:spacing w:val="-5"/>
          <w:sz w:val="26"/>
        </w:rPr>
        <w:t>là </w:t>
      </w:r>
      <w:r>
        <w:rPr>
          <w:sz w:val="26"/>
        </w:rPr>
        <w:t>khoảng cách giữa các ô cũng sẽ được đổ đầy, chuyển các ô riêng rẽ thành ô thống</w:t>
      </w:r>
      <w:r>
        <w:rPr>
          <w:spacing w:val="32"/>
          <w:sz w:val="26"/>
        </w:rPr>
        <w:t> </w:t>
      </w:r>
      <w:r>
        <w:rPr>
          <w:sz w:val="26"/>
        </w:rPr>
        <w:t>nhất.</w:t>
      </w:r>
    </w:p>
    <w:p>
      <w:pPr>
        <w:spacing w:after="0" w:line="360" w:lineRule="auto"/>
        <w:jc w:val="both"/>
        <w:rPr>
          <w:sz w:val="26"/>
        </w:rPr>
        <w:sectPr>
          <w:pgSz w:w="12240" w:h="15840"/>
          <w:pgMar w:header="0" w:footer="784" w:top="1500" w:bottom="980" w:left="1720" w:right="1460"/>
        </w:sectPr>
      </w:pPr>
    </w:p>
    <w:p>
      <w:pPr>
        <w:pStyle w:val="BodyText"/>
        <w:spacing w:before="7"/>
      </w:pPr>
    </w:p>
    <w:p>
      <w:pPr>
        <w:pStyle w:val="ListParagraph"/>
        <w:numPr>
          <w:ilvl w:val="2"/>
          <w:numId w:val="21"/>
        </w:numPr>
        <w:tabs>
          <w:tab w:pos="1511" w:val="left" w:leader="none"/>
        </w:tabs>
        <w:spacing w:line="360" w:lineRule="auto" w:before="54" w:after="0"/>
        <w:ind w:left="660" w:right="207" w:firstLine="677"/>
        <w:jc w:val="both"/>
        <w:rPr>
          <w:sz w:val="26"/>
        </w:rPr>
      </w:pPr>
      <w:r>
        <w:rPr>
          <w:sz w:val="26"/>
        </w:rPr>
        <w:t>Giai đoạn 4 : ô 1, 2 </w:t>
      </w:r>
      <w:r>
        <w:rPr>
          <w:spacing w:val="-3"/>
          <w:sz w:val="26"/>
        </w:rPr>
        <w:t>và </w:t>
      </w:r>
      <w:r>
        <w:rPr>
          <w:sz w:val="26"/>
        </w:rPr>
        <w:t>3 sẽ được đổ </w:t>
      </w:r>
      <w:r>
        <w:rPr>
          <w:spacing w:val="2"/>
          <w:sz w:val="26"/>
        </w:rPr>
        <w:t>đến cao </w:t>
      </w:r>
      <w:r>
        <w:rPr>
          <w:sz w:val="26"/>
        </w:rPr>
        <w:t>độ cuối cùng </w:t>
      </w:r>
      <w:r>
        <w:rPr>
          <w:spacing w:val="-3"/>
          <w:sz w:val="26"/>
        </w:rPr>
        <w:t>là </w:t>
      </w:r>
      <w:r>
        <w:rPr>
          <w:sz w:val="26"/>
        </w:rPr>
        <w:t>29 m trên mực nước biển. Nghĩa </w:t>
      </w:r>
      <w:r>
        <w:rPr>
          <w:spacing w:val="-5"/>
          <w:sz w:val="26"/>
        </w:rPr>
        <w:t>là </w:t>
      </w:r>
      <w:r>
        <w:rPr>
          <w:sz w:val="26"/>
        </w:rPr>
        <w:t>koảng cách giữa các ô cũng sẽ  được  đổ  đầym chuyển các ô riêng rẽ thành ô thống</w:t>
      </w:r>
      <w:r>
        <w:rPr>
          <w:spacing w:val="32"/>
          <w:sz w:val="26"/>
        </w:rPr>
        <w:t> </w:t>
      </w:r>
      <w:r>
        <w:rPr>
          <w:sz w:val="26"/>
        </w:rPr>
        <w:t>nhất.</w:t>
      </w:r>
    </w:p>
    <w:p>
      <w:pPr>
        <w:pStyle w:val="Heading3"/>
        <w:numPr>
          <w:ilvl w:val="1"/>
          <w:numId w:val="21"/>
        </w:numPr>
        <w:tabs>
          <w:tab w:pos="1166" w:val="left" w:leader="none"/>
        </w:tabs>
        <w:spacing w:line="240" w:lineRule="auto" w:before="18" w:after="0"/>
        <w:ind w:left="1165" w:right="0" w:hanging="505"/>
        <w:jc w:val="left"/>
      </w:pPr>
      <w:r>
        <w:rPr/>
        <w:t>Hiện trạng môi trường  không  khí của  khu vực  xung  quanh </w:t>
      </w:r>
      <w:r>
        <w:rPr>
          <w:spacing w:val="-4"/>
        </w:rPr>
        <w:t>bãi</w:t>
      </w:r>
      <w:r>
        <w:rPr>
          <w:spacing w:val="47"/>
        </w:rPr>
        <w:t> </w:t>
      </w:r>
      <w:r>
        <w:rPr/>
        <w:t>rác</w:t>
      </w:r>
    </w:p>
    <w:p>
      <w:pPr>
        <w:spacing w:before="152"/>
        <w:ind w:left="660" w:right="1" w:firstLine="0"/>
        <w:jc w:val="left"/>
        <w:rPr>
          <w:b/>
          <w:sz w:val="26"/>
        </w:rPr>
      </w:pPr>
      <w:r>
        <w:rPr>
          <w:b/>
          <w:sz w:val="26"/>
        </w:rPr>
        <w:t>Nam Sơn</w:t>
      </w:r>
    </w:p>
    <w:p>
      <w:pPr>
        <w:pStyle w:val="BodyText"/>
        <w:spacing w:before="152"/>
        <w:ind w:left="1337" w:right="1"/>
      </w:pPr>
      <w:r>
        <w:rPr/>
        <w:t>Trong khu vực xung quanh bãi chôn lấp phế thải đô thị Nam Sơn có  các</w:t>
      </w:r>
    </w:p>
    <w:p>
      <w:pPr>
        <w:pStyle w:val="BodyText"/>
        <w:spacing w:before="152"/>
        <w:ind w:left="660" w:right="1"/>
      </w:pPr>
      <w:r>
        <w:rPr/>
        <w:t>nguồn gây ô nhiễm môi trường không khí sau :</w:t>
      </w:r>
    </w:p>
    <w:p>
      <w:pPr>
        <w:pStyle w:val="ListParagraph"/>
        <w:numPr>
          <w:ilvl w:val="0"/>
          <w:numId w:val="22"/>
        </w:numPr>
        <w:tabs>
          <w:tab w:pos="1511" w:val="left" w:leader="none"/>
        </w:tabs>
        <w:spacing w:line="240" w:lineRule="auto" w:before="157" w:after="0"/>
        <w:ind w:left="1510" w:right="0" w:hanging="173"/>
        <w:jc w:val="left"/>
        <w:rPr>
          <w:sz w:val="26"/>
        </w:rPr>
      </w:pPr>
      <w:r>
        <w:rPr>
          <w:sz w:val="26"/>
        </w:rPr>
        <w:t>Mùi và khí độc từ bãi chôn</w:t>
      </w:r>
      <w:r>
        <w:rPr>
          <w:spacing w:val="26"/>
          <w:sz w:val="26"/>
        </w:rPr>
        <w:t> </w:t>
      </w:r>
      <w:r>
        <w:rPr>
          <w:sz w:val="26"/>
        </w:rPr>
        <w:t>lấp</w:t>
      </w:r>
    </w:p>
    <w:p>
      <w:pPr>
        <w:pStyle w:val="ListParagraph"/>
        <w:numPr>
          <w:ilvl w:val="0"/>
          <w:numId w:val="22"/>
        </w:numPr>
        <w:tabs>
          <w:tab w:pos="1511" w:val="left" w:leader="none"/>
        </w:tabs>
        <w:spacing w:line="240" w:lineRule="auto" w:before="157" w:after="0"/>
        <w:ind w:left="1510" w:right="0" w:hanging="173"/>
        <w:jc w:val="left"/>
        <w:rPr>
          <w:sz w:val="26"/>
        </w:rPr>
      </w:pPr>
      <w:r>
        <w:rPr>
          <w:sz w:val="26"/>
        </w:rPr>
        <w:t>Bụi </w:t>
      </w:r>
      <w:r>
        <w:rPr>
          <w:spacing w:val="-4"/>
          <w:sz w:val="26"/>
        </w:rPr>
        <w:t>và </w:t>
      </w:r>
      <w:r>
        <w:rPr>
          <w:sz w:val="26"/>
        </w:rPr>
        <w:t>khí độc do xe cộ đi lại chuyển rác thải vào bãi chon </w:t>
      </w:r>
      <w:r>
        <w:rPr>
          <w:spacing w:val="7"/>
          <w:sz w:val="26"/>
        </w:rPr>
        <w:t> </w:t>
      </w:r>
      <w:r>
        <w:rPr>
          <w:spacing w:val="-2"/>
          <w:sz w:val="26"/>
        </w:rPr>
        <w:t>lấp</w:t>
      </w:r>
    </w:p>
    <w:p>
      <w:pPr>
        <w:pStyle w:val="ListParagraph"/>
        <w:numPr>
          <w:ilvl w:val="0"/>
          <w:numId w:val="22"/>
        </w:numPr>
        <w:tabs>
          <w:tab w:pos="1511" w:val="left" w:leader="none"/>
        </w:tabs>
        <w:spacing w:line="240" w:lineRule="auto" w:before="152" w:after="0"/>
        <w:ind w:left="1510" w:right="0" w:hanging="173"/>
        <w:jc w:val="left"/>
        <w:rPr>
          <w:sz w:val="26"/>
        </w:rPr>
      </w:pPr>
      <w:r>
        <w:rPr>
          <w:sz w:val="26"/>
        </w:rPr>
        <w:t>Bụi </w:t>
      </w:r>
      <w:r>
        <w:rPr>
          <w:spacing w:val="-4"/>
          <w:sz w:val="26"/>
        </w:rPr>
        <w:t>và </w:t>
      </w:r>
      <w:r>
        <w:rPr>
          <w:sz w:val="26"/>
        </w:rPr>
        <w:t>khí độc sinh ra từ khu liên hợp xử lý rác </w:t>
      </w:r>
      <w:r>
        <w:rPr>
          <w:spacing w:val="2"/>
          <w:sz w:val="26"/>
        </w:rPr>
        <w:t>Nam</w:t>
      </w:r>
      <w:r>
        <w:rPr>
          <w:spacing w:val="59"/>
          <w:sz w:val="26"/>
        </w:rPr>
        <w:t> </w:t>
      </w:r>
      <w:r>
        <w:rPr>
          <w:sz w:val="26"/>
        </w:rPr>
        <w:t>Sơn</w:t>
      </w:r>
    </w:p>
    <w:p>
      <w:pPr>
        <w:pStyle w:val="ListParagraph"/>
        <w:numPr>
          <w:ilvl w:val="0"/>
          <w:numId w:val="22"/>
        </w:numPr>
        <w:tabs>
          <w:tab w:pos="1511" w:val="left" w:leader="none"/>
        </w:tabs>
        <w:spacing w:line="240" w:lineRule="auto" w:before="152" w:after="0"/>
        <w:ind w:left="1510" w:right="0" w:hanging="173"/>
        <w:jc w:val="left"/>
        <w:rPr>
          <w:sz w:val="26"/>
        </w:rPr>
      </w:pPr>
      <w:r>
        <w:rPr>
          <w:sz w:val="26"/>
        </w:rPr>
        <w:t>Bụi </w:t>
      </w:r>
      <w:r>
        <w:rPr>
          <w:spacing w:val="-4"/>
          <w:sz w:val="26"/>
        </w:rPr>
        <w:t>và </w:t>
      </w:r>
      <w:r>
        <w:rPr>
          <w:sz w:val="26"/>
        </w:rPr>
        <w:t>khí độc do sinh hoạt </w:t>
      </w:r>
      <w:r>
        <w:rPr>
          <w:spacing w:val="-3"/>
          <w:sz w:val="26"/>
        </w:rPr>
        <w:t>của </w:t>
      </w:r>
      <w:r>
        <w:rPr>
          <w:sz w:val="26"/>
        </w:rPr>
        <w:t>nhân </w:t>
      </w:r>
      <w:r>
        <w:rPr>
          <w:spacing w:val="2"/>
          <w:sz w:val="26"/>
        </w:rPr>
        <w:t>dân </w:t>
      </w:r>
      <w:r>
        <w:rPr>
          <w:sz w:val="26"/>
        </w:rPr>
        <w:t>trong</w:t>
      </w:r>
      <w:r>
        <w:rPr>
          <w:spacing w:val="64"/>
          <w:sz w:val="26"/>
        </w:rPr>
        <w:t> </w:t>
      </w:r>
      <w:r>
        <w:rPr>
          <w:sz w:val="26"/>
        </w:rPr>
        <w:t>vùng</w:t>
      </w:r>
    </w:p>
    <w:p>
      <w:pPr>
        <w:pStyle w:val="BodyText"/>
        <w:spacing w:line="362" w:lineRule="auto" w:before="157"/>
        <w:ind w:left="660" w:right="206" w:firstLine="676"/>
        <w:jc w:val="both"/>
      </w:pPr>
      <w:r>
        <w:rPr/>
        <w:t>Theo kết quả khảo sát ta có : Bảng 1 </w:t>
      </w:r>
      <w:r>
        <w:rPr>
          <w:spacing w:val="-7"/>
        </w:rPr>
        <w:t>là </w:t>
      </w:r>
      <w:r>
        <w:rPr/>
        <w:t>số  liệu </w:t>
      </w:r>
      <w:r>
        <w:rPr>
          <w:spacing w:val="2"/>
        </w:rPr>
        <w:t>khí </w:t>
      </w:r>
      <w:r>
        <w:rPr/>
        <w:t>tượng </w:t>
      </w:r>
      <w:r>
        <w:rPr>
          <w:spacing w:val="2"/>
        </w:rPr>
        <w:t>tại </w:t>
      </w:r>
      <w:r>
        <w:rPr/>
        <w:t>các khu  vực khảo sát trong ngày 20/1/2004; Bảng 2, 3, 4 </w:t>
      </w:r>
      <w:r>
        <w:rPr>
          <w:spacing w:val="-3"/>
        </w:rPr>
        <w:t>là </w:t>
      </w:r>
      <w:r>
        <w:rPr/>
        <w:t>kết quả đo chất lượng môi trường không khí tại khu vực các điểm đã chọn trong ngày 20 tháng 1 </w:t>
      </w:r>
      <w:r>
        <w:rPr>
          <w:spacing w:val="4"/>
        </w:rPr>
        <w:t>năm </w:t>
      </w:r>
      <w:r>
        <w:rPr/>
        <w:t>2004.</w:t>
      </w:r>
    </w:p>
    <w:p>
      <w:pPr>
        <w:pStyle w:val="Heading3"/>
        <w:spacing w:before="15"/>
        <w:ind w:left="981" w:right="533"/>
        <w:jc w:val="center"/>
      </w:pPr>
      <w:r>
        <w:rPr/>
        <w:t>Bảng 2. Số liệu quan trắc khí tượng tại khu vực trong ngày khảo</w:t>
      </w:r>
      <w:r>
        <w:rPr>
          <w:spacing w:val="57"/>
        </w:rPr>
        <w:t> </w:t>
      </w:r>
      <w:r>
        <w:rPr/>
        <w:t>sát</w:t>
      </w:r>
    </w:p>
    <w:p>
      <w:pPr>
        <w:spacing w:before="157"/>
        <w:ind w:left="979" w:right="533" w:firstLine="0"/>
        <w:jc w:val="center"/>
        <w:rPr>
          <w:b/>
          <w:sz w:val="26"/>
        </w:rPr>
      </w:pPr>
      <w:r>
        <w:rPr>
          <w:b/>
          <w:sz w:val="26"/>
        </w:rPr>
        <w:t>20/01/2004</w:t>
      </w:r>
    </w:p>
    <w:p>
      <w:pPr>
        <w:pStyle w:val="BodyText"/>
        <w:spacing w:before="5"/>
        <w:rPr>
          <w:b/>
          <w:sz w:val="13"/>
        </w:rPr>
      </w:pPr>
    </w:p>
    <w:tbl>
      <w:tblPr>
        <w:tblW w:w="0" w:type="auto"/>
        <w:jc w:val="left"/>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4"/>
        <w:gridCol w:w="1325"/>
        <w:gridCol w:w="1387"/>
        <w:gridCol w:w="1404"/>
        <w:gridCol w:w="1414"/>
        <w:gridCol w:w="1416"/>
      </w:tblGrid>
      <w:tr>
        <w:trPr>
          <w:trHeight w:val="922" w:hRule="exact"/>
        </w:trPr>
        <w:tc>
          <w:tcPr>
            <w:tcW w:w="1524" w:type="dxa"/>
            <w:tcBorders>
              <w:left w:val="single" w:sz="2" w:space="0" w:color="000000"/>
            </w:tcBorders>
          </w:tcPr>
          <w:p>
            <w:pPr>
              <w:pStyle w:val="TableParagraph"/>
              <w:spacing w:line="296" w:lineRule="exact"/>
              <w:ind w:left="379"/>
              <w:jc w:val="left"/>
              <w:rPr>
                <w:b/>
                <w:sz w:val="26"/>
              </w:rPr>
            </w:pPr>
            <w:r>
              <w:rPr>
                <w:b/>
                <w:sz w:val="26"/>
              </w:rPr>
              <w:t>Giờ đo</w:t>
            </w:r>
          </w:p>
        </w:tc>
        <w:tc>
          <w:tcPr>
            <w:tcW w:w="1325" w:type="dxa"/>
          </w:tcPr>
          <w:p>
            <w:pPr>
              <w:pStyle w:val="TableParagraph"/>
              <w:spacing w:line="296" w:lineRule="exact"/>
              <w:ind w:left="249" w:right="248"/>
              <w:rPr>
                <w:b/>
                <w:sz w:val="26"/>
              </w:rPr>
            </w:pPr>
            <w:r>
              <w:rPr>
                <w:b/>
                <w:sz w:val="26"/>
              </w:rPr>
              <w:t>Hướng</w:t>
            </w:r>
          </w:p>
          <w:p>
            <w:pPr>
              <w:pStyle w:val="TableParagraph"/>
              <w:spacing w:line="240" w:lineRule="auto" w:before="157"/>
              <w:ind w:left="249" w:right="238"/>
              <w:rPr>
                <w:b/>
                <w:sz w:val="26"/>
              </w:rPr>
            </w:pPr>
            <w:r>
              <w:rPr>
                <w:b/>
                <w:sz w:val="26"/>
              </w:rPr>
              <w:t>gió</w:t>
            </w:r>
          </w:p>
        </w:tc>
        <w:tc>
          <w:tcPr>
            <w:tcW w:w="1387" w:type="dxa"/>
          </w:tcPr>
          <w:p>
            <w:pPr>
              <w:pStyle w:val="TableParagraph"/>
              <w:spacing w:line="296" w:lineRule="exact"/>
              <w:ind w:left="239" w:right="239"/>
              <w:rPr>
                <w:b/>
                <w:sz w:val="26"/>
              </w:rPr>
            </w:pPr>
            <w:r>
              <w:rPr>
                <w:b/>
                <w:sz w:val="26"/>
              </w:rPr>
              <w:t>Vận tốc</w:t>
            </w:r>
          </w:p>
          <w:p>
            <w:pPr>
              <w:pStyle w:val="TableParagraph"/>
              <w:spacing w:line="240" w:lineRule="auto" w:before="157"/>
              <w:ind w:left="239" w:right="238"/>
              <w:rPr>
                <w:b/>
                <w:sz w:val="26"/>
              </w:rPr>
            </w:pPr>
            <w:r>
              <w:rPr>
                <w:b/>
                <w:sz w:val="26"/>
              </w:rPr>
              <w:t>( m/s)</w:t>
            </w:r>
          </w:p>
        </w:tc>
        <w:tc>
          <w:tcPr>
            <w:tcW w:w="1404" w:type="dxa"/>
            <w:tcBorders>
              <w:right w:val="single" w:sz="2" w:space="0" w:color="000000"/>
            </w:tcBorders>
          </w:tcPr>
          <w:p>
            <w:pPr>
              <w:pStyle w:val="TableParagraph"/>
              <w:spacing w:line="296" w:lineRule="exact"/>
              <w:ind w:left="202" w:right="207"/>
              <w:rPr>
                <w:b/>
                <w:sz w:val="26"/>
              </w:rPr>
            </w:pPr>
            <w:r>
              <w:rPr>
                <w:b/>
                <w:sz w:val="26"/>
              </w:rPr>
              <w:t>Nhiệt độ</w:t>
            </w:r>
          </w:p>
          <w:p>
            <w:pPr>
              <w:pStyle w:val="TableParagraph"/>
              <w:spacing w:line="240" w:lineRule="auto" w:before="157"/>
              <w:ind w:left="201" w:right="207"/>
              <w:rPr>
                <w:b/>
                <w:sz w:val="26"/>
              </w:rPr>
            </w:pPr>
            <w:r>
              <w:rPr>
                <w:b/>
                <w:sz w:val="26"/>
              </w:rPr>
              <w:t>( C)</w:t>
            </w:r>
          </w:p>
        </w:tc>
        <w:tc>
          <w:tcPr>
            <w:tcW w:w="1414" w:type="dxa"/>
            <w:tcBorders>
              <w:left w:val="single" w:sz="2" w:space="0" w:color="000000"/>
            </w:tcBorders>
          </w:tcPr>
          <w:p>
            <w:pPr>
              <w:pStyle w:val="TableParagraph"/>
              <w:spacing w:line="296" w:lineRule="exact"/>
              <w:ind w:left="178" w:right="162"/>
              <w:rPr>
                <w:b/>
                <w:sz w:val="26"/>
              </w:rPr>
            </w:pPr>
            <w:r>
              <w:rPr>
                <w:rFonts w:ascii="Verdana" w:hAnsi="Verdana"/>
                <w:i/>
                <w:w w:val="90"/>
                <w:sz w:val="23"/>
              </w:rPr>
              <w:t> </w:t>
            </w:r>
            <w:r>
              <w:rPr>
                <w:b/>
                <w:w w:val="90"/>
                <w:sz w:val="26"/>
              </w:rPr>
              <w:t>(%)</w:t>
            </w:r>
          </w:p>
        </w:tc>
        <w:tc>
          <w:tcPr>
            <w:tcW w:w="1416" w:type="dxa"/>
          </w:tcPr>
          <w:p>
            <w:pPr>
              <w:pStyle w:val="TableParagraph"/>
              <w:spacing w:line="296" w:lineRule="exact"/>
              <w:ind w:left="178" w:right="183"/>
              <w:rPr>
                <w:b/>
                <w:sz w:val="26"/>
              </w:rPr>
            </w:pPr>
            <w:r>
              <w:rPr>
                <w:b/>
                <w:sz w:val="26"/>
              </w:rPr>
              <w:t>P( mbar)</w:t>
            </w:r>
          </w:p>
        </w:tc>
      </w:tr>
      <w:tr>
        <w:trPr>
          <w:trHeight w:val="461" w:hRule="exact"/>
        </w:trPr>
        <w:tc>
          <w:tcPr>
            <w:tcW w:w="1524" w:type="dxa"/>
            <w:tcBorders>
              <w:left w:val="single" w:sz="2" w:space="0" w:color="000000"/>
            </w:tcBorders>
          </w:tcPr>
          <w:p>
            <w:pPr>
              <w:pStyle w:val="TableParagraph"/>
              <w:jc w:val="left"/>
              <w:rPr>
                <w:sz w:val="26"/>
              </w:rPr>
            </w:pPr>
            <w:r>
              <w:rPr>
                <w:sz w:val="26"/>
              </w:rPr>
              <w:t>8</w:t>
            </w:r>
            <w:r>
              <w:rPr>
                <w:position w:val="12"/>
                <w:sz w:val="17"/>
              </w:rPr>
              <w:t>0</w:t>
            </w:r>
            <w:r>
              <w:rPr>
                <w:sz w:val="26"/>
              </w:rPr>
              <w:t>30-9</w:t>
            </w:r>
            <w:r>
              <w:rPr>
                <w:position w:val="12"/>
                <w:sz w:val="17"/>
              </w:rPr>
              <w:t>0</w:t>
            </w:r>
            <w:r>
              <w:rPr>
                <w:sz w:val="26"/>
              </w:rPr>
              <w:t>15</w:t>
            </w:r>
          </w:p>
        </w:tc>
        <w:tc>
          <w:tcPr>
            <w:tcW w:w="1325" w:type="dxa"/>
          </w:tcPr>
          <w:p>
            <w:pPr>
              <w:pStyle w:val="TableParagraph"/>
              <w:ind w:left="249" w:right="243"/>
              <w:rPr>
                <w:sz w:val="26"/>
              </w:rPr>
            </w:pPr>
            <w:r>
              <w:rPr>
                <w:sz w:val="26"/>
              </w:rPr>
              <w:t>ĐB</w:t>
            </w:r>
          </w:p>
        </w:tc>
        <w:tc>
          <w:tcPr>
            <w:tcW w:w="1387" w:type="dxa"/>
          </w:tcPr>
          <w:p>
            <w:pPr>
              <w:pStyle w:val="TableParagraph"/>
              <w:ind w:left="0" w:right="456"/>
              <w:jc w:val="right"/>
              <w:rPr>
                <w:sz w:val="26"/>
              </w:rPr>
            </w:pPr>
            <w:r>
              <w:rPr>
                <w:sz w:val="26"/>
              </w:rPr>
              <w:t>1,25</w:t>
            </w:r>
          </w:p>
        </w:tc>
        <w:tc>
          <w:tcPr>
            <w:tcW w:w="1404" w:type="dxa"/>
            <w:tcBorders>
              <w:right w:val="single" w:sz="2" w:space="0" w:color="000000"/>
            </w:tcBorders>
          </w:tcPr>
          <w:p>
            <w:pPr>
              <w:pStyle w:val="TableParagraph"/>
              <w:ind w:left="202" w:right="202"/>
              <w:rPr>
                <w:sz w:val="26"/>
              </w:rPr>
            </w:pPr>
            <w:r>
              <w:rPr>
                <w:sz w:val="26"/>
              </w:rPr>
              <w:t>18,6</w:t>
            </w:r>
          </w:p>
        </w:tc>
        <w:tc>
          <w:tcPr>
            <w:tcW w:w="1414" w:type="dxa"/>
            <w:tcBorders>
              <w:left w:val="single" w:sz="2" w:space="0" w:color="000000"/>
            </w:tcBorders>
          </w:tcPr>
          <w:p>
            <w:pPr>
              <w:pStyle w:val="TableParagraph"/>
              <w:ind w:left="178" w:right="178"/>
              <w:rPr>
                <w:sz w:val="26"/>
              </w:rPr>
            </w:pPr>
            <w:r>
              <w:rPr>
                <w:sz w:val="26"/>
              </w:rPr>
              <w:t>75,3</w:t>
            </w:r>
          </w:p>
        </w:tc>
        <w:tc>
          <w:tcPr>
            <w:tcW w:w="1416" w:type="dxa"/>
          </w:tcPr>
          <w:p>
            <w:pPr>
              <w:pStyle w:val="TableParagraph"/>
              <w:ind w:left="178" w:right="183"/>
              <w:rPr>
                <w:sz w:val="26"/>
              </w:rPr>
            </w:pPr>
            <w:r>
              <w:rPr>
                <w:sz w:val="26"/>
              </w:rPr>
              <w:t>1010</w:t>
            </w:r>
          </w:p>
        </w:tc>
      </w:tr>
      <w:tr>
        <w:trPr>
          <w:trHeight w:val="466" w:hRule="exact"/>
        </w:trPr>
        <w:tc>
          <w:tcPr>
            <w:tcW w:w="1524" w:type="dxa"/>
            <w:tcBorders>
              <w:left w:val="single" w:sz="2" w:space="0" w:color="000000"/>
            </w:tcBorders>
          </w:tcPr>
          <w:p>
            <w:pPr>
              <w:pStyle w:val="TableParagraph"/>
              <w:jc w:val="left"/>
              <w:rPr>
                <w:sz w:val="17"/>
              </w:rPr>
            </w:pPr>
            <w:r>
              <w:rPr>
                <w:sz w:val="26"/>
              </w:rPr>
              <w:t>9</w:t>
            </w:r>
            <w:r>
              <w:rPr>
                <w:position w:val="12"/>
                <w:sz w:val="17"/>
              </w:rPr>
              <w:t>0</w:t>
            </w:r>
            <w:r>
              <w:rPr>
                <w:sz w:val="26"/>
              </w:rPr>
              <w:t>15-10</w:t>
            </w:r>
            <w:r>
              <w:rPr>
                <w:position w:val="12"/>
                <w:sz w:val="17"/>
              </w:rPr>
              <w:t>0</w:t>
            </w:r>
          </w:p>
        </w:tc>
        <w:tc>
          <w:tcPr>
            <w:tcW w:w="1325" w:type="dxa"/>
          </w:tcPr>
          <w:p>
            <w:pPr>
              <w:pStyle w:val="TableParagraph"/>
              <w:ind w:left="249" w:right="243"/>
              <w:rPr>
                <w:sz w:val="26"/>
              </w:rPr>
            </w:pPr>
            <w:r>
              <w:rPr>
                <w:sz w:val="26"/>
              </w:rPr>
              <w:t>ĐB</w:t>
            </w:r>
          </w:p>
        </w:tc>
        <w:tc>
          <w:tcPr>
            <w:tcW w:w="1387" w:type="dxa"/>
          </w:tcPr>
          <w:p>
            <w:pPr>
              <w:pStyle w:val="TableParagraph"/>
              <w:ind w:left="0" w:right="456"/>
              <w:jc w:val="right"/>
              <w:rPr>
                <w:sz w:val="26"/>
              </w:rPr>
            </w:pPr>
            <w:r>
              <w:rPr>
                <w:sz w:val="26"/>
              </w:rPr>
              <w:t>0,96</w:t>
            </w:r>
          </w:p>
        </w:tc>
        <w:tc>
          <w:tcPr>
            <w:tcW w:w="1404" w:type="dxa"/>
            <w:tcBorders>
              <w:right w:val="single" w:sz="2" w:space="0" w:color="000000"/>
            </w:tcBorders>
          </w:tcPr>
          <w:p>
            <w:pPr>
              <w:pStyle w:val="TableParagraph"/>
              <w:ind w:left="202" w:right="202"/>
              <w:rPr>
                <w:sz w:val="26"/>
              </w:rPr>
            </w:pPr>
            <w:r>
              <w:rPr>
                <w:sz w:val="26"/>
              </w:rPr>
              <w:t>19,3</w:t>
            </w:r>
          </w:p>
        </w:tc>
        <w:tc>
          <w:tcPr>
            <w:tcW w:w="1414" w:type="dxa"/>
            <w:tcBorders>
              <w:left w:val="single" w:sz="2" w:space="0" w:color="000000"/>
            </w:tcBorders>
          </w:tcPr>
          <w:p>
            <w:pPr>
              <w:pStyle w:val="TableParagraph"/>
              <w:ind w:left="178" w:right="178"/>
              <w:rPr>
                <w:sz w:val="26"/>
              </w:rPr>
            </w:pPr>
            <w:r>
              <w:rPr>
                <w:sz w:val="26"/>
              </w:rPr>
              <w:t>72,5</w:t>
            </w:r>
          </w:p>
        </w:tc>
        <w:tc>
          <w:tcPr>
            <w:tcW w:w="1416" w:type="dxa"/>
          </w:tcPr>
          <w:p>
            <w:pPr>
              <w:pStyle w:val="TableParagraph"/>
              <w:ind w:left="178" w:right="183"/>
              <w:rPr>
                <w:sz w:val="26"/>
              </w:rPr>
            </w:pPr>
            <w:r>
              <w:rPr>
                <w:sz w:val="26"/>
              </w:rPr>
              <w:t>1009</w:t>
            </w:r>
          </w:p>
        </w:tc>
      </w:tr>
      <w:tr>
        <w:trPr>
          <w:trHeight w:val="463" w:hRule="exact"/>
        </w:trPr>
        <w:tc>
          <w:tcPr>
            <w:tcW w:w="1524" w:type="dxa"/>
            <w:tcBorders>
              <w:left w:val="single" w:sz="2" w:space="0" w:color="000000"/>
              <w:bottom w:val="single" w:sz="2" w:space="0" w:color="000000"/>
            </w:tcBorders>
          </w:tcPr>
          <w:p>
            <w:pPr>
              <w:pStyle w:val="TableParagraph"/>
              <w:jc w:val="left"/>
              <w:rPr>
                <w:sz w:val="26"/>
              </w:rPr>
            </w:pPr>
            <w:r>
              <w:rPr>
                <w:sz w:val="26"/>
              </w:rPr>
              <w:t>10</w:t>
            </w:r>
            <w:r>
              <w:rPr>
                <w:position w:val="12"/>
                <w:sz w:val="17"/>
              </w:rPr>
              <w:t>0</w:t>
            </w:r>
            <w:r>
              <w:rPr>
                <w:sz w:val="26"/>
              </w:rPr>
              <w:t>-11</w:t>
            </w:r>
            <w:r>
              <w:rPr>
                <w:position w:val="12"/>
                <w:sz w:val="17"/>
              </w:rPr>
              <w:t>0</w:t>
            </w:r>
            <w:r>
              <w:rPr>
                <w:sz w:val="26"/>
              </w:rPr>
              <w:t>45</w:t>
            </w:r>
          </w:p>
        </w:tc>
        <w:tc>
          <w:tcPr>
            <w:tcW w:w="1325" w:type="dxa"/>
            <w:tcBorders>
              <w:bottom w:val="single" w:sz="2" w:space="0" w:color="000000"/>
            </w:tcBorders>
          </w:tcPr>
          <w:p>
            <w:pPr>
              <w:pStyle w:val="TableParagraph"/>
              <w:ind w:left="249" w:right="243"/>
              <w:rPr>
                <w:sz w:val="26"/>
              </w:rPr>
            </w:pPr>
            <w:r>
              <w:rPr>
                <w:sz w:val="26"/>
              </w:rPr>
              <w:t>ĐB</w:t>
            </w:r>
          </w:p>
        </w:tc>
        <w:tc>
          <w:tcPr>
            <w:tcW w:w="1387" w:type="dxa"/>
            <w:tcBorders>
              <w:bottom w:val="single" w:sz="2" w:space="0" w:color="000000"/>
            </w:tcBorders>
          </w:tcPr>
          <w:p>
            <w:pPr>
              <w:pStyle w:val="TableParagraph"/>
              <w:ind w:left="0" w:right="456"/>
              <w:jc w:val="right"/>
              <w:rPr>
                <w:sz w:val="26"/>
              </w:rPr>
            </w:pPr>
            <w:r>
              <w:rPr>
                <w:sz w:val="26"/>
              </w:rPr>
              <w:t>0,84</w:t>
            </w:r>
          </w:p>
        </w:tc>
        <w:tc>
          <w:tcPr>
            <w:tcW w:w="1404" w:type="dxa"/>
            <w:tcBorders>
              <w:bottom w:val="single" w:sz="2" w:space="0" w:color="000000"/>
              <w:right w:val="single" w:sz="2" w:space="0" w:color="000000"/>
            </w:tcBorders>
          </w:tcPr>
          <w:p>
            <w:pPr>
              <w:pStyle w:val="TableParagraph"/>
              <w:ind w:left="202" w:right="202"/>
              <w:rPr>
                <w:sz w:val="26"/>
              </w:rPr>
            </w:pPr>
            <w:r>
              <w:rPr>
                <w:sz w:val="26"/>
              </w:rPr>
              <w:t>21,5</w:t>
            </w:r>
          </w:p>
        </w:tc>
        <w:tc>
          <w:tcPr>
            <w:tcW w:w="1414" w:type="dxa"/>
            <w:tcBorders>
              <w:left w:val="single" w:sz="2" w:space="0" w:color="000000"/>
              <w:bottom w:val="single" w:sz="2" w:space="0" w:color="000000"/>
            </w:tcBorders>
          </w:tcPr>
          <w:p>
            <w:pPr>
              <w:pStyle w:val="TableParagraph"/>
              <w:ind w:left="178" w:right="178"/>
              <w:rPr>
                <w:sz w:val="26"/>
              </w:rPr>
            </w:pPr>
            <w:r>
              <w:rPr>
                <w:sz w:val="26"/>
              </w:rPr>
              <w:t>69,6</w:t>
            </w:r>
          </w:p>
        </w:tc>
        <w:tc>
          <w:tcPr>
            <w:tcW w:w="1416" w:type="dxa"/>
            <w:tcBorders>
              <w:bottom w:val="single" w:sz="2" w:space="0" w:color="000000"/>
            </w:tcBorders>
          </w:tcPr>
          <w:p>
            <w:pPr>
              <w:pStyle w:val="TableParagraph"/>
              <w:ind w:left="178" w:right="183"/>
              <w:rPr>
                <w:sz w:val="26"/>
              </w:rPr>
            </w:pPr>
            <w:r>
              <w:rPr>
                <w:sz w:val="26"/>
              </w:rPr>
              <w:t>1009</w:t>
            </w:r>
          </w:p>
        </w:tc>
      </w:tr>
      <w:tr>
        <w:trPr>
          <w:trHeight w:val="458" w:hRule="exact"/>
        </w:trPr>
        <w:tc>
          <w:tcPr>
            <w:tcW w:w="1524" w:type="dxa"/>
            <w:tcBorders>
              <w:top w:val="single" w:sz="2" w:space="0" w:color="000000"/>
              <w:left w:val="single" w:sz="2" w:space="0" w:color="000000"/>
            </w:tcBorders>
          </w:tcPr>
          <w:p>
            <w:pPr>
              <w:pStyle w:val="TableParagraph"/>
              <w:jc w:val="left"/>
              <w:rPr>
                <w:sz w:val="26"/>
              </w:rPr>
            </w:pPr>
            <w:r>
              <w:rPr>
                <w:sz w:val="26"/>
              </w:rPr>
              <w:t>11</w:t>
            </w:r>
            <w:r>
              <w:rPr>
                <w:position w:val="12"/>
                <w:sz w:val="17"/>
              </w:rPr>
              <w:t>0</w:t>
            </w:r>
            <w:r>
              <w:rPr>
                <w:sz w:val="26"/>
              </w:rPr>
              <w:t>45-12</w:t>
            </w:r>
            <w:r>
              <w:rPr>
                <w:position w:val="12"/>
                <w:sz w:val="17"/>
              </w:rPr>
              <w:t>0</w:t>
            </w:r>
            <w:r>
              <w:rPr>
                <w:sz w:val="26"/>
              </w:rPr>
              <w:t>15</w:t>
            </w:r>
          </w:p>
        </w:tc>
        <w:tc>
          <w:tcPr>
            <w:tcW w:w="1325" w:type="dxa"/>
            <w:tcBorders>
              <w:top w:val="single" w:sz="2" w:space="0" w:color="000000"/>
            </w:tcBorders>
          </w:tcPr>
          <w:p>
            <w:pPr>
              <w:pStyle w:val="TableParagraph"/>
              <w:ind w:left="249" w:right="243"/>
              <w:rPr>
                <w:sz w:val="26"/>
              </w:rPr>
            </w:pPr>
            <w:r>
              <w:rPr>
                <w:sz w:val="26"/>
              </w:rPr>
              <w:t>ĐB</w:t>
            </w:r>
          </w:p>
        </w:tc>
        <w:tc>
          <w:tcPr>
            <w:tcW w:w="1387" w:type="dxa"/>
            <w:tcBorders>
              <w:top w:val="single" w:sz="2" w:space="0" w:color="000000"/>
            </w:tcBorders>
          </w:tcPr>
          <w:p>
            <w:pPr>
              <w:pStyle w:val="TableParagraph"/>
              <w:ind w:left="0" w:right="456"/>
              <w:jc w:val="right"/>
              <w:rPr>
                <w:sz w:val="26"/>
              </w:rPr>
            </w:pPr>
            <w:r>
              <w:rPr>
                <w:sz w:val="26"/>
              </w:rPr>
              <w:t>0,89</w:t>
            </w:r>
          </w:p>
        </w:tc>
        <w:tc>
          <w:tcPr>
            <w:tcW w:w="1404" w:type="dxa"/>
            <w:tcBorders>
              <w:top w:val="single" w:sz="2" w:space="0" w:color="000000"/>
              <w:right w:val="single" w:sz="2" w:space="0" w:color="000000"/>
            </w:tcBorders>
          </w:tcPr>
          <w:p>
            <w:pPr>
              <w:pStyle w:val="TableParagraph"/>
              <w:ind w:left="202" w:right="202"/>
              <w:rPr>
                <w:sz w:val="26"/>
              </w:rPr>
            </w:pPr>
            <w:r>
              <w:rPr>
                <w:sz w:val="26"/>
              </w:rPr>
              <w:t>22,8</w:t>
            </w:r>
          </w:p>
        </w:tc>
        <w:tc>
          <w:tcPr>
            <w:tcW w:w="1414" w:type="dxa"/>
            <w:tcBorders>
              <w:top w:val="single" w:sz="2" w:space="0" w:color="000000"/>
              <w:left w:val="single" w:sz="2" w:space="0" w:color="000000"/>
            </w:tcBorders>
          </w:tcPr>
          <w:p>
            <w:pPr>
              <w:pStyle w:val="TableParagraph"/>
              <w:ind w:left="178" w:right="179"/>
              <w:rPr>
                <w:sz w:val="26"/>
              </w:rPr>
            </w:pPr>
            <w:r>
              <w:rPr>
                <w:sz w:val="26"/>
              </w:rPr>
              <w:t>67,3</w:t>
            </w:r>
          </w:p>
        </w:tc>
        <w:tc>
          <w:tcPr>
            <w:tcW w:w="1416" w:type="dxa"/>
            <w:tcBorders>
              <w:top w:val="single" w:sz="2" w:space="0" w:color="000000"/>
            </w:tcBorders>
          </w:tcPr>
          <w:p>
            <w:pPr>
              <w:pStyle w:val="TableParagraph"/>
              <w:ind w:left="178" w:right="183"/>
              <w:rPr>
                <w:sz w:val="26"/>
              </w:rPr>
            </w:pPr>
            <w:r>
              <w:rPr>
                <w:sz w:val="26"/>
              </w:rPr>
              <w:t>1008</w:t>
            </w:r>
          </w:p>
        </w:tc>
      </w:tr>
      <w:tr>
        <w:trPr>
          <w:trHeight w:val="466" w:hRule="exact"/>
        </w:trPr>
        <w:tc>
          <w:tcPr>
            <w:tcW w:w="1524" w:type="dxa"/>
            <w:tcBorders>
              <w:left w:val="single" w:sz="2" w:space="0" w:color="000000"/>
            </w:tcBorders>
          </w:tcPr>
          <w:p>
            <w:pPr>
              <w:pStyle w:val="TableParagraph"/>
              <w:jc w:val="left"/>
              <w:rPr>
                <w:sz w:val="26"/>
              </w:rPr>
            </w:pPr>
            <w:r>
              <w:rPr>
                <w:sz w:val="26"/>
              </w:rPr>
              <w:t>Trung bình</w:t>
            </w:r>
          </w:p>
        </w:tc>
        <w:tc>
          <w:tcPr>
            <w:tcW w:w="1325" w:type="dxa"/>
          </w:tcPr>
          <w:p>
            <w:pPr>
              <w:pStyle w:val="TableParagraph"/>
              <w:ind w:left="249" w:right="243"/>
              <w:rPr>
                <w:sz w:val="26"/>
              </w:rPr>
            </w:pPr>
            <w:r>
              <w:rPr>
                <w:sz w:val="26"/>
              </w:rPr>
              <w:t>ĐB</w:t>
            </w:r>
          </w:p>
        </w:tc>
        <w:tc>
          <w:tcPr>
            <w:tcW w:w="1387" w:type="dxa"/>
          </w:tcPr>
          <w:p>
            <w:pPr>
              <w:pStyle w:val="TableParagraph"/>
              <w:ind w:left="0" w:right="456"/>
              <w:jc w:val="right"/>
              <w:rPr>
                <w:sz w:val="26"/>
              </w:rPr>
            </w:pPr>
            <w:r>
              <w:rPr>
                <w:sz w:val="26"/>
              </w:rPr>
              <w:t>0,99</w:t>
            </w:r>
          </w:p>
        </w:tc>
        <w:tc>
          <w:tcPr>
            <w:tcW w:w="1404" w:type="dxa"/>
            <w:tcBorders>
              <w:right w:val="single" w:sz="2" w:space="0" w:color="000000"/>
            </w:tcBorders>
          </w:tcPr>
          <w:p>
            <w:pPr>
              <w:pStyle w:val="TableParagraph"/>
              <w:ind w:left="202" w:right="202"/>
              <w:rPr>
                <w:sz w:val="26"/>
              </w:rPr>
            </w:pPr>
            <w:r>
              <w:rPr>
                <w:sz w:val="26"/>
              </w:rPr>
              <w:t>20,6</w:t>
            </w:r>
          </w:p>
        </w:tc>
        <w:tc>
          <w:tcPr>
            <w:tcW w:w="1414" w:type="dxa"/>
            <w:tcBorders>
              <w:left w:val="single" w:sz="2" w:space="0" w:color="000000"/>
            </w:tcBorders>
          </w:tcPr>
          <w:p>
            <w:pPr>
              <w:pStyle w:val="TableParagraph"/>
              <w:ind w:left="178" w:right="178"/>
              <w:rPr>
                <w:sz w:val="26"/>
              </w:rPr>
            </w:pPr>
            <w:r>
              <w:rPr>
                <w:sz w:val="26"/>
              </w:rPr>
              <w:t>71,2</w:t>
            </w:r>
          </w:p>
        </w:tc>
        <w:tc>
          <w:tcPr>
            <w:tcW w:w="1416" w:type="dxa"/>
          </w:tcPr>
          <w:p>
            <w:pPr>
              <w:pStyle w:val="TableParagraph"/>
              <w:ind w:left="178" w:right="183"/>
              <w:rPr>
                <w:sz w:val="26"/>
              </w:rPr>
            </w:pPr>
            <w:r>
              <w:rPr>
                <w:sz w:val="26"/>
              </w:rPr>
              <w:t>1009</w:t>
            </w:r>
          </w:p>
        </w:tc>
      </w:tr>
    </w:tbl>
    <w:p>
      <w:pPr>
        <w:spacing w:line="367" w:lineRule="auto" w:before="0"/>
        <w:ind w:left="660" w:right="1" w:firstLine="0"/>
        <w:jc w:val="left"/>
        <w:rPr>
          <w:i/>
          <w:sz w:val="26"/>
        </w:rPr>
      </w:pPr>
      <w:r>
        <w:rPr>
          <w:i/>
          <w:sz w:val="26"/>
        </w:rPr>
        <w:t>Nguồn: Báo cáo khả thi dự án thu gas và xử lý nước rỉ rác, Khu liên hợp xử lý </w:t>
      </w:r>
      <w:r>
        <w:rPr>
          <w:i/>
          <w:sz w:val="26"/>
        </w:rPr>
        <w:t>rác Nam Sơn-Sóc Sơn-Hà nội</w:t>
      </w:r>
    </w:p>
    <w:p>
      <w:pPr>
        <w:pStyle w:val="Heading3"/>
        <w:spacing w:before="4"/>
        <w:ind w:left="660" w:right="1"/>
      </w:pPr>
      <w:r>
        <w:rPr/>
        <w:t>Bảng 3. Kết quả đo chất lượng không khí sát khu vực bãi chôn lấp  (K1)</w:t>
      </w:r>
    </w:p>
    <w:p>
      <w:pPr>
        <w:spacing w:after="0"/>
        <w:sectPr>
          <w:pgSz w:w="12240" w:h="15840"/>
          <w:pgMar w:header="0" w:footer="784" w:top="1500" w:bottom="980" w:left="1720" w:right="1380"/>
        </w:sectPr>
      </w:pPr>
    </w:p>
    <w:p>
      <w:pPr>
        <w:pStyle w:val="BodyText"/>
        <w:rPr>
          <w:b/>
          <w:sz w:val="20"/>
        </w:rPr>
      </w:pPr>
    </w:p>
    <w:p>
      <w:pPr>
        <w:pStyle w:val="BodyText"/>
        <w:spacing w:before="10"/>
        <w:rPr>
          <w:b/>
          <w:sz w:val="11"/>
        </w:rPr>
      </w:pPr>
    </w:p>
    <w:tbl>
      <w:tblPr>
        <w:tblW w:w="0" w:type="auto"/>
        <w:jc w:val="left"/>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61"/>
        <w:gridCol w:w="1126"/>
        <w:gridCol w:w="1222"/>
        <w:gridCol w:w="1238"/>
        <w:gridCol w:w="950"/>
        <w:gridCol w:w="1186"/>
        <w:gridCol w:w="1186"/>
      </w:tblGrid>
      <w:tr>
        <w:trPr>
          <w:trHeight w:val="970" w:hRule="exact"/>
        </w:trPr>
        <w:tc>
          <w:tcPr>
            <w:tcW w:w="1361" w:type="dxa"/>
            <w:tcBorders>
              <w:left w:val="single" w:sz="2" w:space="0" w:color="000000"/>
            </w:tcBorders>
          </w:tcPr>
          <w:p>
            <w:pPr>
              <w:pStyle w:val="TableParagraph"/>
              <w:tabs>
                <w:tab w:pos="828" w:val="left" w:leader="none"/>
              </w:tabs>
              <w:spacing w:line="296" w:lineRule="exact"/>
              <w:ind w:left="7"/>
              <w:rPr>
                <w:b/>
                <w:sz w:val="26"/>
              </w:rPr>
            </w:pPr>
            <w:r>
              <w:rPr>
                <w:b/>
                <w:sz w:val="26"/>
              </w:rPr>
              <w:t>Giờ</w:t>
              <w:tab/>
              <w:t>lấy</w:t>
            </w:r>
          </w:p>
          <w:p>
            <w:pPr>
              <w:pStyle w:val="TableParagraph"/>
              <w:spacing w:line="240" w:lineRule="auto" w:before="152"/>
              <w:ind w:left="16"/>
              <w:rPr>
                <w:b/>
                <w:sz w:val="26"/>
              </w:rPr>
            </w:pPr>
            <w:r>
              <w:rPr>
                <w:b/>
                <w:sz w:val="26"/>
              </w:rPr>
              <w:t>mẫu</w:t>
            </w:r>
          </w:p>
        </w:tc>
        <w:tc>
          <w:tcPr>
            <w:tcW w:w="1126" w:type="dxa"/>
            <w:tcBorders>
              <w:right w:val="single" w:sz="2" w:space="0" w:color="000000"/>
            </w:tcBorders>
          </w:tcPr>
          <w:p>
            <w:pPr>
              <w:pStyle w:val="TableParagraph"/>
              <w:spacing w:line="296" w:lineRule="exact"/>
              <w:ind w:left="92" w:right="90"/>
              <w:rPr>
                <w:b/>
                <w:sz w:val="26"/>
              </w:rPr>
            </w:pPr>
            <w:r>
              <w:rPr>
                <w:b/>
                <w:sz w:val="26"/>
              </w:rPr>
              <w:t>CO</w:t>
            </w:r>
          </w:p>
          <w:p>
            <w:pPr>
              <w:pStyle w:val="TableParagraph"/>
              <w:spacing w:line="240" w:lineRule="auto" w:before="116"/>
              <w:ind w:left="92" w:right="92"/>
              <w:rPr>
                <w:b/>
                <w:sz w:val="26"/>
              </w:rPr>
            </w:pPr>
            <w:r>
              <w:rPr>
                <w:b/>
                <w:sz w:val="26"/>
              </w:rPr>
              <w:t>(mg/m</w:t>
            </w:r>
            <w:r>
              <w:rPr>
                <w:b/>
                <w:position w:val="12"/>
                <w:sz w:val="17"/>
              </w:rPr>
              <w:t>3</w:t>
            </w:r>
            <w:r>
              <w:rPr>
                <w:b/>
                <w:sz w:val="26"/>
              </w:rPr>
              <w:t>)</w:t>
            </w:r>
          </w:p>
        </w:tc>
        <w:tc>
          <w:tcPr>
            <w:tcW w:w="1222" w:type="dxa"/>
            <w:tcBorders>
              <w:left w:val="single" w:sz="2" w:space="0" w:color="000000"/>
            </w:tcBorders>
          </w:tcPr>
          <w:p>
            <w:pPr>
              <w:pStyle w:val="TableParagraph"/>
              <w:spacing w:line="307" w:lineRule="exact"/>
              <w:ind w:left="107" w:right="107"/>
              <w:rPr>
                <w:b/>
                <w:sz w:val="17"/>
              </w:rPr>
            </w:pPr>
            <w:r>
              <w:rPr>
                <w:b/>
                <w:sz w:val="26"/>
              </w:rPr>
              <w:t>SO</w:t>
            </w:r>
            <w:r>
              <w:rPr>
                <w:b/>
                <w:position w:val="-2"/>
                <w:sz w:val="17"/>
              </w:rPr>
              <w:t>2</w:t>
            </w:r>
          </w:p>
          <w:p>
            <w:pPr>
              <w:pStyle w:val="TableParagraph"/>
              <w:spacing w:line="240" w:lineRule="auto" w:before="105"/>
              <w:ind w:left="107" w:right="107"/>
              <w:rPr>
                <w:b/>
                <w:sz w:val="26"/>
              </w:rPr>
            </w:pPr>
            <w:r>
              <w:rPr>
                <w:b/>
                <w:sz w:val="26"/>
              </w:rPr>
              <w:t>( mg/m</w:t>
            </w:r>
            <w:r>
              <w:rPr>
                <w:b/>
                <w:position w:val="12"/>
                <w:sz w:val="17"/>
              </w:rPr>
              <w:t>3</w:t>
            </w:r>
            <w:r>
              <w:rPr>
                <w:b/>
                <w:sz w:val="26"/>
              </w:rPr>
              <w:t>)</w:t>
            </w:r>
          </w:p>
        </w:tc>
        <w:tc>
          <w:tcPr>
            <w:tcW w:w="1238" w:type="dxa"/>
          </w:tcPr>
          <w:p>
            <w:pPr>
              <w:pStyle w:val="TableParagraph"/>
              <w:spacing w:line="307" w:lineRule="exact"/>
              <w:ind w:left="115" w:right="115"/>
              <w:rPr>
                <w:b/>
                <w:sz w:val="17"/>
              </w:rPr>
            </w:pPr>
            <w:r>
              <w:rPr>
                <w:b/>
                <w:sz w:val="26"/>
              </w:rPr>
              <w:t>NO</w:t>
            </w:r>
            <w:r>
              <w:rPr>
                <w:b/>
                <w:position w:val="-2"/>
                <w:sz w:val="17"/>
              </w:rPr>
              <w:t>2</w:t>
            </w:r>
          </w:p>
          <w:p>
            <w:pPr>
              <w:pStyle w:val="TableParagraph"/>
              <w:spacing w:line="240" w:lineRule="auto" w:before="105"/>
              <w:ind w:left="115" w:right="115"/>
              <w:rPr>
                <w:b/>
                <w:sz w:val="26"/>
              </w:rPr>
            </w:pPr>
            <w:r>
              <w:rPr>
                <w:b/>
                <w:sz w:val="26"/>
              </w:rPr>
              <w:t>( mg/m</w:t>
            </w:r>
            <w:r>
              <w:rPr>
                <w:b/>
                <w:position w:val="12"/>
                <w:sz w:val="17"/>
              </w:rPr>
              <w:t>3</w:t>
            </w:r>
            <w:r>
              <w:rPr>
                <w:b/>
                <w:sz w:val="26"/>
              </w:rPr>
              <w:t>)</w:t>
            </w:r>
          </w:p>
        </w:tc>
        <w:tc>
          <w:tcPr>
            <w:tcW w:w="950" w:type="dxa"/>
          </w:tcPr>
          <w:p>
            <w:pPr>
              <w:pStyle w:val="TableParagraph"/>
              <w:spacing w:line="352" w:lineRule="auto"/>
              <w:ind w:left="249" w:right="216" w:hanging="20"/>
              <w:jc w:val="left"/>
              <w:rPr>
                <w:b/>
                <w:sz w:val="26"/>
              </w:rPr>
            </w:pPr>
            <w:r>
              <w:rPr>
                <w:b/>
                <w:sz w:val="26"/>
              </w:rPr>
              <w:t>CH</w:t>
            </w:r>
            <w:r>
              <w:rPr>
                <w:b/>
                <w:position w:val="-2"/>
                <w:sz w:val="17"/>
              </w:rPr>
              <w:t>4 </w:t>
            </w:r>
            <w:r>
              <w:rPr>
                <w:b/>
                <w:sz w:val="26"/>
              </w:rPr>
              <w:t>(%)</w:t>
            </w:r>
          </w:p>
        </w:tc>
        <w:tc>
          <w:tcPr>
            <w:tcW w:w="1186" w:type="dxa"/>
          </w:tcPr>
          <w:p>
            <w:pPr>
              <w:pStyle w:val="TableParagraph"/>
              <w:spacing w:line="307" w:lineRule="exact"/>
              <w:ind w:left="85" w:right="86"/>
              <w:rPr>
                <w:b/>
                <w:sz w:val="26"/>
              </w:rPr>
            </w:pPr>
            <w:r>
              <w:rPr>
                <w:b/>
                <w:sz w:val="26"/>
              </w:rPr>
              <w:t>H</w:t>
            </w:r>
            <w:r>
              <w:rPr>
                <w:b/>
                <w:position w:val="-2"/>
                <w:sz w:val="17"/>
              </w:rPr>
              <w:t>2</w:t>
            </w:r>
            <w:r>
              <w:rPr>
                <w:b/>
                <w:sz w:val="26"/>
              </w:rPr>
              <w:t>S</w:t>
            </w:r>
          </w:p>
          <w:p>
            <w:pPr>
              <w:pStyle w:val="TableParagraph"/>
              <w:spacing w:line="240" w:lineRule="auto" w:before="105"/>
              <w:ind w:left="85" w:right="85"/>
              <w:rPr>
                <w:b/>
                <w:sz w:val="26"/>
              </w:rPr>
            </w:pPr>
            <w:r>
              <w:rPr>
                <w:b/>
                <w:sz w:val="26"/>
              </w:rPr>
              <w:t>( mg/m</w:t>
            </w:r>
            <w:r>
              <w:rPr>
                <w:b/>
                <w:position w:val="12"/>
                <w:sz w:val="17"/>
              </w:rPr>
              <w:t>3</w:t>
            </w:r>
            <w:r>
              <w:rPr>
                <w:b/>
                <w:sz w:val="26"/>
              </w:rPr>
              <w:t>)</w:t>
            </w:r>
          </w:p>
        </w:tc>
        <w:tc>
          <w:tcPr>
            <w:tcW w:w="1186" w:type="dxa"/>
          </w:tcPr>
          <w:p>
            <w:pPr>
              <w:pStyle w:val="TableParagraph"/>
              <w:spacing w:line="296" w:lineRule="exact"/>
              <w:ind w:left="85" w:right="86"/>
              <w:rPr>
                <w:b/>
                <w:sz w:val="26"/>
              </w:rPr>
            </w:pPr>
            <w:r>
              <w:rPr>
                <w:b/>
                <w:sz w:val="26"/>
              </w:rPr>
              <w:t>Bụi</w:t>
            </w:r>
          </w:p>
          <w:p>
            <w:pPr>
              <w:pStyle w:val="TableParagraph"/>
              <w:spacing w:line="240" w:lineRule="auto" w:before="116"/>
              <w:ind w:left="82" w:right="88"/>
              <w:rPr>
                <w:b/>
                <w:sz w:val="26"/>
              </w:rPr>
            </w:pPr>
            <w:r>
              <w:rPr>
                <w:b/>
                <w:sz w:val="26"/>
              </w:rPr>
              <w:t>( mg/m</w:t>
            </w:r>
            <w:r>
              <w:rPr>
                <w:b/>
                <w:position w:val="12"/>
                <w:sz w:val="17"/>
              </w:rPr>
              <w:t>3</w:t>
            </w:r>
            <w:r>
              <w:rPr>
                <w:b/>
                <w:sz w:val="26"/>
              </w:rPr>
              <w:t>)</w:t>
            </w:r>
          </w:p>
        </w:tc>
      </w:tr>
      <w:tr>
        <w:trPr>
          <w:trHeight w:val="490" w:hRule="exact"/>
        </w:trPr>
        <w:tc>
          <w:tcPr>
            <w:tcW w:w="1361" w:type="dxa"/>
            <w:tcBorders>
              <w:left w:val="single" w:sz="2" w:space="0" w:color="000000"/>
            </w:tcBorders>
          </w:tcPr>
          <w:p>
            <w:pPr>
              <w:pStyle w:val="TableParagraph"/>
              <w:ind w:right="88"/>
              <w:jc w:val="left"/>
              <w:rPr>
                <w:sz w:val="26"/>
              </w:rPr>
            </w:pPr>
            <w:r>
              <w:rPr>
                <w:sz w:val="26"/>
              </w:rPr>
              <w:t>8</w:t>
            </w:r>
            <w:r>
              <w:rPr>
                <w:position w:val="12"/>
                <w:sz w:val="17"/>
              </w:rPr>
              <w:t>0</w:t>
            </w:r>
            <w:r>
              <w:rPr>
                <w:sz w:val="26"/>
              </w:rPr>
              <w:t>30-9</w:t>
            </w:r>
            <w:r>
              <w:rPr>
                <w:position w:val="12"/>
                <w:sz w:val="17"/>
              </w:rPr>
              <w:t>0</w:t>
            </w:r>
            <w:r>
              <w:rPr>
                <w:sz w:val="26"/>
              </w:rPr>
              <w:t>15</w:t>
            </w:r>
          </w:p>
        </w:tc>
        <w:tc>
          <w:tcPr>
            <w:tcW w:w="1126" w:type="dxa"/>
            <w:tcBorders>
              <w:right w:val="single" w:sz="2" w:space="0" w:color="000000"/>
            </w:tcBorders>
          </w:tcPr>
          <w:p>
            <w:pPr>
              <w:pStyle w:val="TableParagraph"/>
              <w:ind w:left="92" w:right="90"/>
              <w:rPr>
                <w:sz w:val="26"/>
              </w:rPr>
            </w:pPr>
            <w:r>
              <w:rPr>
                <w:sz w:val="26"/>
              </w:rPr>
              <w:t>3,625</w:t>
            </w:r>
          </w:p>
        </w:tc>
        <w:tc>
          <w:tcPr>
            <w:tcW w:w="1222" w:type="dxa"/>
            <w:tcBorders>
              <w:left w:val="single" w:sz="2" w:space="0" w:color="000000"/>
            </w:tcBorders>
          </w:tcPr>
          <w:p>
            <w:pPr>
              <w:pStyle w:val="TableParagraph"/>
              <w:ind w:left="102" w:right="107"/>
              <w:rPr>
                <w:sz w:val="26"/>
              </w:rPr>
            </w:pPr>
            <w:r>
              <w:rPr>
                <w:sz w:val="26"/>
              </w:rPr>
              <w:t>0,085</w:t>
            </w:r>
          </w:p>
        </w:tc>
        <w:tc>
          <w:tcPr>
            <w:tcW w:w="1238" w:type="dxa"/>
          </w:tcPr>
          <w:p>
            <w:pPr>
              <w:pStyle w:val="TableParagraph"/>
              <w:ind w:left="115" w:right="115"/>
              <w:rPr>
                <w:sz w:val="26"/>
              </w:rPr>
            </w:pPr>
            <w:r>
              <w:rPr>
                <w:sz w:val="26"/>
              </w:rPr>
              <w:t>0,042</w:t>
            </w:r>
          </w:p>
        </w:tc>
        <w:tc>
          <w:tcPr>
            <w:tcW w:w="950" w:type="dxa"/>
          </w:tcPr>
          <w:p>
            <w:pPr>
              <w:pStyle w:val="TableParagraph"/>
              <w:ind w:left="288" w:right="287"/>
              <w:rPr>
                <w:sz w:val="26"/>
              </w:rPr>
            </w:pPr>
            <w:r>
              <w:rPr>
                <w:sz w:val="26"/>
              </w:rPr>
              <w:t>1,0</w:t>
            </w:r>
          </w:p>
        </w:tc>
        <w:tc>
          <w:tcPr>
            <w:tcW w:w="1186" w:type="dxa"/>
          </w:tcPr>
          <w:p>
            <w:pPr>
              <w:pStyle w:val="TableParagraph"/>
              <w:ind w:left="85" w:right="85"/>
              <w:rPr>
                <w:sz w:val="26"/>
              </w:rPr>
            </w:pPr>
            <w:r>
              <w:rPr>
                <w:sz w:val="26"/>
              </w:rPr>
              <w:t>0,56</w:t>
            </w:r>
          </w:p>
        </w:tc>
        <w:tc>
          <w:tcPr>
            <w:tcW w:w="1186" w:type="dxa"/>
          </w:tcPr>
          <w:p>
            <w:pPr>
              <w:pStyle w:val="TableParagraph"/>
              <w:ind w:left="83" w:right="88"/>
              <w:rPr>
                <w:sz w:val="26"/>
              </w:rPr>
            </w:pPr>
            <w:r>
              <w:rPr>
                <w:sz w:val="26"/>
              </w:rPr>
              <w:t>0,368</w:t>
            </w:r>
          </w:p>
        </w:tc>
      </w:tr>
      <w:tr>
        <w:trPr>
          <w:trHeight w:val="463" w:hRule="exact"/>
        </w:trPr>
        <w:tc>
          <w:tcPr>
            <w:tcW w:w="1361" w:type="dxa"/>
            <w:tcBorders>
              <w:left w:val="single" w:sz="2" w:space="0" w:color="000000"/>
              <w:bottom w:val="single" w:sz="2" w:space="0" w:color="000000"/>
            </w:tcBorders>
          </w:tcPr>
          <w:p>
            <w:pPr>
              <w:pStyle w:val="TableParagraph"/>
              <w:ind w:right="88"/>
              <w:jc w:val="left"/>
              <w:rPr>
                <w:sz w:val="17"/>
              </w:rPr>
            </w:pPr>
            <w:r>
              <w:rPr>
                <w:sz w:val="26"/>
              </w:rPr>
              <w:t>9</w:t>
            </w:r>
            <w:r>
              <w:rPr>
                <w:position w:val="12"/>
                <w:sz w:val="17"/>
              </w:rPr>
              <w:t>0</w:t>
            </w:r>
            <w:r>
              <w:rPr>
                <w:sz w:val="26"/>
              </w:rPr>
              <w:t>15-10</w:t>
            </w:r>
            <w:r>
              <w:rPr>
                <w:position w:val="12"/>
                <w:sz w:val="17"/>
              </w:rPr>
              <w:t>0</w:t>
            </w:r>
          </w:p>
        </w:tc>
        <w:tc>
          <w:tcPr>
            <w:tcW w:w="1126" w:type="dxa"/>
            <w:tcBorders>
              <w:bottom w:val="single" w:sz="2" w:space="0" w:color="000000"/>
              <w:right w:val="single" w:sz="2" w:space="0" w:color="000000"/>
            </w:tcBorders>
          </w:tcPr>
          <w:p>
            <w:pPr>
              <w:pStyle w:val="TableParagraph"/>
              <w:ind w:left="92" w:right="90"/>
              <w:rPr>
                <w:sz w:val="26"/>
              </w:rPr>
            </w:pPr>
            <w:r>
              <w:rPr>
                <w:sz w:val="26"/>
              </w:rPr>
              <w:t>3,426</w:t>
            </w:r>
          </w:p>
        </w:tc>
        <w:tc>
          <w:tcPr>
            <w:tcW w:w="1222" w:type="dxa"/>
            <w:tcBorders>
              <w:left w:val="single" w:sz="2" w:space="0" w:color="000000"/>
              <w:bottom w:val="single" w:sz="2" w:space="0" w:color="000000"/>
            </w:tcBorders>
          </w:tcPr>
          <w:p>
            <w:pPr>
              <w:pStyle w:val="TableParagraph"/>
              <w:ind w:left="102" w:right="107"/>
              <w:rPr>
                <w:sz w:val="26"/>
              </w:rPr>
            </w:pPr>
            <w:r>
              <w:rPr>
                <w:sz w:val="26"/>
              </w:rPr>
              <w:t>0,072</w:t>
            </w:r>
          </w:p>
        </w:tc>
        <w:tc>
          <w:tcPr>
            <w:tcW w:w="1238" w:type="dxa"/>
            <w:tcBorders>
              <w:bottom w:val="single" w:sz="2" w:space="0" w:color="000000"/>
            </w:tcBorders>
          </w:tcPr>
          <w:p>
            <w:pPr>
              <w:pStyle w:val="TableParagraph"/>
              <w:ind w:left="115" w:right="115"/>
              <w:rPr>
                <w:sz w:val="26"/>
              </w:rPr>
            </w:pPr>
            <w:r>
              <w:rPr>
                <w:sz w:val="26"/>
              </w:rPr>
              <w:t>0,038</w:t>
            </w:r>
          </w:p>
        </w:tc>
        <w:tc>
          <w:tcPr>
            <w:tcW w:w="950" w:type="dxa"/>
            <w:tcBorders>
              <w:bottom w:val="single" w:sz="2" w:space="0" w:color="000000"/>
            </w:tcBorders>
          </w:tcPr>
          <w:p>
            <w:pPr>
              <w:pStyle w:val="TableParagraph"/>
              <w:ind w:left="288" w:right="287"/>
              <w:rPr>
                <w:sz w:val="26"/>
              </w:rPr>
            </w:pPr>
            <w:r>
              <w:rPr>
                <w:sz w:val="26"/>
              </w:rPr>
              <w:t>0,5</w:t>
            </w:r>
          </w:p>
        </w:tc>
        <w:tc>
          <w:tcPr>
            <w:tcW w:w="1186" w:type="dxa"/>
            <w:tcBorders>
              <w:bottom w:val="single" w:sz="2" w:space="0" w:color="000000"/>
            </w:tcBorders>
          </w:tcPr>
          <w:p>
            <w:pPr>
              <w:pStyle w:val="TableParagraph"/>
              <w:ind w:left="85" w:right="85"/>
              <w:rPr>
                <w:sz w:val="26"/>
              </w:rPr>
            </w:pPr>
            <w:r>
              <w:rPr>
                <w:sz w:val="26"/>
              </w:rPr>
              <w:t>0,42</w:t>
            </w:r>
          </w:p>
        </w:tc>
        <w:tc>
          <w:tcPr>
            <w:tcW w:w="1186" w:type="dxa"/>
            <w:tcBorders>
              <w:bottom w:val="single" w:sz="2" w:space="0" w:color="000000"/>
            </w:tcBorders>
          </w:tcPr>
          <w:p>
            <w:pPr>
              <w:pStyle w:val="TableParagraph"/>
              <w:ind w:left="83" w:right="88"/>
              <w:rPr>
                <w:sz w:val="26"/>
              </w:rPr>
            </w:pPr>
            <w:r>
              <w:rPr>
                <w:sz w:val="26"/>
              </w:rPr>
              <w:t>0,357</w:t>
            </w:r>
          </w:p>
        </w:tc>
      </w:tr>
      <w:tr>
        <w:trPr>
          <w:trHeight w:val="492" w:hRule="exact"/>
        </w:trPr>
        <w:tc>
          <w:tcPr>
            <w:tcW w:w="1361" w:type="dxa"/>
            <w:tcBorders>
              <w:top w:val="single" w:sz="2" w:space="0" w:color="000000"/>
              <w:left w:val="single" w:sz="2" w:space="0" w:color="000000"/>
            </w:tcBorders>
          </w:tcPr>
          <w:p>
            <w:pPr>
              <w:pStyle w:val="TableParagraph"/>
              <w:ind w:right="88"/>
              <w:jc w:val="left"/>
              <w:rPr>
                <w:sz w:val="26"/>
              </w:rPr>
            </w:pPr>
            <w:r>
              <w:rPr>
                <w:sz w:val="26"/>
              </w:rPr>
              <w:t>10</w:t>
            </w:r>
            <w:r>
              <w:rPr>
                <w:position w:val="12"/>
                <w:sz w:val="17"/>
              </w:rPr>
              <w:t>0</w:t>
            </w:r>
            <w:r>
              <w:rPr>
                <w:sz w:val="26"/>
              </w:rPr>
              <w:t>-11</w:t>
            </w:r>
            <w:r>
              <w:rPr>
                <w:position w:val="12"/>
                <w:sz w:val="17"/>
              </w:rPr>
              <w:t>0</w:t>
            </w:r>
            <w:r>
              <w:rPr>
                <w:sz w:val="26"/>
              </w:rPr>
              <w:t>45</w:t>
            </w:r>
          </w:p>
        </w:tc>
        <w:tc>
          <w:tcPr>
            <w:tcW w:w="1126" w:type="dxa"/>
            <w:tcBorders>
              <w:top w:val="single" w:sz="2" w:space="0" w:color="000000"/>
              <w:right w:val="single" w:sz="2" w:space="0" w:color="000000"/>
            </w:tcBorders>
          </w:tcPr>
          <w:p>
            <w:pPr>
              <w:pStyle w:val="TableParagraph"/>
              <w:ind w:left="5"/>
              <w:rPr>
                <w:sz w:val="26"/>
              </w:rPr>
            </w:pPr>
            <w:r>
              <w:rPr>
                <w:w w:val="100"/>
                <w:sz w:val="26"/>
              </w:rPr>
              <w:t>-</w:t>
            </w:r>
          </w:p>
        </w:tc>
        <w:tc>
          <w:tcPr>
            <w:tcW w:w="1222" w:type="dxa"/>
            <w:tcBorders>
              <w:top w:val="single" w:sz="2" w:space="0" w:color="000000"/>
              <w:left w:val="single" w:sz="2" w:space="0" w:color="000000"/>
            </w:tcBorders>
          </w:tcPr>
          <w:p>
            <w:pPr>
              <w:pStyle w:val="TableParagraph"/>
              <w:ind w:left="0" w:right="2"/>
              <w:rPr>
                <w:sz w:val="26"/>
              </w:rPr>
            </w:pPr>
            <w:r>
              <w:rPr>
                <w:w w:val="100"/>
                <w:sz w:val="26"/>
              </w:rPr>
              <w:t>-</w:t>
            </w:r>
          </w:p>
        </w:tc>
        <w:tc>
          <w:tcPr>
            <w:tcW w:w="1238" w:type="dxa"/>
            <w:tcBorders>
              <w:top w:val="single" w:sz="2" w:space="0" w:color="000000"/>
            </w:tcBorders>
          </w:tcPr>
          <w:p>
            <w:pPr>
              <w:pStyle w:val="TableParagraph"/>
              <w:ind w:left="0"/>
              <w:rPr>
                <w:sz w:val="26"/>
              </w:rPr>
            </w:pPr>
            <w:r>
              <w:rPr>
                <w:w w:val="100"/>
                <w:sz w:val="26"/>
              </w:rPr>
              <w:t>-</w:t>
            </w:r>
          </w:p>
        </w:tc>
        <w:tc>
          <w:tcPr>
            <w:tcW w:w="950" w:type="dxa"/>
            <w:tcBorders>
              <w:top w:val="single" w:sz="2" w:space="0" w:color="000000"/>
            </w:tcBorders>
          </w:tcPr>
          <w:p>
            <w:pPr>
              <w:pStyle w:val="TableParagraph"/>
              <w:ind w:left="0"/>
              <w:rPr>
                <w:sz w:val="26"/>
              </w:rPr>
            </w:pPr>
            <w:r>
              <w:rPr>
                <w:w w:val="100"/>
                <w:sz w:val="26"/>
              </w:rPr>
              <w:t>-</w:t>
            </w:r>
          </w:p>
        </w:tc>
        <w:tc>
          <w:tcPr>
            <w:tcW w:w="1186" w:type="dxa"/>
            <w:tcBorders>
              <w:top w:val="single" w:sz="2" w:space="0" w:color="000000"/>
            </w:tcBorders>
          </w:tcPr>
          <w:p>
            <w:pPr>
              <w:pStyle w:val="TableParagraph"/>
              <w:ind w:left="5"/>
              <w:rPr>
                <w:sz w:val="26"/>
              </w:rPr>
            </w:pPr>
            <w:r>
              <w:rPr>
                <w:w w:val="100"/>
                <w:sz w:val="26"/>
              </w:rPr>
              <w:t>-</w:t>
            </w:r>
          </w:p>
        </w:tc>
        <w:tc>
          <w:tcPr>
            <w:tcW w:w="1186" w:type="dxa"/>
            <w:tcBorders>
              <w:top w:val="single" w:sz="2" w:space="0" w:color="000000"/>
            </w:tcBorders>
          </w:tcPr>
          <w:p>
            <w:pPr>
              <w:pStyle w:val="TableParagraph"/>
              <w:ind w:left="0" w:right="2"/>
              <w:rPr>
                <w:sz w:val="26"/>
              </w:rPr>
            </w:pPr>
            <w:r>
              <w:rPr>
                <w:w w:val="100"/>
                <w:sz w:val="26"/>
              </w:rPr>
              <w:t>-</w:t>
            </w:r>
          </w:p>
        </w:tc>
      </w:tr>
      <w:tr>
        <w:trPr>
          <w:trHeight w:val="917" w:hRule="exact"/>
        </w:trPr>
        <w:tc>
          <w:tcPr>
            <w:tcW w:w="1361" w:type="dxa"/>
            <w:tcBorders>
              <w:left w:val="single" w:sz="2" w:space="0" w:color="000000"/>
            </w:tcBorders>
          </w:tcPr>
          <w:p>
            <w:pPr>
              <w:pStyle w:val="TableParagraph"/>
              <w:ind w:right="88"/>
              <w:jc w:val="left"/>
              <w:rPr>
                <w:sz w:val="26"/>
              </w:rPr>
            </w:pPr>
            <w:r>
              <w:rPr>
                <w:sz w:val="26"/>
              </w:rPr>
              <w:t>11</w:t>
            </w:r>
            <w:r>
              <w:rPr>
                <w:position w:val="12"/>
                <w:sz w:val="17"/>
              </w:rPr>
              <w:t>0</w:t>
            </w:r>
            <w:r>
              <w:rPr>
                <w:sz w:val="26"/>
              </w:rPr>
              <w:t>45-</w:t>
            </w:r>
          </w:p>
          <w:p>
            <w:pPr>
              <w:pStyle w:val="TableParagraph"/>
              <w:spacing w:line="240" w:lineRule="auto" w:before="116"/>
              <w:ind w:right="88"/>
              <w:jc w:val="left"/>
              <w:rPr>
                <w:sz w:val="26"/>
              </w:rPr>
            </w:pPr>
            <w:r>
              <w:rPr>
                <w:sz w:val="26"/>
              </w:rPr>
              <w:t>12</w:t>
            </w:r>
            <w:r>
              <w:rPr>
                <w:position w:val="12"/>
                <w:sz w:val="17"/>
              </w:rPr>
              <w:t>0</w:t>
            </w:r>
            <w:r>
              <w:rPr>
                <w:sz w:val="26"/>
              </w:rPr>
              <w:t>15</w:t>
            </w:r>
          </w:p>
        </w:tc>
        <w:tc>
          <w:tcPr>
            <w:tcW w:w="1126" w:type="dxa"/>
            <w:tcBorders>
              <w:right w:val="single" w:sz="2" w:space="0" w:color="000000"/>
            </w:tcBorders>
          </w:tcPr>
          <w:p>
            <w:pPr>
              <w:pStyle w:val="TableParagraph"/>
              <w:ind w:left="5"/>
              <w:rPr>
                <w:sz w:val="26"/>
              </w:rPr>
            </w:pPr>
            <w:r>
              <w:rPr>
                <w:w w:val="100"/>
                <w:sz w:val="26"/>
              </w:rPr>
              <w:t>-</w:t>
            </w:r>
          </w:p>
        </w:tc>
        <w:tc>
          <w:tcPr>
            <w:tcW w:w="1222" w:type="dxa"/>
            <w:tcBorders>
              <w:left w:val="single" w:sz="2" w:space="0" w:color="000000"/>
            </w:tcBorders>
          </w:tcPr>
          <w:p>
            <w:pPr>
              <w:pStyle w:val="TableParagraph"/>
              <w:ind w:left="0" w:right="2"/>
              <w:rPr>
                <w:sz w:val="26"/>
              </w:rPr>
            </w:pPr>
            <w:r>
              <w:rPr>
                <w:w w:val="100"/>
                <w:sz w:val="26"/>
              </w:rPr>
              <w:t>-</w:t>
            </w:r>
          </w:p>
        </w:tc>
        <w:tc>
          <w:tcPr>
            <w:tcW w:w="1238" w:type="dxa"/>
          </w:tcPr>
          <w:p>
            <w:pPr>
              <w:pStyle w:val="TableParagraph"/>
              <w:ind w:left="0"/>
              <w:rPr>
                <w:sz w:val="26"/>
              </w:rPr>
            </w:pPr>
            <w:r>
              <w:rPr>
                <w:w w:val="100"/>
                <w:sz w:val="26"/>
              </w:rPr>
              <w:t>-</w:t>
            </w:r>
          </w:p>
        </w:tc>
        <w:tc>
          <w:tcPr>
            <w:tcW w:w="950" w:type="dxa"/>
          </w:tcPr>
          <w:p>
            <w:pPr>
              <w:pStyle w:val="TableParagraph"/>
              <w:ind w:left="0"/>
              <w:rPr>
                <w:sz w:val="26"/>
              </w:rPr>
            </w:pPr>
            <w:r>
              <w:rPr>
                <w:w w:val="100"/>
                <w:sz w:val="26"/>
              </w:rPr>
              <w:t>-</w:t>
            </w:r>
          </w:p>
        </w:tc>
        <w:tc>
          <w:tcPr>
            <w:tcW w:w="1186" w:type="dxa"/>
          </w:tcPr>
          <w:p>
            <w:pPr>
              <w:pStyle w:val="TableParagraph"/>
              <w:ind w:left="5"/>
              <w:rPr>
                <w:sz w:val="26"/>
              </w:rPr>
            </w:pPr>
            <w:r>
              <w:rPr>
                <w:w w:val="100"/>
                <w:sz w:val="26"/>
              </w:rPr>
              <w:t>-</w:t>
            </w:r>
          </w:p>
        </w:tc>
        <w:tc>
          <w:tcPr>
            <w:tcW w:w="1186" w:type="dxa"/>
          </w:tcPr>
          <w:p>
            <w:pPr>
              <w:pStyle w:val="TableParagraph"/>
              <w:ind w:left="0" w:right="2"/>
              <w:rPr>
                <w:sz w:val="26"/>
              </w:rPr>
            </w:pPr>
            <w:r>
              <w:rPr>
                <w:w w:val="100"/>
                <w:sz w:val="26"/>
              </w:rPr>
              <w:t>-</w:t>
            </w:r>
          </w:p>
        </w:tc>
      </w:tr>
      <w:tr>
        <w:trPr>
          <w:trHeight w:val="970" w:hRule="exact"/>
        </w:trPr>
        <w:tc>
          <w:tcPr>
            <w:tcW w:w="1361" w:type="dxa"/>
            <w:tcBorders>
              <w:left w:val="single" w:sz="2" w:space="0" w:color="000000"/>
            </w:tcBorders>
          </w:tcPr>
          <w:p>
            <w:pPr>
              <w:pStyle w:val="TableParagraph"/>
              <w:tabs>
                <w:tab w:pos="1024" w:val="left" w:leader="none"/>
              </w:tabs>
              <w:spacing w:line="367" w:lineRule="auto"/>
              <w:ind w:right="88"/>
              <w:jc w:val="left"/>
              <w:rPr>
                <w:sz w:val="26"/>
              </w:rPr>
            </w:pPr>
            <w:r>
              <w:rPr>
                <w:sz w:val="26"/>
              </w:rPr>
              <w:t>Giá</w:t>
              <w:tab/>
              <w:t>trị Max</w:t>
            </w:r>
          </w:p>
        </w:tc>
        <w:tc>
          <w:tcPr>
            <w:tcW w:w="1126" w:type="dxa"/>
            <w:tcBorders>
              <w:right w:val="single" w:sz="2" w:space="0" w:color="000000"/>
            </w:tcBorders>
          </w:tcPr>
          <w:p>
            <w:pPr>
              <w:pStyle w:val="TableParagraph"/>
              <w:ind w:left="92" w:right="90"/>
              <w:rPr>
                <w:sz w:val="26"/>
              </w:rPr>
            </w:pPr>
            <w:r>
              <w:rPr>
                <w:sz w:val="26"/>
              </w:rPr>
              <w:t>3,625</w:t>
            </w:r>
          </w:p>
        </w:tc>
        <w:tc>
          <w:tcPr>
            <w:tcW w:w="1222" w:type="dxa"/>
            <w:tcBorders>
              <w:left w:val="single" w:sz="2" w:space="0" w:color="000000"/>
            </w:tcBorders>
          </w:tcPr>
          <w:p>
            <w:pPr>
              <w:pStyle w:val="TableParagraph"/>
              <w:ind w:left="102" w:right="107"/>
              <w:rPr>
                <w:sz w:val="26"/>
              </w:rPr>
            </w:pPr>
            <w:r>
              <w:rPr>
                <w:sz w:val="26"/>
              </w:rPr>
              <w:t>0,085</w:t>
            </w:r>
          </w:p>
        </w:tc>
        <w:tc>
          <w:tcPr>
            <w:tcW w:w="1238" w:type="dxa"/>
          </w:tcPr>
          <w:p>
            <w:pPr>
              <w:pStyle w:val="TableParagraph"/>
              <w:ind w:left="115" w:right="115"/>
              <w:rPr>
                <w:sz w:val="26"/>
              </w:rPr>
            </w:pPr>
            <w:r>
              <w:rPr>
                <w:sz w:val="26"/>
              </w:rPr>
              <w:t>0,042</w:t>
            </w:r>
          </w:p>
        </w:tc>
        <w:tc>
          <w:tcPr>
            <w:tcW w:w="950" w:type="dxa"/>
          </w:tcPr>
          <w:p>
            <w:pPr>
              <w:pStyle w:val="TableParagraph"/>
              <w:ind w:left="288" w:right="287"/>
              <w:rPr>
                <w:sz w:val="26"/>
              </w:rPr>
            </w:pPr>
            <w:r>
              <w:rPr>
                <w:sz w:val="26"/>
              </w:rPr>
              <w:t>1,0</w:t>
            </w:r>
          </w:p>
        </w:tc>
        <w:tc>
          <w:tcPr>
            <w:tcW w:w="1186" w:type="dxa"/>
          </w:tcPr>
          <w:p>
            <w:pPr>
              <w:pStyle w:val="TableParagraph"/>
              <w:ind w:left="85" w:right="85"/>
              <w:rPr>
                <w:sz w:val="26"/>
              </w:rPr>
            </w:pPr>
            <w:r>
              <w:rPr>
                <w:sz w:val="26"/>
              </w:rPr>
              <w:t>0,56</w:t>
            </w:r>
          </w:p>
        </w:tc>
        <w:tc>
          <w:tcPr>
            <w:tcW w:w="1186" w:type="dxa"/>
          </w:tcPr>
          <w:p>
            <w:pPr>
              <w:pStyle w:val="TableParagraph"/>
              <w:ind w:left="83" w:right="88"/>
              <w:rPr>
                <w:sz w:val="26"/>
              </w:rPr>
            </w:pPr>
            <w:r>
              <w:rPr>
                <w:sz w:val="26"/>
              </w:rPr>
              <w:t>0,368</w:t>
            </w:r>
          </w:p>
        </w:tc>
      </w:tr>
      <w:tr>
        <w:trPr>
          <w:trHeight w:val="490" w:hRule="exact"/>
        </w:trPr>
        <w:tc>
          <w:tcPr>
            <w:tcW w:w="1361" w:type="dxa"/>
            <w:tcBorders>
              <w:left w:val="single" w:sz="2" w:space="0" w:color="000000"/>
            </w:tcBorders>
          </w:tcPr>
          <w:p>
            <w:pPr>
              <w:pStyle w:val="TableParagraph"/>
              <w:ind w:right="88"/>
              <w:jc w:val="left"/>
              <w:rPr>
                <w:sz w:val="26"/>
              </w:rPr>
            </w:pPr>
            <w:r>
              <w:rPr>
                <w:sz w:val="26"/>
              </w:rPr>
              <w:t>Giá trị TB</w:t>
            </w:r>
          </w:p>
        </w:tc>
        <w:tc>
          <w:tcPr>
            <w:tcW w:w="1126" w:type="dxa"/>
            <w:tcBorders>
              <w:right w:val="single" w:sz="2" w:space="0" w:color="000000"/>
            </w:tcBorders>
          </w:tcPr>
          <w:p>
            <w:pPr>
              <w:pStyle w:val="TableParagraph"/>
              <w:ind w:left="92" w:right="90"/>
              <w:rPr>
                <w:sz w:val="26"/>
              </w:rPr>
            </w:pPr>
            <w:r>
              <w:rPr>
                <w:sz w:val="26"/>
              </w:rPr>
              <w:t>3,526</w:t>
            </w:r>
          </w:p>
        </w:tc>
        <w:tc>
          <w:tcPr>
            <w:tcW w:w="1222" w:type="dxa"/>
            <w:tcBorders>
              <w:left w:val="single" w:sz="2" w:space="0" w:color="000000"/>
            </w:tcBorders>
          </w:tcPr>
          <w:p>
            <w:pPr>
              <w:pStyle w:val="TableParagraph"/>
              <w:ind w:left="102" w:right="107"/>
              <w:rPr>
                <w:sz w:val="26"/>
              </w:rPr>
            </w:pPr>
            <w:r>
              <w:rPr>
                <w:sz w:val="26"/>
              </w:rPr>
              <w:t>0,079</w:t>
            </w:r>
          </w:p>
        </w:tc>
        <w:tc>
          <w:tcPr>
            <w:tcW w:w="1238" w:type="dxa"/>
          </w:tcPr>
          <w:p>
            <w:pPr>
              <w:pStyle w:val="TableParagraph"/>
              <w:ind w:left="115" w:right="114"/>
              <w:rPr>
                <w:sz w:val="26"/>
              </w:rPr>
            </w:pPr>
            <w:r>
              <w:rPr>
                <w:sz w:val="26"/>
              </w:rPr>
              <w:t>0,04</w:t>
            </w:r>
          </w:p>
        </w:tc>
        <w:tc>
          <w:tcPr>
            <w:tcW w:w="950" w:type="dxa"/>
          </w:tcPr>
          <w:p>
            <w:pPr>
              <w:pStyle w:val="TableParagraph"/>
              <w:ind w:left="288" w:right="287"/>
              <w:rPr>
                <w:sz w:val="26"/>
              </w:rPr>
            </w:pPr>
            <w:r>
              <w:rPr>
                <w:sz w:val="26"/>
              </w:rPr>
              <w:t>0,8</w:t>
            </w:r>
          </w:p>
        </w:tc>
        <w:tc>
          <w:tcPr>
            <w:tcW w:w="1186" w:type="dxa"/>
          </w:tcPr>
          <w:p>
            <w:pPr>
              <w:pStyle w:val="TableParagraph"/>
              <w:ind w:left="85" w:right="85"/>
              <w:rPr>
                <w:sz w:val="26"/>
              </w:rPr>
            </w:pPr>
            <w:r>
              <w:rPr>
                <w:sz w:val="26"/>
              </w:rPr>
              <w:t>0,49</w:t>
            </w:r>
          </w:p>
        </w:tc>
        <w:tc>
          <w:tcPr>
            <w:tcW w:w="1186" w:type="dxa"/>
          </w:tcPr>
          <w:p>
            <w:pPr>
              <w:pStyle w:val="TableParagraph"/>
              <w:ind w:left="83" w:right="88"/>
              <w:rPr>
                <w:sz w:val="26"/>
              </w:rPr>
            </w:pPr>
            <w:r>
              <w:rPr>
                <w:sz w:val="26"/>
              </w:rPr>
              <w:t>0,368</w:t>
            </w:r>
          </w:p>
        </w:tc>
      </w:tr>
      <w:tr>
        <w:trPr>
          <w:trHeight w:val="972" w:hRule="exact"/>
        </w:trPr>
        <w:tc>
          <w:tcPr>
            <w:tcW w:w="1361" w:type="dxa"/>
            <w:tcBorders>
              <w:left w:val="single" w:sz="2" w:space="0" w:color="000000"/>
              <w:bottom w:val="single" w:sz="2" w:space="0" w:color="000000"/>
            </w:tcBorders>
          </w:tcPr>
          <w:p>
            <w:pPr>
              <w:pStyle w:val="TableParagraph"/>
              <w:spacing w:line="362" w:lineRule="auto"/>
              <w:ind w:right="111"/>
              <w:jc w:val="left"/>
              <w:rPr>
                <w:sz w:val="26"/>
              </w:rPr>
            </w:pPr>
            <w:r>
              <w:rPr>
                <w:sz w:val="26"/>
              </w:rPr>
              <w:t>TCVN 5937-1995</w:t>
            </w:r>
          </w:p>
        </w:tc>
        <w:tc>
          <w:tcPr>
            <w:tcW w:w="1126" w:type="dxa"/>
            <w:tcBorders>
              <w:bottom w:val="single" w:sz="2" w:space="0" w:color="000000"/>
              <w:right w:val="single" w:sz="2" w:space="0" w:color="000000"/>
            </w:tcBorders>
          </w:tcPr>
          <w:p>
            <w:pPr>
              <w:pStyle w:val="TableParagraph"/>
              <w:ind w:left="92" w:right="86"/>
              <w:rPr>
                <w:sz w:val="26"/>
              </w:rPr>
            </w:pPr>
            <w:r>
              <w:rPr>
                <w:sz w:val="26"/>
              </w:rPr>
              <w:t>40</w:t>
            </w:r>
          </w:p>
        </w:tc>
        <w:tc>
          <w:tcPr>
            <w:tcW w:w="1222" w:type="dxa"/>
            <w:tcBorders>
              <w:left w:val="single" w:sz="2" w:space="0" w:color="000000"/>
              <w:bottom w:val="single" w:sz="2" w:space="0" w:color="000000"/>
            </w:tcBorders>
          </w:tcPr>
          <w:p>
            <w:pPr>
              <w:pStyle w:val="TableParagraph"/>
              <w:ind w:left="106" w:right="107"/>
              <w:rPr>
                <w:sz w:val="26"/>
              </w:rPr>
            </w:pPr>
            <w:r>
              <w:rPr>
                <w:sz w:val="26"/>
              </w:rPr>
              <w:t>0,5</w:t>
            </w:r>
          </w:p>
        </w:tc>
        <w:tc>
          <w:tcPr>
            <w:tcW w:w="1238" w:type="dxa"/>
            <w:tcBorders>
              <w:bottom w:val="single" w:sz="2" w:space="0" w:color="000000"/>
            </w:tcBorders>
          </w:tcPr>
          <w:p>
            <w:pPr>
              <w:pStyle w:val="TableParagraph"/>
              <w:ind w:left="114" w:right="115"/>
              <w:rPr>
                <w:sz w:val="26"/>
              </w:rPr>
            </w:pPr>
            <w:r>
              <w:rPr>
                <w:sz w:val="26"/>
              </w:rPr>
              <w:t>0,4</w:t>
            </w:r>
          </w:p>
        </w:tc>
        <w:tc>
          <w:tcPr>
            <w:tcW w:w="950" w:type="dxa"/>
            <w:tcBorders>
              <w:bottom w:val="single" w:sz="2" w:space="0" w:color="000000"/>
            </w:tcBorders>
          </w:tcPr>
          <w:p>
            <w:pPr>
              <w:pStyle w:val="TableParagraph"/>
              <w:ind w:left="286" w:right="287"/>
              <w:rPr>
                <w:sz w:val="26"/>
              </w:rPr>
            </w:pPr>
            <w:r>
              <w:rPr>
                <w:sz w:val="26"/>
              </w:rPr>
              <w:t>25</w:t>
            </w:r>
          </w:p>
        </w:tc>
        <w:tc>
          <w:tcPr>
            <w:tcW w:w="1186" w:type="dxa"/>
            <w:tcBorders>
              <w:bottom w:val="single" w:sz="2" w:space="0" w:color="000000"/>
            </w:tcBorders>
          </w:tcPr>
          <w:p>
            <w:pPr>
              <w:pStyle w:val="TableParagraph"/>
              <w:ind w:left="85" w:right="86"/>
              <w:rPr>
                <w:sz w:val="26"/>
              </w:rPr>
            </w:pPr>
            <w:r>
              <w:rPr>
                <w:sz w:val="26"/>
              </w:rPr>
              <w:t>10</w:t>
            </w:r>
          </w:p>
        </w:tc>
        <w:tc>
          <w:tcPr>
            <w:tcW w:w="1186" w:type="dxa"/>
            <w:tcBorders>
              <w:bottom w:val="single" w:sz="2" w:space="0" w:color="000000"/>
            </w:tcBorders>
          </w:tcPr>
          <w:p>
            <w:pPr>
              <w:pStyle w:val="TableParagraph"/>
              <w:ind w:left="85" w:right="86"/>
              <w:rPr>
                <w:sz w:val="26"/>
              </w:rPr>
            </w:pPr>
            <w:r>
              <w:rPr>
                <w:sz w:val="26"/>
              </w:rPr>
              <w:t>0,3</w:t>
            </w:r>
          </w:p>
        </w:tc>
      </w:tr>
    </w:tbl>
    <w:p>
      <w:pPr>
        <w:spacing w:line="367" w:lineRule="auto" w:before="0"/>
        <w:ind w:left="660" w:right="0" w:firstLine="0"/>
        <w:jc w:val="left"/>
        <w:rPr>
          <w:i/>
          <w:sz w:val="26"/>
        </w:rPr>
      </w:pPr>
      <w:r>
        <w:rPr>
          <w:i/>
          <w:sz w:val="26"/>
        </w:rPr>
        <w:t>Nguồn: Báo cáo khả thi dự án thu gas và xử lý nước rỉ rác, Khu liên hợp xử lý </w:t>
      </w:r>
      <w:r>
        <w:rPr>
          <w:i/>
          <w:sz w:val="26"/>
        </w:rPr>
        <w:t>rác Nam Sơn-Sóc Sơn-Hà nội</w:t>
      </w:r>
    </w:p>
    <w:p>
      <w:pPr>
        <w:pStyle w:val="Heading3"/>
        <w:spacing w:line="367" w:lineRule="auto" w:before="4" w:after="2"/>
        <w:ind w:left="2172" w:right="456" w:hanging="1186"/>
      </w:pPr>
      <w:r>
        <w:rPr/>
        <w:t>Bảng 4. Kết quả đo chất lượng không khí tại vị trí cách bãi chôn lấp 50-300m về phía cuối hướng gió Đông  Bắc(K2)</w:t>
      </w:r>
    </w:p>
    <w:tbl>
      <w:tblPr>
        <w:tblW w:w="0" w:type="auto"/>
        <w:jc w:val="left"/>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0"/>
        <w:gridCol w:w="1138"/>
        <w:gridCol w:w="1214"/>
        <w:gridCol w:w="1219"/>
        <w:gridCol w:w="907"/>
        <w:gridCol w:w="1217"/>
        <w:gridCol w:w="1217"/>
      </w:tblGrid>
      <w:tr>
        <w:trPr>
          <w:trHeight w:val="989" w:hRule="exact"/>
        </w:trPr>
        <w:tc>
          <w:tcPr>
            <w:tcW w:w="1380" w:type="dxa"/>
            <w:tcBorders>
              <w:left w:val="single" w:sz="2" w:space="0" w:color="000000"/>
            </w:tcBorders>
          </w:tcPr>
          <w:p>
            <w:pPr>
              <w:pStyle w:val="TableParagraph"/>
              <w:tabs>
                <w:tab w:pos="824" w:val="left" w:leader="none"/>
              </w:tabs>
              <w:spacing w:line="296" w:lineRule="exact"/>
              <w:ind w:left="2"/>
              <w:rPr>
                <w:b/>
                <w:sz w:val="26"/>
              </w:rPr>
            </w:pPr>
            <w:r>
              <w:rPr>
                <w:b/>
                <w:sz w:val="26"/>
              </w:rPr>
              <w:t>Giờ</w:t>
              <w:tab/>
              <w:t>lấy</w:t>
            </w:r>
          </w:p>
          <w:p>
            <w:pPr>
              <w:pStyle w:val="TableParagraph"/>
              <w:spacing w:line="240" w:lineRule="auto" w:before="157"/>
              <w:ind w:left="16"/>
              <w:rPr>
                <w:b/>
                <w:sz w:val="26"/>
              </w:rPr>
            </w:pPr>
            <w:r>
              <w:rPr>
                <w:b/>
                <w:sz w:val="26"/>
              </w:rPr>
              <w:t>mẫu</w:t>
            </w:r>
          </w:p>
        </w:tc>
        <w:tc>
          <w:tcPr>
            <w:tcW w:w="1138" w:type="dxa"/>
          </w:tcPr>
          <w:p>
            <w:pPr>
              <w:pStyle w:val="TableParagraph"/>
              <w:spacing w:line="296" w:lineRule="exact"/>
              <w:ind w:left="97" w:right="97"/>
              <w:rPr>
                <w:b/>
                <w:sz w:val="26"/>
              </w:rPr>
            </w:pPr>
            <w:r>
              <w:rPr>
                <w:b/>
                <w:sz w:val="26"/>
              </w:rPr>
              <w:t>CO</w:t>
            </w:r>
          </w:p>
          <w:p>
            <w:pPr>
              <w:pStyle w:val="TableParagraph"/>
              <w:spacing w:line="240" w:lineRule="auto" w:before="121"/>
              <w:ind w:left="97" w:right="97"/>
              <w:rPr>
                <w:b/>
                <w:sz w:val="26"/>
              </w:rPr>
            </w:pPr>
            <w:r>
              <w:rPr>
                <w:b/>
                <w:sz w:val="26"/>
              </w:rPr>
              <w:t>(mg/m</w:t>
            </w:r>
            <w:r>
              <w:rPr>
                <w:b/>
                <w:position w:val="12"/>
                <w:sz w:val="17"/>
              </w:rPr>
              <w:t>3</w:t>
            </w:r>
            <w:r>
              <w:rPr>
                <w:b/>
                <w:sz w:val="26"/>
              </w:rPr>
              <w:t>)</w:t>
            </w:r>
          </w:p>
        </w:tc>
        <w:tc>
          <w:tcPr>
            <w:tcW w:w="1214" w:type="dxa"/>
          </w:tcPr>
          <w:p>
            <w:pPr>
              <w:pStyle w:val="TableParagraph"/>
              <w:spacing w:line="317" w:lineRule="exact"/>
              <w:ind w:left="101" w:right="104"/>
              <w:rPr>
                <w:b/>
                <w:sz w:val="17"/>
              </w:rPr>
            </w:pPr>
            <w:r>
              <w:rPr>
                <w:b/>
                <w:sz w:val="26"/>
              </w:rPr>
              <w:t>SO</w:t>
            </w:r>
            <w:r>
              <w:rPr>
                <w:b/>
                <w:position w:val="-3"/>
                <w:sz w:val="17"/>
              </w:rPr>
              <w:t>2</w:t>
            </w:r>
          </w:p>
          <w:p>
            <w:pPr>
              <w:pStyle w:val="TableParagraph"/>
              <w:spacing w:line="240" w:lineRule="auto" w:before="100"/>
              <w:ind w:left="102" w:right="104"/>
              <w:rPr>
                <w:b/>
                <w:sz w:val="26"/>
              </w:rPr>
            </w:pPr>
            <w:r>
              <w:rPr>
                <w:b/>
                <w:sz w:val="26"/>
              </w:rPr>
              <w:t>( mg/m</w:t>
            </w:r>
            <w:r>
              <w:rPr>
                <w:b/>
                <w:position w:val="12"/>
                <w:sz w:val="17"/>
              </w:rPr>
              <w:t>3</w:t>
            </w:r>
            <w:r>
              <w:rPr>
                <w:b/>
                <w:sz w:val="26"/>
              </w:rPr>
              <w:t>)</w:t>
            </w:r>
          </w:p>
        </w:tc>
        <w:tc>
          <w:tcPr>
            <w:tcW w:w="1219" w:type="dxa"/>
          </w:tcPr>
          <w:p>
            <w:pPr>
              <w:pStyle w:val="TableParagraph"/>
              <w:spacing w:line="317" w:lineRule="exact"/>
              <w:ind w:left="98" w:right="106"/>
              <w:rPr>
                <w:b/>
                <w:sz w:val="17"/>
              </w:rPr>
            </w:pPr>
            <w:r>
              <w:rPr>
                <w:b/>
                <w:sz w:val="26"/>
              </w:rPr>
              <w:t>NO</w:t>
            </w:r>
            <w:r>
              <w:rPr>
                <w:b/>
                <w:position w:val="-3"/>
                <w:sz w:val="17"/>
              </w:rPr>
              <w:t>2</w:t>
            </w:r>
          </w:p>
          <w:p>
            <w:pPr>
              <w:pStyle w:val="TableParagraph"/>
              <w:spacing w:line="240" w:lineRule="auto" w:before="100"/>
              <w:ind w:right="106"/>
              <w:rPr>
                <w:b/>
                <w:sz w:val="26"/>
              </w:rPr>
            </w:pPr>
            <w:r>
              <w:rPr>
                <w:b/>
                <w:sz w:val="26"/>
              </w:rPr>
              <w:t>( mg/m</w:t>
            </w:r>
            <w:r>
              <w:rPr>
                <w:b/>
                <w:position w:val="12"/>
                <w:sz w:val="17"/>
              </w:rPr>
              <w:t>3</w:t>
            </w:r>
            <w:r>
              <w:rPr>
                <w:b/>
                <w:sz w:val="26"/>
              </w:rPr>
              <w:t>)</w:t>
            </w:r>
          </w:p>
        </w:tc>
        <w:tc>
          <w:tcPr>
            <w:tcW w:w="907" w:type="dxa"/>
          </w:tcPr>
          <w:p>
            <w:pPr>
              <w:pStyle w:val="TableParagraph"/>
              <w:spacing w:line="350" w:lineRule="auto"/>
              <w:ind w:left="230" w:right="196" w:hanging="24"/>
              <w:jc w:val="left"/>
              <w:rPr>
                <w:b/>
                <w:sz w:val="26"/>
              </w:rPr>
            </w:pPr>
            <w:r>
              <w:rPr>
                <w:b/>
                <w:sz w:val="26"/>
              </w:rPr>
              <w:t>CH</w:t>
            </w:r>
            <w:r>
              <w:rPr>
                <w:b/>
                <w:position w:val="-3"/>
                <w:sz w:val="17"/>
              </w:rPr>
              <w:t>4 </w:t>
            </w:r>
            <w:r>
              <w:rPr>
                <w:b/>
                <w:sz w:val="26"/>
              </w:rPr>
              <w:t>(%)</w:t>
            </w:r>
          </w:p>
        </w:tc>
        <w:tc>
          <w:tcPr>
            <w:tcW w:w="1217" w:type="dxa"/>
            <w:tcBorders>
              <w:right w:val="single" w:sz="2" w:space="0" w:color="000000"/>
            </w:tcBorders>
          </w:tcPr>
          <w:p>
            <w:pPr>
              <w:pStyle w:val="TableParagraph"/>
              <w:spacing w:line="317" w:lineRule="exact"/>
              <w:ind w:right="106"/>
              <w:rPr>
                <w:b/>
                <w:sz w:val="26"/>
              </w:rPr>
            </w:pPr>
            <w:r>
              <w:rPr>
                <w:b/>
                <w:sz w:val="26"/>
              </w:rPr>
              <w:t>H</w:t>
            </w:r>
            <w:r>
              <w:rPr>
                <w:b/>
                <w:position w:val="-3"/>
                <w:sz w:val="17"/>
              </w:rPr>
              <w:t>2</w:t>
            </w:r>
            <w:r>
              <w:rPr>
                <w:b/>
                <w:sz w:val="26"/>
              </w:rPr>
              <w:t>S</w:t>
            </w:r>
          </w:p>
          <w:p>
            <w:pPr>
              <w:pStyle w:val="TableParagraph"/>
              <w:spacing w:line="240" w:lineRule="auto" w:before="100"/>
              <w:ind w:left="95" w:right="106"/>
              <w:rPr>
                <w:b/>
                <w:sz w:val="26"/>
              </w:rPr>
            </w:pPr>
            <w:r>
              <w:rPr>
                <w:b/>
                <w:sz w:val="26"/>
              </w:rPr>
              <w:t>( mg/m</w:t>
            </w:r>
            <w:r>
              <w:rPr>
                <w:b/>
                <w:position w:val="12"/>
                <w:sz w:val="17"/>
              </w:rPr>
              <w:t>3</w:t>
            </w:r>
            <w:r>
              <w:rPr>
                <w:b/>
                <w:sz w:val="26"/>
              </w:rPr>
              <w:t>)</w:t>
            </w:r>
          </w:p>
        </w:tc>
        <w:tc>
          <w:tcPr>
            <w:tcW w:w="1217" w:type="dxa"/>
            <w:tcBorders>
              <w:left w:val="single" w:sz="2" w:space="0" w:color="000000"/>
            </w:tcBorders>
          </w:tcPr>
          <w:p>
            <w:pPr>
              <w:pStyle w:val="TableParagraph"/>
              <w:spacing w:line="296" w:lineRule="exact"/>
              <w:ind w:right="99"/>
              <w:rPr>
                <w:b/>
                <w:sz w:val="26"/>
              </w:rPr>
            </w:pPr>
            <w:r>
              <w:rPr>
                <w:b/>
                <w:sz w:val="26"/>
              </w:rPr>
              <w:t>Bụi</w:t>
            </w:r>
          </w:p>
          <w:p>
            <w:pPr>
              <w:pStyle w:val="TableParagraph"/>
              <w:spacing w:line="240" w:lineRule="auto" w:before="121"/>
              <w:ind w:right="102"/>
              <w:rPr>
                <w:b/>
                <w:sz w:val="26"/>
              </w:rPr>
            </w:pPr>
            <w:r>
              <w:rPr>
                <w:b/>
                <w:sz w:val="26"/>
              </w:rPr>
              <w:t>( mg/m</w:t>
            </w:r>
            <w:r>
              <w:rPr>
                <w:b/>
                <w:position w:val="12"/>
                <w:sz w:val="17"/>
              </w:rPr>
              <w:t>3</w:t>
            </w:r>
            <w:r>
              <w:rPr>
                <w:b/>
                <w:sz w:val="26"/>
              </w:rPr>
              <w:t>)</w:t>
            </w:r>
          </w:p>
        </w:tc>
      </w:tr>
      <w:tr>
        <w:trPr>
          <w:trHeight w:val="499" w:hRule="exact"/>
        </w:trPr>
        <w:tc>
          <w:tcPr>
            <w:tcW w:w="1380" w:type="dxa"/>
            <w:tcBorders>
              <w:left w:val="single" w:sz="2" w:space="0" w:color="000000"/>
            </w:tcBorders>
          </w:tcPr>
          <w:p>
            <w:pPr>
              <w:pStyle w:val="TableParagraph"/>
              <w:spacing w:line="254" w:lineRule="exact"/>
              <w:jc w:val="left"/>
              <w:rPr>
                <w:sz w:val="22"/>
              </w:rPr>
            </w:pPr>
            <w:r>
              <w:rPr>
                <w:sz w:val="22"/>
              </w:rPr>
              <w:t>8</w:t>
            </w:r>
            <w:r>
              <w:rPr>
                <w:position w:val="10"/>
                <w:sz w:val="15"/>
              </w:rPr>
              <w:t>0</w:t>
            </w:r>
            <w:r>
              <w:rPr>
                <w:sz w:val="22"/>
              </w:rPr>
              <w:t>30-9</w:t>
            </w:r>
            <w:r>
              <w:rPr>
                <w:position w:val="10"/>
                <w:sz w:val="15"/>
              </w:rPr>
              <w:t>0</w:t>
            </w:r>
            <w:r>
              <w:rPr>
                <w:sz w:val="22"/>
              </w:rPr>
              <w:t>15</w:t>
            </w:r>
          </w:p>
        </w:tc>
        <w:tc>
          <w:tcPr>
            <w:tcW w:w="1138" w:type="dxa"/>
          </w:tcPr>
          <w:p>
            <w:pPr>
              <w:pStyle w:val="TableParagraph"/>
              <w:ind w:left="0" w:right="2"/>
              <w:rPr>
                <w:sz w:val="26"/>
              </w:rPr>
            </w:pPr>
            <w:r>
              <w:rPr>
                <w:w w:val="100"/>
                <w:sz w:val="26"/>
              </w:rPr>
              <w:t>-</w:t>
            </w:r>
          </w:p>
        </w:tc>
        <w:tc>
          <w:tcPr>
            <w:tcW w:w="1214" w:type="dxa"/>
          </w:tcPr>
          <w:p>
            <w:pPr>
              <w:pStyle w:val="TableParagraph"/>
              <w:ind w:left="0" w:right="2"/>
              <w:rPr>
                <w:sz w:val="26"/>
              </w:rPr>
            </w:pPr>
            <w:r>
              <w:rPr>
                <w:w w:val="100"/>
                <w:sz w:val="26"/>
              </w:rPr>
              <w:t>-</w:t>
            </w:r>
          </w:p>
        </w:tc>
        <w:tc>
          <w:tcPr>
            <w:tcW w:w="1219" w:type="dxa"/>
          </w:tcPr>
          <w:p>
            <w:pPr>
              <w:pStyle w:val="TableParagraph"/>
              <w:ind w:left="0" w:right="6"/>
              <w:rPr>
                <w:sz w:val="26"/>
              </w:rPr>
            </w:pPr>
            <w:r>
              <w:rPr>
                <w:w w:val="100"/>
                <w:sz w:val="26"/>
              </w:rPr>
              <w:t>-</w:t>
            </w:r>
          </w:p>
        </w:tc>
        <w:tc>
          <w:tcPr>
            <w:tcW w:w="907" w:type="dxa"/>
          </w:tcPr>
          <w:p>
            <w:pPr>
              <w:pStyle w:val="TableParagraph"/>
              <w:ind w:left="0" w:right="11"/>
              <w:rPr>
                <w:sz w:val="26"/>
              </w:rPr>
            </w:pPr>
            <w:r>
              <w:rPr>
                <w:w w:val="100"/>
                <w:sz w:val="26"/>
              </w:rPr>
              <w:t>-</w:t>
            </w:r>
          </w:p>
        </w:tc>
        <w:tc>
          <w:tcPr>
            <w:tcW w:w="1217" w:type="dxa"/>
            <w:tcBorders>
              <w:right w:val="single" w:sz="2" w:space="0" w:color="000000"/>
            </w:tcBorders>
          </w:tcPr>
          <w:p>
            <w:pPr>
              <w:pStyle w:val="TableParagraph"/>
              <w:ind w:left="0" w:right="6"/>
              <w:rPr>
                <w:sz w:val="26"/>
              </w:rPr>
            </w:pPr>
            <w:r>
              <w:rPr>
                <w:w w:val="100"/>
                <w:sz w:val="26"/>
              </w:rPr>
              <w:t>-</w:t>
            </w:r>
          </w:p>
        </w:tc>
        <w:tc>
          <w:tcPr>
            <w:tcW w:w="1217" w:type="dxa"/>
            <w:tcBorders>
              <w:left w:val="single" w:sz="2" w:space="0" w:color="000000"/>
            </w:tcBorders>
          </w:tcPr>
          <w:p>
            <w:pPr>
              <w:pStyle w:val="TableParagraph"/>
              <w:ind w:left="0"/>
              <w:rPr>
                <w:sz w:val="26"/>
              </w:rPr>
            </w:pPr>
            <w:r>
              <w:rPr>
                <w:w w:val="100"/>
                <w:sz w:val="26"/>
              </w:rPr>
              <w:t>-</w:t>
            </w:r>
          </w:p>
        </w:tc>
      </w:tr>
      <w:tr>
        <w:trPr>
          <w:trHeight w:val="499" w:hRule="exact"/>
        </w:trPr>
        <w:tc>
          <w:tcPr>
            <w:tcW w:w="1380" w:type="dxa"/>
            <w:tcBorders>
              <w:left w:val="single" w:sz="2" w:space="0" w:color="000000"/>
            </w:tcBorders>
          </w:tcPr>
          <w:p>
            <w:pPr>
              <w:pStyle w:val="TableParagraph"/>
              <w:spacing w:line="259" w:lineRule="exact"/>
              <w:jc w:val="left"/>
              <w:rPr>
                <w:sz w:val="15"/>
              </w:rPr>
            </w:pPr>
            <w:r>
              <w:rPr>
                <w:sz w:val="22"/>
              </w:rPr>
              <w:t>9</w:t>
            </w:r>
            <w:r>
              <w:rPr>
                <w:position w:val="11"/>
                <w:sz w:val="15"/>
              </w:rPr>
              <w:t>0</w:t>
            </w:r>
            <w:r>
              <w:rPr>
                <w:sz w:val="22"/>
              </w:rPr>
              <w:t>15-10</w:t>
            </w:r>
            <w:r>
              <w:rPr>
                <w:position w:val="11"/>
                <w:sz w:val="15"/>
              </w:rPr>
              <w:t>0</w:t>
            </w:r>
          </w:p>
        </w:tc>
        <w:tc>
          <w:tcPr>
            <w:tcW w:w="1138" w:type="dxa"/>
          </w:tcPr>
          <w:p>
            <w:pPr>
              <w:pStyle w:val="TableParagraph"/>
              <w:ind w:left="97" w:right="97"/>
              <w:rPr>
                <w:sz w:val="26"/>
              </w:rPr>
            </w:pPr>
            <w:r>
              <w:rPr>
                <w:sz w:val="26"/>
              </w:rPr>
              <w:t>2,364</w:t>
            </w:r>
          </w:p>
        </w:tc>
        <w:tc>
          <w:tcPr>
            <w:tcW w:w="1214" w:type="dxa"/>
          </w:tcPr>
          <w:p>
            <w:pPr>
              <w:pStyle w:val="TableParagraph"/>
              <w:ind w:left="99" w:right="104"/>
              <w:rPr>
                <w:sz w:val="26"/>
              </w:rPr>
            </w:pPr>
            <w:r>
              <w:rPr>
                <w:sz w:val="26"/>
              </w:rPr>
              <w:t>0,035</w:t>
            </w:r>
          </w:p>
        </w:tc>
        <w:tc>
          <w:tcPr>
            <w:tcW w:w="1219" w:type="dxa"/>
          </w:tcPr>
          <w:p>
            <w:pPr>
              <w:pStyle w:val="TableParagraph"/>
              <w:ind w:right="100"/>
              <w:rPr>
                <w:sz w:val="26"/>
              </w:rPr>
            </w:pPr>
            <w:r>
              <w:rPr>
                <w:sz w:val="26"/>
              </w:rPr>
              <w:t>0,028</w:t>
            </w:r>
          </w:p>
        </w:tc>
        <w:tc>
          <w:tcPr>
            <w:tcW w:w="907" w:type="dxa"/>
          </w:tcPr>
          <w:p>
            <w:pPr>
              <w:pStyle w:val="TableParagraph"/>
              <w:ind w:left="204" w:right="205"/>
              <w:rPr>
                <w:sz w:val="26"/>
              </w:rPr>
            </w:pPr>
            <w:r>
              <w:rPr>
                <w:sz w:val="26"/>
              </w:rPr>
              <w:t>Kph</w:t>
            </w:r>
          </w:p>
        </w:tc>
        <w:tc>
          <w:tcPr>
            <w:tcW w:w="1217" w:type="dxa"/>
            <w:tcBorders>
              <w:right w:val="single" w:sz="2" w:space="0" w:color="000000"/>
            </w:tcBorders>
          </w:tcPr>
          <w:p>
            <w:pPr>
              <w:pStyle w:val="TableParagraph"/>
              <w:ind w:left="95" w:right="106"/>
              <w:rPr>
                <w:sz w:val="26"/>
              </w:rPr>
            </w:pPr>
            <w:r>
              <w:rPr>
                <w:sz w:val="26"/>
              </w:rPr>
              <w:t>Vết</w:t>
            </w:r>
          </w:p>
        </w:tc>
        <w:tc>
          <w:tcPr>
            <w:tcW w:w="1217" w:type="dxa"/>
            <w:tcBorders>
              <w:left w:val="single" w:sz="2" w:space="0" w:color="000000"/>
            </w:tcBorders>
          </w:tcPr>
          <w:p>
            <w:pPr>
              <w:pStyle w:val="TableParagraph"/>
              <w:ind w:right="100"/>
              <w:rPr>
                <w:sz w:val="26"/>
              </w:rPr>
            </w:pPr>
            <w:r>
              <w:rPr>
                <w:sz w:val="26"/>
              </w:rPr>
              <w:t>0,287</w:t>
            </w:r>
          </w:p>
        </w:tc>
      </w:tr>
      <w:tr>
        <w:trPr>
          <w:trHeight w:val="466" w:hRule="exact"/>
        </w:trPr>
        <w:tc>
          <w:tcPr>
            <w:tcW w:w="1380" w:type="dxa"/>
            <w:tcBorders>
              <w:left w:val="single" w:sz="2" w:space="0" w:color="000000"/>
            </w:tcBorders>
          </w:tcPr>
          <w:p>
            <w:pPr>
              <w:pStyle w:val="TableParagraph"/>
              <w:spacing w:line="254" w:lineRule="exact"/>
              <w:jc w:val="left"/>
              <w:rPr>
                <w:sz w:val="22"/>
              </w:rPr>
            </w:pPr>
            <w:r>
              <w:rPr>
                <w:sz w:val="22"/>
              </w:rPr>
              <w:t>10</w:t>
            </w:r>
            <w:r>
              <w:rPr>
                <w:position w:val="11"/>
                <w:sz w:val="15"/>
              </w:rPr>
              <w:t>0</w:t>
            </w:r>
            <w:r>
              <w:rPr>
                <w:sz w:val="22"/>
              </w:rPr>
              <w:t>-11</w:t>
            </w:r>
            <w:r>
              <w:rPr>
                <w:position w:val="11"/>
                <w:sz w:val="15"/>
              </w:rPr>
              <w:t>0</w:t>
            </w:r>
            <w:r>
              <w:rPr>
                <w:sz w:val="22"/>
              </w:rPr>
              <w:t>45</w:t>
            </w:r>
          </w:p>
        </w:tc>
        <w:tc>
          <w:tcPr>
            <w:tcW w:w="1138" w:type="dxa"/>
          </w:tcPr>
          <w:p>
            <w:pPr>
              <w:pStyle w:val="TableParagraph"/>
              <w:ind w:left="97" w:right="97"/>
              <w:rPr>
                <w:sz w:val="26"/>
              </w:rPr>
            </w:pPr>
            <w:r>
              <w:rPr>
                <w:sz w:val="26"/>
              </w:rPr>
              <w:t>1,920</w:t>
            </w:r>
          </w:p>
        </w:tc>
        <w:tc>
          <w:tcPr>
            <w:tcW w:w="1214" w:type="dxa"/>
          </w:tcPr>
          <w:p>
            <w:pPr>
              <w:pStyle w:val="TableParagraph"/>
              <w:ind w:left="99" w:right="104"/>
              <w:rPr>
                <w:sz w:val="26"/>
              </w:rPr>
            </w:pPr>
            <w:r>
              <w:rPr>
                <w:sz w:val="26"/>
              </w:rPr>
              <w:t>0,032</w:t>
            </w:r>
          </w:p>
        </w:tc>
        <w:tc>
          <w:tcPr>
            <w:tcW w:w="1219" w:type="dxa"/>
          </w:tcPr>
          <w:p>
            <w:pPr>
              <w:pStyle w:val="TableParagraph"/>
              <w:ind w:right="100"/>
              <w:rPr>
                <w:sz w:val="26"/>
              </w:rPr>
            </w:pPr>
            <w:r>
              <w:rPr>
                <w:sz w:val="26"/>
              </w:rPr>
              <w:t>0,036</w:t>
            </w:r>
          </w:p>
        </w:tc>
        <w:tc>
          <w:tcPr>
            <w:tcW w:w="907" w:type="dxa"/>
          </w:tcPr>
          <w:p>
            <w:pPr>
              <w:pStyle w:val="TableParagraph"/>
              <w:ind w:left="204" w:right="205"/>
              <w:rPr>
                <w:sz w:val="26"/>
              </w:rPr>
            </w:pPr>
            <w:r>
              <w:rPr>
                <w:sz w:val="26"/>
              </w:rPr>
              <w:t>Kph</w:t>
            </w:r>
          </w:p>
        </w:tc>
        <w:tc>
          <w:tcPr>
            <w:tcW w:w="1217" w:type="dxa"/>
            <w:tcBorders>
              <w:right w:val="single" w:sz="2" w:space="0" w:color="000000"/>
            </w:tcBorders>
          </w:tcPr>
          <w:p>
            <w:pPr>
              <w:pStyle w:val="TableParagraph"/>
              <w:ind w:left="95" w:right="106"/>
              <w:rPr>
                <w:sz w:val="26"/>
              </w:rPr>
            </w:pPr>
            <w:r>
              <w:rPr>
                <w:sz w:val="26"/>
              </w:rPr>
              <w:t>Vết</w:t>
            </w:r>
          </w:p>
        </w:tc>
        <w:tc>
          <w:tcPr>
            <w:tcW w:w="1217" w:type="dxa"/>
            <w:tcBorders>
              <w:left w:val="single" w:sz="2" w:space="0" w:color="000000"/>
            </w:tcBorders>
          </w:tcPr>
          <w:p>
            <w:pPr>
              <w:pStyle w:val="TableParagraph"/>
              <w:ind w:right="100"/>
              <w:rPr>
                <w:sz w:val="26"/>
              </w:rPr>
            </w:pPr>
            <w:r>
              <w:rPr>
                <w:sz w:val="26"/>
              </w:rPr>
              <w:t>0,282</w:t>
            </w:r>
          </w:p>
        </w:tc>
      </w:tr>
      <w:tr>
        <w:trPr>
          <w:trHeight w:val="494" w:hRule="exact"/>
        </w:trPr>
        <w:tc>
          <w:tcPr>
            <w:tcW w:w="1380" w:type="dxa"/>
            <w:tcBorders>
              <w:left w:val="single" w:sz="2" w:space="0" w:color="000000"/>
            </w:tcBorders>
          </w:tcPr>
          <w:p>
            <w:pPr>
              <w:pStyle w:val="TableParagraph"/>
              <w:spacing w:line="254" w:lineRule="exact"/>
              <w:jc w:val="left"/>
              <w:rPr>
                <w:sz w:val="22"/>
              </w:rPr>
            </w:pPr>
            <w:r>
              <w:rPr>
                <w:sz w:val="22"/>
              </w:rPr>
              <w:t>11</w:t>
            </w:r>
            <w:r>
              <w:rPr>
                <w:position w:val="11"/>
                <w:sz w:val="15"/>
              </w:rPr>
              <w:t>0</w:t>
            </w:r>
            <w:r>
              <w:rPr>
                <w:sz w:val="22"/>
              </w:rPr>
              <w:t>45-12</w:t>
            </w:r>
            <w:r>
              <w:rPr>
                <w:position w:val="11"/>
                <w:sz w:val="15"/>
              </w:rPr>
              <w:t>0</w:t>
            </w:r>
            <w:r>
              <w:rPr>
                <w:sz w:val="22"/>
              </w:rPr>
              <w:t>15</w:t>
            </w:r>
          </w:p>
        </w:tc>
        <w:tc>
          <w:tcPr>
            <w:tcW w:w="1138" w:type="dxa"/>
          </w:tcPr>
          <w:p>
            <w:pPr>
              <w:pStyle w:val="TableParagraph"/>
              <w:ind w:left="0" w:right="2"/>
              <w:rPr>
                <w:sz w:val="26"/>
              </w:rPr>
            </w:pPr>
            <w:r>
              <w:rPr>
                <w:w w:val="100"/>
                <w:sz w:val="26"/>
              </w:rPr>
              <w:t>-</w:t>
            </w:r>
          </w:p>
        </w:tc>
        <w:tc>
          <w:tcPr>
            <w:tcW w:w="1214" w:type="dxa"/>
          </w:tcPr>
          <w:p>
            <w:pPr>
              <w:pStyle w:val="TableParagraph"/>
              <w:ind w:left="0" w:right="2"/>
              <w:rPr>
                <w:sz w:val="26"/>
              </w:rPr>
            </w:pPr>
            <w:r>
              <w:rPr>
                <w:w w:val="100"/>
                <w:sz w:val="26"/>
              </w:rPr>
              <w:t>-</w:t>
            </w:r>
          </w:p>
        </w:tc>
        <w:tc>
          <w:tcPr>
            <w:tcW w:w="1219" w:type="dxa"/>
          </w:tcPr>
          <w:p>
            <w:pPr>
              <w:pStyle w:val="TableParagraph"/>
              <w:ind w:left="0" w:right="6"/>
              <w:rPr>
                <w:sz w:val="26"/>
              </w:rPr>
            </w:pPr>
            <w:r>
              <w:rPr>
                <w:w w:val="100"/>
                <w:sz w:val="26"/>
              </w:rPr>
              <w:t>-</w:t>
            </w:r>
          </w:p>
        </w:tc>
        <w:tc>
          <w:tcPr>
            <w:tcW w:w="907" w:type="dxa"/>
          </w:tcPr>
          <w:p>
            <w:pPr>
              <w:pStyle w:val="TableParagraph"/>
              <w:ind w:left="0" w:right="11"/>
              <w:rPr>
                <w:sz w:val="26"/>
              </w:rPr>
            </w:pPr>
            <w:r>
              <w:rPr>
                <w:w w:val="100"/>
                <w:sz w:val="26"/>
              </w:rPr>
              <w:t>-</w:t>
            </w:r>
          </w:p>
        </w:tc>
        <w:tc>
          <w:tcPr>
            <w:tcW w:w="1217" w:type="dxa"/>
            <w:tcBorders>
              <w:right w:val="single" w:sz="2" w:space="0" w:color="000000"/>
            </w:tcBorders>
          </w:tcPr>
          <w:p>
            <w:pPr>
              <w:pStyle w:val="TableParagraph"/>
              <w:ind w:left="0" w:right="6"/>
              <w:rPr>
                <w:sz w:val="26"/>
              </w:rPr>
            </w:pPr>
            <w:r>
              <w:rPr>
                <w:w w:val="100"/>
                <w:sz w:val="26"/>
              </w:rPr>
              <w:t>-</w:t>
            </w:r>
          </w:p>
        </w:tc>
        <w:tc>
          <w:tcPr>
            <w:tcW w:w="1217" w:type="dxa"/>
            <w:tcBorders>
              <w:left w:val="single" w:sz="2" w:space="0" w:color="000000"/>
            </w:tcBorders>
          </w:tcPr>
          <w:p>
            <w:pPr>
              <w:pStyle w:val="TableParagraph"/>
              <w:ind w:left="0"/>
              <w:rPr>
                <w:sz w:val="26"/>
              </w:rPr>
            </w:pPr>
            <w:r>
              <w:rPr>
                <w:w w:val="100"/>
                <w:sz w:val="26"/>
              </w:rPr>
              <w:t>-</w:t>
            </w:r>
          </w:p>
        </w:tc>
      </w:tr>
      <w:tr>
        <w:trPr>
          <w:trHeight w:val="466" w:hRule="exact"/>
        </w:trPr>
        <w:tc>
          <w:tcPr>
            <w:tcW w:w="1380" w:type="dxa"/>
            <w:tcBorders>
              <w:left w:val="single" w:sz="2" w:space="0" w:color="000000"/>
            </w:tcBorders>
          </w:tcPr>
          <w:p>
            <w:pPr>
              <w:pStyle w:val="TableParagraph"/>
              <w:spacing w:line="240" w:lineRule="auto" w:before="1"/>
              <w:jc w:val="left"/>
              <w:rPr>
                <w:sz w:val="22"/>
              </w:rPr>
            </w:pPr>
            <w:r>
              <w:rPr>
                <w:w w:val="105"/>
                <w:sz w:val="22"/>
              </w:rPr>
              <w:t>Giá trị Max</w:t>
            </w:r>
          </w:p>
        </w:tc>
        <w:tc>
          <w:tcPr>
            <w:tcW w:w="1138" w:type="dxa"/>
          </w:tcPr>
          <w:p>
            <w:pPr>
              <w:pStyle w:val="TableParagraph"/>
              <w:ind w:left="97" w:right="97"/>
              <w:rPr>
                <w:sz w:val="26"/>
              </w:rPr>
            </w:pPr>
            <w:r>
              <w:rPr>
                <w:sz w:val="26"/>
              </w:rPr>
              <w:t>2,364</w:t>
            </w:r>
          </w:p>
        </w:tc>
        <w:tc>
          <w:tcPr>
            <w:tcW w:w="1214" w:type="dxa"/>
          </w:tcPr>
          <w:p>
            <w:pPr>
              <w:pStyle w:val="TableParagraph"/>
              <w:ind w:left="99" w:right="104"/>
              <w:rPr>
                <w:sz w:val="26"/>
              </w:rPr>
            </w:pPr>
            <w:r>
              <w:rPr>
                <w:sz w:val="26"/>
              </w:rPr>
              <w:t>0.035</w:t>
            </w:r>
          </w:p>
        </w:tc>
        <w:tc>
          <w:tcPr>
            <w:tcW w:w="1219" w:type="dxa"/>
          </w:tcPr>
          <w:p>
            <w:pPr>
              <w:pStyle w:val="TableParagraph"/>
              <w:ind w:right="100"/>
              <w:rPr>
                <w:sz w:val="26"/>
              </w:rPr>
            </w:pPr>
            <w:r>
              <w:rPr>
                <w:sz w:val="26"/>
              </w:rPr>
              <w:t>0,036</w:t>
            </w:r>
          </w:p>
        </w:tc>
        <w:tc>
          <w:tcPr>
            <w:tcW w:w="907" w:type="dxa"/>
          </w:tcPr>
          <w:p>
            <w:pPr>
              <w:pStyle w:val="TableParagraph"/>
              <w:ind w:left="204" w:right="205"/>
              <w:rPr>
                <w:sz w:val="26"/>
              </w:rPr>
            </w:pPr>
            <w:r>
              <w:rPr>
                <w:sz w:val="26"/>
              </w:rPr>
              <w:t>Kph</w:t>
            </w:r>
          </w:p>
        </w:tc>
        <w:tc>
          <w:tcPr>
            <w:tcW w:w="1217" w:type="dxa"/>
            <w:tcBorders>
              <w:right w:val="single" w:sz="2" w:space="0" w:color="000000"/>
            </w:tcBorders>
          </w:tcPr>
          <w:p>
            <w:pPr>
              <w:pStyle w:val="TableParagraph"/>
              <w:ind w:left="95" w:right="106"/>
              <w:rPr>
                <w:sz w:val="26"/>
              </w:rPr>
            </w:pPr>
            <w:r>
              <w:rPr>
                <w:sz w:val="26"/>
              </w:rPr>
              <w:t>Vết</w:t>
            </w:r>
          </w:p>
        </w:tc>
        <w:tc>
          <w:tcPr>
            <w:tcW w:w="1217" w:type="dxa"/>
            <w:tcBorders>
              <w:left w:val="single" w:sz="2" w:space="0" w:color="000000"/>
            </w:tcBorders>
          </w:tcPr>
          <w:p>
            <w:pPr>
              <w:pStyle w:val="TableParagraph"/>
              <w:ind w:right="100"/>
              <w:rPr>
                <w:sz w:val="26"/>
              </w:rPr>
            </w:pPr>
            <w:r>
              <w:rPr>
                <w:sz w:val="26"/>
              </w:rPr>
              <w:t>0,287</w:t>
            </w:r>
          </w:p>
        </w:tc>
      </w:tr>
      <w:tr>
        <w:trPr>
          <w:trHeight w:val="494" w:hRule="exact"/>
        </w:trPr>
        <w:tc>
          <w:tcPr>
            <w:tcW w:w="1380" w:type="dxa"/>
            <w:tcBorders>
              <w:left w:val="single" w:sz="2" w:space="0" w:color="000000"/>
            </w:tcBorders>
          </w:tcPr>
          <w:p>
            <w:pPr>
              <w:pStyle w:val="TableParagraph"/>
              <w:jc w:val="left"/>
              <w:rPr>
                <w:sz w:val="26"/>
              </w:rPr>
            </w:pPr>
            <w:r>
              <w:rPr>
                <w:sz w:val="26"/>
              </w:rPr>
              <w:t>Giá trị TB</w:t>
            </w:r>
          </w:p>
        </w:tc>
        <w:tc>
          <w:tcPr>
            <w:tcW w:w="1138" w:type="dxa"/>
          </w:tcPr>
          <w:p>
            <w:pPr>
              <w:pStyle w:val="TableParagraph"/>
              <w:ind w:left="97" w:right="97"/>
              <w:rPr>
                <w:sz w:val="26"/>
              </w:rPr>
            </w:pPr>
            <w:r>
              <w:rPr>
                <w:sz w:val="26"/>
              </w:rPr>
              <w:t>2,142</w:t>
            </w:r>
          </w:p>
        </w:tc>
        <w:tc>
          <w:tcPr>
            <w:tcW w:w="1214" w:type="dxa"/>
          </w:tcPr>
          <w:p>
            <w:pPr>
              <w:pStyle w:val="TableParagraph"/>
              <w:ind w:left="99" w:right="104"/>
              <w:rPr>
                <w:sz w:val="26"/>
              </w:rPr>
            </w:pPr>
            <w:r>
              <w:rPr>
                <w:sz w:val="26"/>
              </w:rPr>
              <w:t>0,034</w:t>
            </w:r>
          </w:p>
        </w:tc>
        <w:tc>
          <w:tcPr>
            <w:tcW w:w="1219" w:type="dxa"/>
          </w:tcPr>
          <w:p>
            <w:pPr>
              <w:pStyle w:val="TableParagraph"/>
              <w:ind w:right="100"/>
              <w:rPr>
                <w:sz w:val="26"/>
              </w:rPr>
            </w:pPr>
            <w:r>
              <w:rPr>
                <w:sz w:val="26"/>
              </w:rPr>
              <w:t>0,032</w:t>
            </w:r>
          </w:p>
        </w:tc>
        <w:tc>
          <w:tcPr>
            <w:tcW w:w="907" w:type="dxa"/>
          </w:tcPr>
          <w:p>
            <w:pPr>
              <w:pStyle w:val="TableParagraph"/>
              <w:ind w:left="204" w:right="205"/>
              <w:rPr>
                <w:sz w:val="26"/>
              </w:rPr>
            </w:pPr>
            <w:r>
              <w:rPr>
                <w:sz w:val="26"/>
              </w:rPr>
              <w:t>Kph</w:t>
            </w:r>
          </w:p>
        </w:tc>
        <w:tc>
          <w:tcPr>
            <w:tcW w:w="1217" w:type="dxa"/>
            <w:tcBorders>
              <w:right w:val="single" w:sz="2" w:space="0" w:color="000000"/>
            </w:tcBorders>
          </w:tcPr>
          <w:p>
            <w:pPr>
              <w:pStyle w:val="TableParagraph"/>
              <w:ind w:left="95" w:right="106"/>
              <w:rPr>
                <w:sz w:val="26"/>
              </w:rPr>
            </w:pPr>
            <w:r>
              <w:rPr>
                <w:sz w:val="26"/>
              </w:rPr>
              <w:t>Vết</w:t>
            </w:r>
          </w:p>
        </w:tc>
        <w:tc>
          <w:tcPr>
            <w:tcW w:w="1217" w:type="dxa"/>
            <w:tcBorders>
              <w:left w:val="single" w:sz="2" w:space="0" w:color="000000"/>
            </w:tcBorders>
          </w:tcPr>
          <w:p>
            <w:pPr>
              <w:pStyle w:val="TableParagraph"/>
              <w:ind w:right="100"/>
              <w:rPr>
                <w:sz w:val="26"/>
              </w:rPr>
            </w:pPr>
            <w:r>
              <w:rPr>
                <w:sz w:val="26"/>
              </w:rPr>
              <w:t>0,285</w:t>
            </w:r>
          </w:p>
        </w:tc>
      </w:tr>
      <w:tr>
        <w:trPr>
          <w:trHeight w:val="792" w:hRule="exact"/>
        </w:trPr>
        <w:tc>
          <w:tcPr>
            <w:tcW w:w="1380" w:type="dxa"/>
            <w:tcBorders>
              <w:left w:val="single" w:sz="2" w:space="0" w:color="000000"/>
            </w:tcBorders>
          </w:tcPr>
          <w:p>
            <w:pPr>
              <w:pStyle w:val="TableParagraph"/>
              <w:spacing w:line="369" w:lineRule="auto" w:before="1"/>
              <w:ind w:right="287"/>
              <w:jc w:val="left"/>
              <w:rPr>
                <w:sz w:val="22"/>
              </w:rPr>
            </w:pPr>
            <w:r>
              <w:rPr>
                <w:w w:val="105"/>
                <w:sz w:val="22"/>
              </w:rPr>
              <w:t>TCVN </w:t>
            </w:r>
            <w:r>
              <w:rPr>
                <w:sz w:val="22"/>
              </w:rPr>
              <w:t>5937-1995</w:t>
            </w:r>
          </w:p>
        </w:tc>
        <w:tc>
          <w:tcPr>
            <w:tcW w:w="1138" w:type="dxa"/>
          </w:tcPr>
          <w:p>
            <w:pPr>
              <w:pStyle w:val="TableParagraph"/>
              <w:ind w:left="97" w:right="96"/>
              <w:rPr>
                <w:sz w:val="26"/>
              </w:rPr>
            </w:pPr>
            <w:r>
              <w:rPr>
                <w:sz w:val="26"/>
              </w:rPr>
              <w:t>40</w:t>
            </w:r>
          </w:p>
        </w:tc>
        <w:tc>
          <w:tcPr>
            <w:tcW w:w="1214" w:type="dxa"/>
          </w:tcPr>
          <w:p>
            <w:pPr>
              <w:pStyle w:val="TableParagraph"/>
              <w:ind w:left="98" w:right="104"/>
              <w:rPr>
                <w:sz w:val="26"/>
              </w:rPr>
            </w:pPr>
            <w:r>
              <w:rPr>
                <w:sz w:val="26"/>
              </w:rPr>
              <w:t>0,5</w:t>
            </w:r>
          </w:p>
        </w:tc>
        <w:tc>
          <w:tcPr>
            <w:tcW w:w="1219" w:type="dxa"/>
          </w:tcPr>
          <w:p>
            <w:pPr>
              <w:pStyle w:val="TableParagraph"/>
              <w:ind w:right="105"/>
              <w:rPr>
                <w:sz w:val="26"/>
              </w:rPr>
            </w:pPr>
            <w:r>
              <w:rPr>
                <w:sz w:val="26"/>
              </w:rPr>
              <w:t>0,4</w:t>
            </w:r>
          </w:p>
        </w:tc>
        <w:tc>
          <w:tcPr>
            <w:tcW w:w="907" w:type="dxa"/>
          </w:tcPr>
          <w:p>
            <w:pPr>
              <w:pStyle w:val="TableParagraph"/>
              <w:ind w:left="199" w:right="205"/>
              <w:rPr>
                <w:sz w:val="26"/>
              </w:rPr>
            </w:pPr>
            <w:r>
              <w:rPr>
                <w:sz w:val="26"/>
              </w:rPr>
              <w:t>25</w:t>
            </w:r>
          </w:p>
        </w:tc>
        <w:tc>
          <w:tcPr>
            <w:tcW w:w="1217" w:type="dxa"/>
            <w:tcBorders>
              <w:right w:val="single" w:sz="2" w:space="0" w:color="000000"/>
            </w:tcBorders>
          </w:tcPr>
          <w:p>
            <w:pPr>
              <w:pStyle w:val="TableParagraph"/>
              <w:ind w:left="95" w:right="106"/>
              <w:rPr>
                <w:sz w:val="26"/>
              </w:rPr>
            </w:pPr>
            <w:r>
              <w:rPr>
                <w:sz w:val="26"/>
              </w:rPr>
              <w:t>10</w:t>
            </w:r>
          </w:p>
        </w:tc>
        <w:tc>
          <w:tcPr>
            <w:tcW w:w="1217" w:type="dxa"/>
            <w:tcBorders>
              <w:left w:val="single" w:sz="2" w:space="0" w:color="000000"/>
            </w:tcBorders>
          </w:tcPr>
          <w:p>
            <w:pPr>
              <w:pStyle w:val="TableParagraph"/>
              <w:ind w:right="99"/>
              <w:rPr>
                <w:sz w:val="26"/>
              </w:rPr>
            </w:pPr>
            <w:r>
              <w:rPr>
                <w:sz w:val="26"/>
              </w:rPr>
              <w:t>0,3</w:t>
            </w:r>
          </w:p>
        </w:tc>
      </w:tr>
    </w:tbl>
    <w:p>
      <w:pPr>
        <w:spacing w:after="0"/>
        <w:rPr>
          <w:sz w:val="26"/>
        </w:rPr>
        <w:sectPr>
          <w:footerReference w:type="default" r:id="rId29"/>
          <w:pgSz w:w="12240" w:h="15840"/>
          <w:pgMar w:footer="784" w:header="0" w:top="1500" w:bottom="980" w:left="1720" w:right="1460"/>
          <w:pgNumType w:start="40"/>
        </w:sectPr>
      </w:pPr>
    </w:p>
    <w:p>
      <w:pPr>
        <w:pStyle w:val="BodyText"/>
        <w:spacing w:before="4"/>
        <w:rPr>
          <w:b/>
          <w:sz w:val="25"/>
        </w:rPr>
      </w:pPr>
    </w:p>
    <w:p>
      <w:pPr>
        <w:spacing w:line="362" w:lineRule="auto" w:before="68"/>
        <w:ind w:left="660" w:right="0" w:firstLine="0"/>
        <w:jc w:val="left"/>
        <w:rPr>
          <w:i/>
          <w:sz w:val="26"/>
        </w:rPr>
      </w:pPr>
      <w:r>
        <w:rPr>
          <w:i/>
          <w:sz w:val="26"/>
        </w:rPr>
        <w:t>Nguồn: Báo cáo khả thi dự án thu gas và xử lý nước rỉ rác, Khu liên hợp xử lý </w:t>
      </w:r>
      <w:r>
        <w:rPr>
          <w:i/>
          <w:sz w:val="26"/>
        </w:rPr>
        <w:t>rác Nam Sơn-Sóc Sơn-Hà nội</w:t>
      </w:r>
    </w:p>
    <w:p>
      <w:pPr>
        <w:pStyle w:val="BodyText"/>
        <w:rPr>
          <w:i/>
        </w:rPr>
      </w:pPr>
    </w:p>
    <w:p>
      <w:pPr>
        <w:pStyle w:val="Heading3"/>
        <w:spacing w:before="167"/>
        <w:ind w:left="905"/>
      </w:pPr>
      <w:r>
        <w:rPr/>
        <w:t>Bảng 5. Giá trị trung bình nồng độ bụi và các khí độc tại điểm  K1,K2</w:t>
      </w:r>
    </w:p>
    <w:p>
      <w:pPr>
        <w:pStyle w:val="BodyText"/>
        <w:rPr>
          <w:b/>
          <w:sz w:val="20"/>
        </w:rPr>
      </w:pPr>
    </w:p>
    <w:p>
      <w:pPr>
        <w:pStyle w:val="BodyText"/>
        <w:rPr>
          <w:b/>
          <w:sz w:val="20"/>
        </w:rPr>
      </w:pPr>
    </w:p>
    <w:p>
      <w:pPr>
        <w:pStyle w:val="BodyText"/>
        <w:spacing w:before="6"/>
        <w:rPr>
          <w:b/>
          <w:sz w:val="13"/>
        </w:rPr>
      </w:pPr>
    </w:p>
    <w:tbl>
      <w:tblPr>
        <w:tblW w:w="0" w:type="auto"/>
        <w:jc w:val="left"/>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76"/>
        <w:gridCol w:w="1061"/>
        <w:gridCol w:w="1085"/>
        <w:gridCol w:w="1188"/>
        <w:gridCol w:w="1082"/>
        <w:gridCol w:w="1102"/>
        <w:gridCol w:w="1169"/>
      </w:tblGrid>
      <w:tr>
        <w:trPr>
          <w:trHeight w:val="936" w:hRule="exact"/>
        </w:trPr>
        <w:tc>
          <w:tcPr>
            <w:tcW w:w="1476" w:type="dxa"/>
            <w:tcBorders>
              <w:left w:val="single" w:sz="2" w:space="0" w:color="000000"/>
            </w:tcBorders>
          </w:tcPr>
          <w:p>
            <w:pPr>
              <w:pStyle w:val="TableParagraph"/>
              <w:spacing w:line="296" w:lineRule="exact"/>
              <w:ind w:left="220" w:right="218"/>
              <w:rPr>
                <w:b/>
                <w:sz w:val="26"/>
              </w:rPr>
            </w:pPr>
            <w:r>
              <w:rPr>
                <w:b/>
                <w:sz w:val="26"/>
              </w:rPr>
              <w:t>Điểm lấy</w:t>
            </w:r>
          </w:p>
          <w:p>
            <w:pPr>
              <w:pStyle w:val="TableParagraph"/>
              <w:spacing w:line="240" w:lineRule="auto" w:before="152"/>
              <w:ind w:left="220" w:right="214"/>
              <w:rPr>
                <w:b/>
                <w:sz w:val="26"/>
              </w:rPr>
            </w:pPr>
            <w:r>
              <w:rPr>
                <w:b/>
                <w:sz w:val="26"/>
              </w:rPr>
              <w:t>mẫu</w:t>
            </w:r>
          </w:p>
        </w:tc>
        <w:tc>
          <w:tcPr>
            <w:tcW w:w="1061" w:type="dxa"/>
          </w:tcPr>
          <w:p>
            <w:pPr>
              <w:pStyle w:val="TableParagraph"/>
              <w:spacing w:line="296" w:lineRule="exact"/>
              <w:ind w:left="20" w:right="25"/>
              <w:rPr>
                <w:b/>
                <w:sz w:val="26"/>
              </w:rPr>
            </w:pPr>
            <w:r>
              <w:rPr>
                <w:b/>
                <w:sz w:val="26"/>
              </w:rPr>
              <w:t>CO</w:t>
            </w:r>
          </w:p>
          <w:p>
            <w:pPr>
              <w:pStyle w:val="TableParagraph"/>
              <w:spacing w:line="240" w:lineRule="auto" w:before="116"/>
              <w:ind w:left="20" w:right="31"/>
              <w:rPr>
                <w:b/>
                <w:sz w:val="26"/>
              </w:rPr>
            </w:pPr>
            <w:r>
              <w:rPr>
                <w:b/>
                <w:sz w:val="26"/>
              </w:rPr>
              <w:t>( mg/m</w:t>
            </w:r>
            <w:r>
              <w:rPr>
                <w:b/>
                <w:position w:val="12"/>
                <w:sz w:val="17"/>
              </w:rPr>
              <w:t>3</w:t>
            </w:r>
            <w:r>
              <w:rPr>
                <w:b/>
                <w:sz w:val="26"/>
              </w:rPr>
              <w:t>)</w:t>
            </w:r>
          </w:p>
        </w:tc>
        <w:tc>
          <w:tcPr>
            <w:tcW w:w="1085" w:type="dxa"/>
          </w:tcPr>
          <w:p>
            <w:pPr>
              <w:pStyle w:val="TableParagraph"/>
              <w:spacing w:line="307" w:lineRule="exact"/>
              <w:ind w:left="29" w:right="37"/>
              <w:rPr>
                <w:b/>
                <w:sz w:val="17"/>
              </w:rPr>
            </w:pPr>
            <w:r>
              <w:rPr>
                <w:b/>
                <w:sz w:val="26"/>
              </w:rPr>
              <w:t>SO</w:t>
            </w:r>
            <w:r>
              <w:rPr>
                <w:b/>
                <w:position w:val="-2"/>
                <w:sz w:val="17"/>
              </w:rPr>
              <w:t>2</w:t>
            </w:r>
          </w:p>
          <w:p>
            <w:pPr>
              <w:pStyle w:val="TableParagraph"/>
              <w:spacing w:line="240" w:lineRule="auto" w:before="105"/>
              <w:ind w:left="35" w:right="37"/>
              <w:rPr>
                <w:b/>
                <w:sz w:val="26"/>
              </w:rPr>
            </w:pPr>
            <w:r>
              <w:rPr>
                <w:b/>
                <w:sz w:val="26"/>
              </w:rPr>
              <w:t>(mg/m</w:t>
            </w:r>
            <w:r>
              <w:rPr>
                <w:b/>
                <w:position w:val="12"/>
                <w:sz w:val="17"/>
              </w:rPr>
              <w:t>3</w:t>
            </w:r>
            <w:r>
              <w:rPr>
                <w:b/>
                <w:sz w:val="26"/>
              </w:rPr>
              <w:t>)</w:t>
            </w:r>
          </w:p>
        </w:tc>
        <w:tc>
          <w:tcPr>
            <w:tcW w:w="1188" w:type="dxa"/>
            <w:tcBorders>
              <w:right w:val="single" w:sz="2" w:space="0" w:color="000000"/>
            </w:tcBorders>
          </w:tcPr>
          <w:p>
            <w:pPr>
              <w:pStyle w:val="TableParagraph"/>
              <w:spacing w:line="307" w:lineRule="exact"/>
              <w:ind w:left="134" w:right="142"/>
              <w:rPr>
                <w:b/>
                <w:sz w:val="17"/>
              </w:rPr>
            </w:pPr>
            <w:r>
              <w:rPr>
                <w:b/>
                <w:sz w:val="26"/>
              </w:rPr>
              <w:t>NO</w:t>
            </w:r>
            <w:r>
              <w:rPr>
                <w:b/>
                <w:position w:val="-2"/>
                <w:sz w:val="17"/>
              </w:rPr>
              <w:t>2</w:t>
            </w:r>
          </w:p>
          <w:p>
            <w:pPr>
              <w:pStyle w:val="TableParagraph"/>
              <w:spacing w:line="240" w:lineRule="auto" w:before="105"/>
              <w:ind w:left="134" w:right="142"/>
              <w:rPr>
                <w:b/>
                <w:sz w:val="17"/>
              </w:rPr>
            </w:pPr>
            <w:r>
              <w:rPr>
                <w:b/>
                <w:sz w:val="26"/>
              </w:rPr>
              <w:t>(mg/m</w:t>
            </w:r>
            <w:r>
              <w:rPr>
                <w:b/>
                <w:position w:val="12"/>
                <w:sz w:val="17"/>
              </w:rPr>
              <w:t>3)</w:t>
            </w:r>
          </w:p>
        </w:tc>
        <w:tc>
          <w:tcPr>
            <w:tcW w:w="1082" w:type="dxa"/>
            <w:tcBorders>
              <w:left w:val="single" w:sz="2" w:space="0" w:color="000000"/>
            </w:tcBorders>
          </w:tcPr>
          <w:p>
            <w:pPr>
              <w:pStyle w:val="TableParagraph"/>
              <w:spacing w:line="307" w:lineRule="exact"/>
              <w:ind w:left="47" w:right="37"/>
              <w:rPr>
                <w:b/>
                <w:sz w:val="26"/>
              </w:rPr>
            </w:pPr>
            <w:r>
              <w:rPr>
                <w:b/>
                <w:sz w:val="26"/>
              </w:rPr>
              <w:t>CH</w:t>
            </w:r>
            <w:r>
              <w:rPr>
                <w:b/>
                <w:position w:val="-2"/>
                <w:sz w:val="17"/>
              </w:rPr>
              <w:t>4 </w:t>
            </w:r>
            <w:r>
              <w:rPr>
                <w:b/>
                <w:sz w:val="26"/>
              </w:rPr>
              <w:t>(%)</w:t>
            </w:r>
          </w:p>
        </w:tc>
        <w:tc>
          <w:tcPr>
            <w:tcW w:w="1102" w:type="dxa"/>
            <w:tcBorders>
              <w:right w:val="single" w:sz="2" w:space="0" w:color="000000"/>
            </w:tcBorders>
          </w:tcPr>
          <w:p>
            <w:pPr>
              <w:pStyle w:val="TableParagraph"/>
              <w:spacing w:line="307" w:lineRule="exact"/>
              <w:ind w:left="78" w:right="77"/>
              <w:rPr>
                <w:b/>
                <w:sz w:val="26"/>
              </w:rPr>
            </w:pPr>
            <w:r>
              <w:rPr>
                <w:b/>
                <w:sz w:val="26"/>
              </w:rPr>
              <w:t>H</w:t>
            </w:r>
            <w:r>
              <w:rPr>
                <w:b/>
                <w:position w:val="-2"/>
                <w:sz w:val="17"/>
              </w:rPr>
              <w:t>2</w:t>
            </w:r>
            <w:r>
              <w:rPr>
                <w:b/>
                <w:sz w:val="26"/>
              </w:rPr>
              <w:t>S</w:t>
            </w:r>
          </w:p>
          <w:p>
            <w:pPr>
              <w:pStyle w:val="TableParagraph"/>
              <w:spacing w:line="240" w:lineRule="auto" w:before="105"/>
              <w:ind w:left="82" w:right="77"/>
              <w:rPr>
                <w:b/>
                <w:sz w:val="26"/>
              </w:rPr>
            </w:pPr>
            <w:r>
              <w:rPr>
                <w:b/>
                <w:sz w:val="26"/>
              </w:rPr>
              <w:t>(mg/m</w:t>
            </w:r>
            <w:r>
              <w:rPr>
                <w:b/>
                <w:position w:val="12"/>
                <w:sz w:val="17"/>
              </w:rPr>
              <w:t>3</w:t>
            </w:r>
            <w:r>
              <w:rPr>
                <w:b/>
                <w:sz w:val="26"/>
              </w:rPr>
              <w:t>)</w:t>
            </w:r>
          </w:p>
        </w:tc>
        <w:tc>
          <w:tcPr>
            <w:tcW w:w="1169" w:type="dxa"/>
            <w:tcBorders>
              <w:left w:val="single" w:sz="2" w:space="0" w:color="000000"/>
            </w:tcBorders>
          </w:tcPr>
          <w:p>
            <w:pPr>
              <w:pStyle w:val="TableParagraph"/>
              <w:spacing w:line="296" w:lineRule="exact"/>
              <w:ind w:left="81" w:right="80"/>
              <w:rPr>
                <w:b/>
                <w:sz w:val="26"/>
              </w:rPr>
            </w:pPr>
            <w:r>
              <w:rPr>
                <w:b/>
                <w:sz w:val="26"/>
              </w:rPr>
              <w:t>Bụi</w:t>
            </w:r>
          </w:p>
          <w:p>
            <w:pPr>
              <w:pStyle w:val="TableParagraph"/>
              <w:spacing w:line="240" w:lineRule="auto" w:before="116"/>
              <w:ind w:left="81" w:right="81"/>
              <w:rPr>
                <w:b/>
                <w:sz w:val="26"/>
              </w:rPr>
            </w:pPr>
            <w:r>
              <w:rPr>
                <w:b/>
                <w:sz w:val="26"/>
              </w:rPr>
              <w:t>( mg/m</w:t>
            </w:r>
            <w:r>
              <w:rPr>
                <w:b/>
                <w:position w:val="12"/>
                <w:sz w:val="17"/>
              </w:rPr>
              <w:t>3</w:t>
            </w:r>
            <w:r>
              <w:rPr>
                <w:b/>
                <w:sz w:val="26"/>
              </w:rPr>
              <w:t>)</w:t>
            </w:r>
          </w:p>
        </w:tc>
      </w:tr>
      <w:tr>
        <w:trPr>
          <w:trHeight w:val="461" w:hRule="exact"/>
        </w:trPr>
        <w:tc>
          <w:tcPr>
            <w:tcW w:w="1476" w:type="dxa"/>
            <w:tcBorders>
              <w:left w:val="single" w:sz="2" w:space="0" w:color="000000"/>
            </w:tcBorders>
          </w:tcPr>
          <w:p>
            <w:pPr>
              <w:pStyle w:val="TableParagraph"/>
              <w:ind w:left="23"/>
              <w:jc w:val="left"/>
              <w:rPr>
                <w:sz w:val="26"/>
              </w:rPr>
            </w:pPr>
            <w:r>
              <w:rPr>
                <w:sz w:val="26"/>
              </w:rPr>
              <w:t>Điểm K1</w:t>
            </w:r>
          </w:p>
        </w:tc>
        <w:tc>
          <w:tcPr>
            <w:tcW w:w="1061" w:type="dxa"/>
          </w:tcPr>
          <w:p>
            <w:pPr>
              <w:pStyle w:val="TableParagraph"/>
              <w:ind w:left="20" w:right="25"/>
              <w:rPr>
                <w:sz w:val="26"/>
              </w:rPr>
            </w:pPr>
            <w:r>
              <w:rPr>
                <w:sz w:val="26"/>
              </w:rPr>
              <w:t>3,526</w:t>
            </w:r>
          </w:p>
        </w:tc>
        <w:tc>
          <w:tcPr>
            <w:tcW w:w="1085" w:type="dxa"/>
          </w:tcPr>
          <w:p>
            <w:pPr>
              <w:pStyle w:val="TableParagraph"/>
              <w:ind w:left="33" w:right="37"/>
              <w:rPr>
                <w:sz w:val="26"/>
              </w:rPr>
            </w:pPr>
            <w:r>
              <w:rPr>
                <w:sz w:val="26"/>
              </w:rPr>
              <w:t>0,079</w:t>
            </w:r>
          </w:p>
        </w:tc>
        <w:tc>
          <w:tcPr>
            <w:tcW w:w="1188" w:type="dxa"/>
            <w:tcBorders>
              <w:right w:val="single" w:sz="2" w:space="0" w:color="000000"/>
            </w:tcBorders>
          </w:tcPr>
          <w:p>
            <w:pPr>
              <w:pStyle w:val="TableParagraph"/>
              <w:ind w:left="132" w:right="142"/>
              <w:rPr>
                <w:sz w:val="26"/>
              </w:rPr>
            </w:pPr>
            <w:r>
              <w:rPr>
                <w:sz w:val="26"/>
              </w:rPr>
              <w:t>0,040</w:t>
            </w:r>
          </w:p>
        </w:tc>
        <w:tc>
          <w:tcPr>
            <w:tcW w:w="1082" w:type="dxa"/>
            <w:tcBorders>
              <w:left w:val="single" w:sz="2" w:space="0" w:color="000000"/>
            </w:tcBorders>
          </w:tcPr>
          <w:p>
            <w:pPr>
              <w:pStyle w:val="TableParagraph"/>
              <w:ind w:left="47" w:right="36"/>
              <w:rPr>
                <w:sz w:val="26"/>
              </w:rPr>
            </w:pPr>
            <w:r>
              <w:rPr>
                <w:sz w:val="26"/>
              </w:rPr>
              <w:t>0,8</w:t>
            </w:r>
          </w:p>
        </w:tc>
        <w:tc>
          <w:tcPr>
            <w:tcW w:w="1102" w:type="dxa"/>
            <w:tcBorders>
              <w:right w:val="single" w:sz="2" w:space="0" w:color="000000"/>
            </w:tcBorders>
          </w:tcPr>
          <w:p>
            <w:pPr>
              <w:pStyle w:val="TableParagraph"/>
              <w:ind w:left="78" w:right="77"/>
              <w:rPr>
                <w:sz w:val="26"/>
              </w:rPr>
            </w:pPr>
            <w:r>
              <w:rPr>
                <w:sz w:val="26"/>
              </w:rPr>
              <w:t>0,49</w:t>
            </w:r>
          </w:p>
        </w:tc>
        <w:tc>
          <w:tcPr>
            <w:tcW w:w="1169" w:type="dxa"/>
            <w:tcBorders>
              <w:left w:val="single" w:sz="2" w:space="0" w:color="000000"/>
            </w:tcBorders>
          </w:tcPr>
          <w:p>
            <w:pPr>
              <w:pStyle w:val="TableParagraph"/>
              <w:ind w:left="81" w:right="74"/>
              <w:rPr>
                <w:sz w:val="26"/>
              </w:rPr>
            </w:pPr>
            <w:r>
              <w:rPr>
                <w:sz w:val="26"/>
              </w:rPr>
              <w:t>0,363</w:t>
            </w:r>
          </w:p>
        </w:tc>
      </w:tr>
      <w:tr>
        <w:trPr>
          <w:trHeight w:val="941" w:hRule="exact"/>
        </w:trPr>
        <w:tc>
          <w:tcPr>
            <w:tcW w:w="1476" w:type="dxa"/>
            <w:tcBorders>
              <w:left w:val="single" w:sz="2" w:space="0" w:color="000000"/>
            </w:tcBorders>
          </w:tcPr>
          <w:p>
            <w:pPr>
              <w:pStyle w:val="TableParagraph"/>
              <w:ind w:left="23"/>
              <w:jc w:val="left"/>
              <w:rPr>
                <w:sz w:val="26"/>
              </w:rPr>
            </w:pPr>
            <w:r>
              <w:rPr>
                <w:sz w:val="26"/>
              </w:rPr>
              <w:t>TCTT của bộ</w:t>
            </w:r>
          </w:p>
          <w:p>
            <w:pPr>
              <w:pStyle w:val="TableParagraph"/>
              <w:spacing w:line="240" w:lineRule="auto" w:before="157"/>
              <w:ind w:left="23"/>
              <w:jc w:val="left"/>
              <w:rPr>
                <w:sz w:val="26"/>
              </w:rPr>
            </w:pPr>
            <w:r>
              <w:rPr>
                <w:sz w:val="26"/>
              </w:rPr>
              <w:t>KHCN&amp;MT</w:t>
            </w:r>
          </w:p>
        </w:tc>
        <w:tc>
          <w:tcPr>
            <w:tcW w:w="1061" w:type="dxa"/>
          </w:tcPr>
          <w:p>
            <w:pPr>
              <w:pStyle w:val="TableParagraph"/>
              <w:ind w:left="20" w:right="30"/>
              <w:rPr>
                <w:sz w:val="26"/>
              </w:rPr>
            </w:pPr>
            <w:r>
              <w:rPr>
                <w:sz w:val="26"/>
              </w:rPr>
              <w:t>30</w:t>
            </w:r>
          </w:p>
        </w:tc>
        <w:tc>
          <w:tcPr>
            <w:tcW w:w="1085" w:type="dxa"/>
          </w:tcPr>
          <w:p>
            <w:pPr>
              <w:pStyle w:val="TableParagraph"/>
              <w:ind w:left="26" w:right="37"/>
              <w:rPr>
                <w:sz w:val="26"/>
              </w:rPr>
            </w:pPr>
            <w:r>
              <w:rPr>
                <w:sz w:val="26"/>
              </w:rPr>
              <w:t>20</w:t>
            </w:r>
          </w:p>
        </w:tc>
        <w:tc>
          <w:tcPr>
            <w:tcW w:w="1188" w:type="dxa"/>
            <w:tcBorders>
              <w:right w:val="single" w:sz="2" w:space="0" w:color="000000"/>
            </w:tcBorders>
          </w:tcPr>
          <w:p>
            <w:pPr>
              <w:pStyle w:val="TableParagraph"/>
              <w:ind w:left="0" w:right="11"/>
              <w:rPr>
                <w:sz w:val="26"/>
              </w:rPr>
            </w:pPr>
            <w:r>
              <w:rPr>
                <w:w w:val="100"/>
                <w:sz w:val="26"/>
              </w:rPr>
              <w:t>5</w:t>
            </w:r>
          </w:p>
        </w:tc>
        <w:tc>
          <w:tcPr>
            <w:tcW w:w="1082" w:type="dxa"/>
            <w:tcBorders>
              <w:left w:val="single" w:sz="2" w:space="0" w:color="000000"/>
            </w:tcBorders>
          </w:tcPr>
          <w:p>
            <w:pPr>
              <w:pStyle w:val="TableParagraph"/>
              <w:ind w:left="38" w:right="37"/>
              <w:rPr>
                <w:sz w:val="26"/>
              </w:rPr>
            </w:pPr>
            <w:r>
              <w:rPr>
                <w:sz w:val="26"/>
              </w:rPr>
              <w:t>25</w:t>
            </w:r>
          </w:p>
        </w:tc>
        <w:tc>
          <w:tcPr>
            <w:tcW w:w="1102" w:type="dxa"/>
            <w:tcBorders>
              <w:right w:val="single" w:sz="2" w:space="0" w:color="000000"/>
            </w:tcBorders>
          </w:tcPr>
          <w:p>
            <w:pPr>
              <w:pStyle w:val="TableParagraph"/>
              <w:ind w:left="78" w:right="77"/>
              <w:rPr>
                <w:sz w:val="26"/>
              </w:rPr>
            </w:pPr>
            <w:r>
              <w:rPr>
                <w:sz w:val="26"/>
              </w:rPr>
              <w:t>10</w:t>
            </w:r>
          </w:p>
        </w:tc>
        <w:tc>
          <w:tcPr>
            <w:tcW w:w="1169" w:type="dxa"/>
            <w:tcBorders>
              <w:left w:val="single" w:sz="2" w:space="0" w:color="000000"/>
            </w:tcBorders>
          </w:tcPr>
          <w:p>
            <w:pPr>
              <w:pStyle w:val="TableParagraph"/>
              <w:ind w:left="6"/>
              <w:rPr>
                <w:sz w:val="26"/>
              </w:rPr>
            </w:pPr>
            <w:r>
              <w:rPr>
                <w:w w:val="100"/>
                <w:sz w:val="26"/>
              </w:rPr>
              <w:t>4</w:t>
            </w:r>
          </w:p>
        </w:tc>
      </w:tr>
      <w:tr>
        <w:trPr>
          <w:trHeight w:val="473" w:hRule="exact"/>
        </w:trPr>
        <w:tc>
          <w:tcPr>
            <w:tcW w:w="1476" w:type="dxa"/>
            <w:tcBorders>
              <w:left w:val="single" w:sz="2" w:space="0" w:color="000000"/>
              <w:bottom w:val="single" w:sz="2" w:space="0" w:color="000000"/>
            </w:tcBorders>
          </w:tcPr>
          <w:p>
            <w:pPr>
              <w:pStyle w:val="TableParagraph"/>
              <w:ind w:left="23"/>
              <w:jc w:val="left"/>
              <w:rPr>
                <w:sz w:val="26"/>
              </w:rPr>
            </w:pPr>
            <w:r>
              <w:rPr>
                <w:sz w:val="26"/>
              </w:rPr>
              <w:t>Điểm K2</w:t>
            </w:r>
          </w:p>
        </w:tc>
        <w:tc>
          <w:tcPr>
            <w:tcW w:w="1061" w:type="dxa"/>
            <w:tcBorders>
              <w:bottom w:val="single" w:sz="2" w:space="0" w:color="000000"/>
            </w:tcBorders>
          </w:tcPr>
          <w:p>
            <w:pPr>
              <w:pStyle w:val="TableParagraph"/>
              <w:ind w:left="20" w:right="25"/>
              <w:rPr>
                <w:sz w:val="26"/>
              </w:rPr>
            </w:pPr>
            <w:r>
              <w:rPr>
                <w:sz w:val="26"/>
              </w:rPr>
              <w:t>2,142</w:t>
            </w:r>
          </w:p>
        </w:tc>
        <w:tc>
          <w:tcPr>
            <w:tcW w:w="1085" w:type="dxa"/>
            <w:tcBorders>
              <w:bottom w:val="single" w:sz="2" w:space="0" w:color="000000"/>
            </w:tcBorders>
          </w:tcPr>
          <w:p>
            <w:pPr>
              <w:pStyle w:val="TableParagraph"/>
              <w:ind w:left="33" w:right="37"/>
              <w:rPr>
                <w:sz w:val="26"/>
              </w:rPr>
            </w:pPr>
            <w:r>
              <w:rPr>
                <w:sz w:val="26"/>
              </w:rPr>
              <w:t>0,034</w:t>
            </w:r>
          </w:p>
        </w:tc>
        <w:tc>
          <w:tcPr>
            <w:tcW w:w="1188" w:type="dxa"/>
            <w:tcBorders>
              <w:bottom w:val="single" w:sz="2" w:space="0" w:color="000000"/>
              <w:right w:val="single" w:sz="2" w:space="0" w:color="000000"/>
            </w:tcBorders>
          </w:tcPr>
          <w:p>
            <w:pPr>
              <w:pStyle w:val="TableParagraph"/>
              <w:ind w:left="132" w:right="142"/>
              <w:rPr>
                <w:sz w:val="26"/>
              </w:rPr>
            </w:pPr>
            <w:r>
              <w:rPr>
                <w:sz w:val="26"/>
              </w:rPr>
              <w:t>0,032</w:t>
            </w:r>
          </w:p>
        </w:tc>
        <w:tc>
          <w:tcPr>
            <w:tcW w:w="1082" w:type="dxa"/>
            <w:tcBorders>
              <w:left w:val="single" w:sz="2" w:space="0" w:color="000000"/>
              <w:bottom w:val="single" w:sz="2" w:space="0" w:color="000000"/>
            </w:tcBorders>
          </w:tcPr>
          <w:p>
            <w:pPr>
              <w:pStyle w:val="TableParagraph"/>
              <w:ind w:left="47" w:right="36"/>
              <w:rPr>
                <w:sz w:val="26"/>
              </w:rPr>
            </w:pPr>
            <w:r>
              <w:rPr>
                <w:sz w:val="26"/>
              </w:rPr>
              <w:t>Kph</w:t>
            </w:r>
          </w:p>
        </w:tc>
        <w:tc>
          <w:tcPr>
            <w:tcW w:w="1102" w:type="dxa"/>
            <w:tcBorders>
              <w:bottom w:val="single" w:sz="2" w:space="0" w:color="000000"/>
              <w:right w:val="single" w:sz="2" w:space="0" w:color="000000"/>
            </w:tcBorders>
          </w:tcPr>
          <w:p>
            <w:pPr>
              <w:pStyle w:val="TableParagraph"/>
              <w:ind w:left="76" w:right="77"/>
              <w:rPr>
                <w:sz w:val="26"/>
              </w:rPr>
            </w:pPr>
            <w:r>
              <w:rPr>
                <w:sz w:val="26"/>
              </w:rPr>
              <w:t>Vết</w:t>
            </w:r>
          </w:p>
        </w:tc>
        <w:tc>
          <w:tcPr>
            <w:tcW w:w="1169" w:type="dxa"/>
            <w:tcBorders>
              <w:left w:val="single" w:sz="2" w:space="0" w:color="000000"/>
              <w:bottom w:val="single" w:sz="2" w:space="0" w:color="000000"/>
            </w:tcBorders>
          </w:tcPr>
          <w:p>
            <w:pPr>
              <w:pStyle w:val="TableParagraph"/>
              <w:ind w:left="81" w:right="74"/>
              <w:rPr>
                <w:sz w:val="26"/>
              </w:rPr>
            </w:pPr>
            <w:r>
              <w:rPr>
                <w:sz w:val="26"/>
              </w:rPr>
              <w:t>0,285</w:t>
            </w:r>
          </w:p>
        </w:tc>
      </w:tr>
      <w:tr>
        <w:trPr>
          <w:trHeight w:val="938" w:hRule="exact"/>
        </w:trPr>
        <w:tc>
          <w:tcPr>
            <w:tcW w:w="1476" w:type="dxa"/>
            <w:tcBorders>
              <w:top w:val="single" w:sz="2" w:space="0" w:color="000000"/>
              <w:left w:val="single" w:sz="2" w:space="0" w:color="000000"/>
            </w:tcBorders>
          </w:tcPr>
          <w:p>
            <w:pPr>
              <w:pStyle w:val="TableParagraph"/>
              <w:spacing w:line="367" w:lineRule="auto"/>
              <w:ind w:left="23" w:right="303"/>
              <w:jc w:val="left"/>
              <w:rPr>
                <w:sz w:val="26"/>
              </w:rPr>
            </w:pPr>
            <w:r>
              <w:rPr>
                <w:sz w:val="26"/>
              </w:rPr>
              <w:t>TCVN 5937-1995</w:t>
            </w:r>
          </w:p>
        </w:tc>
        <w:tc>
          <w:tcPr>
            <w:tcW w:w="1061" w:type="dxa"/>
            <w:tcBorders>
              <w:top w:val="single" w:sz="2" w:space="0" w:color="000000"/>
            </w:tcBorders>
          </w:tcPr>
          <w:p>
            <w:pPr>
              <w:pStyle w:val="TableParagraph"/>
              <w:ind w:left="20" w:right="30"/>
              <w:rPr>
                <w:sz w:val="26"/>
              </w:rPr>
            </w:pPr>
            <w:r>
              <w:rPr>
                <w:sz w:val="26"/>
              </w:rPr>
              <w:t>40</w:t>
            </w:r>
          </w:p>
        </w:tc>
        <w:tc>
          <w:tcPr>
            <w:tcW w:w="1085" w:type="dxa"/>
            <w:tcBorders>
              <w:top w:val="single" w:sz="2" w:space="0" w:color="000000"/>
            </w:tcBorders>
          </w:tcPr>
          <w:p>
            <w:pPr>
              <w:pStyle w:val="TableParagraph"/>
              <w:ind w:left="32" w:right="37"/>
              <w:rPr>
                <w:sz w:val="26"/>
              </w:rPr>
            </w:pPr>
            <w:r>
              <w:rPr>
                <w:sz w:val="26"/>
              </w:rPr>
              <w:t>0,5</w:t>
            </w:r>
          </w:p>
        </w:tc>
        <w:tc>
          <w:tcPr>
            <w:tcW w:w="1188" w:type="dxa"/>
            <w:tcBorders>
              <w:top w:val="single" w:sz="2" w:space="0" w:color="000000"/>
              <w:right w:val="single" w:sz="2" w:space="0" w:color="000000"/>
            </w:tcBorders>
          </w:tcPr>
          <w:p>
            <w:pPr>
              <w:pStyle w:val="TableParagraph"/>
              <w:ind w:left="134" w:right="139"/>
              <w:rPr>
                <w:sz w:val="26"/>
              </w:rPr>
            </w:pPr>
            <w:r>
              <w:rPr>
                <w:sz w:val="26"/>
              </w:rPr>
              <w:t>0,4</w:t>
            </w:r>
          </w:p>
        </w:tc>
        <w:tc>
          <w:tcPr>
            <w:tcW w:w="1082" w:type="dxa"/>
            <w:tcBorders>
              <w:top w:val="single" w:sz="2" w:space="0" w:color="000000"/>
              <w:left w:val="single" w:sz="2" w:space="0" w:color="000000"/>
            </w:tcBorders>
          </w:tcPr>
          <w:p>
            <w:pPr>
              <w:pStyle w:val="TableParagraph"/>
              <w:ind w:left="38" w:right="37"/>
              <w:rPr>
                <w:sz w:val="26"/>
              </w:rPr>
            </w:pPr>
            <w:r>
              <w:rPr>
                <w:sz w:val="26"/>
              </w:rPr>
              <w:t>25</w:t>
            </w:r>
          </w:p>
        </w:tc>
        <w:tc>
          <w:tcPr>
            <w:tcW w:w="1102" w:type="dxa"/>
            <w:tcBorders>
              <w:top w:val="single" w:sz="2" w:space="0" w:color="000000"/>
              <w:right w:val="single" w:sz="2" w:space="0" w:color="000000"/>
            </w:tcBorders>
          </w:tcPr>
          <w:p>
            <w:pPr>
              <w:pStyle w:val="TableParagraph"/>
              <w:ind w:left="82" w:right="75"/>
              <w:rPr>
                <w:sz w:val="26"/>
              </w:rPr>
            </w:pPr>
            <w:r>
              <w:rPr>
                <w:sz w:val="26"/>
              </w:rPr>
              <w:t>0,008</w:t>
            </w:r>
          </w:p>
        </w:tc>
        <w:tc>
          <w:tcPr>
            <w:tcW w:w="1169" w:type="dxa"/>
            <w:tcBorders>
              <w:top w:val="single" w:sz="2" w:space="0" w:color="000000"/>
              <w:left w:val="single" w:sz="2" w:space="0" w:color="000000"/>
            </w:tcBorders>
          </w:tcPr>
          <w:p>
            <w:pPr>
              <w:pStyle w:val="TableParagraph"/>
              <w:ind w:left="80" w:right="81"/>
              <w:rPr>
                <w:sz w:val="26"/>
              </w:rPr>
            </w:pPr>
            <w:r>
              <w:rPr>
                <w:sz w:val="26"/>
              </w:rPr>
              <w:t>O,3</w:t>
            </w:r>
          </w:p>
        </w:tc>
      </w:tr>
    </w:tbl>
    <w:p>
      <w:pPr>
        <w:spacing w:line="367" w:lineRule="auto" w:before="0"/>
        <w:ind w:left="660" w:right="0" w:firstLine="0"/>
        <w:jc w:val="left"/>
        <w:rPr>
          <w:i/>
          <w:sz w:val="26"/>
        </w:rPr>
      </w:pPr>
      <w:r>
        <w:rPr>
          <w:i/>
          <w:sz w:val="26"/>
        </w:rPr>
        <w:t>Nguồn: Báo cáo khả thi dự án thu gas và xử lý nước rỉ rác, Khu liên hợp xử lý </w:t>
      </w:r>
      <w:r>
        <w:rPr>
          <w:i/>
          <w:sz w:val="26"/>
        </w:rPr>
        <w:t>rác Nam Sơn-Sóc Sơn-Hà nội</w:t>
      </w:r>
    </w:p>
    <w:p>
      <w:pPr>
        <w:pStyle w:val="BodyText"/>
        <w:rPr>
          <w:i/>
        </w:rPr>
      </w:pPr>
    </w:p>
    <w:p>
      <w:pPr>
        <w:pStyle w:val="BodyText"/>
        <w:spacing w:before="156"/>
        <w:ind w:left="1337"/>
      </w:pPr>
      <w:r>
        <w:rPr>
          <w:u w:val="single"/>
        </w:rPr>
        <w:t>Nhận xét kết quả</w:t>
      </w:r>
    </w:p>
    <w:p>
      <w:pPr>
        <w:pStyle w:val="BodyText"/>
        <w:spacing w:line="362" w:lineRule="auto" w:before="157"/>
        <w:ind w:left="660" w:right="128" w:firstLine="676"/>
        <w:jc w:val="both"/>
      </w:pPr>
      <w:r>
        <w:rPr/>
        <w:t>Từ các giá trị trung bình của nồng độ bụi </w:t>
      </w:r>
      <w:r>
        <w:rPr>
          <w:spacing w:val="-5"/>
        </w:rPr>
        <w:t>và </w:t>
      </w:r>
      <w:r>
        <w:rPr/>
        <w:t>các khí độc trong bảng 4.  So sánh với các tiêu chuẩn tạm thời về môi trường của Bộ Khoa Học Công Nghệ </w:t>
      </w:r>
      <w:r>
        <w:rPr>
          <w:spacing w:val="-4"/>
        </w:rPr>
        <w:t>và </w:t>
      </w:r>
      <w:r>
        <w:rPr>
          <w:spacing w:val="2"/>
        </w:rPr>
        <w:t>Môi </w:t>
      </w:r>
      <w:r>
        <w:rPr/>
        <w:t>Trường </w:t>
      </w:r>
      <w:r>
        <w:rPr>
          <w:spacing w:val="2"/>
        </w:rPr>
        <w:t>năm </w:t>
      </w:r>
      <w:r>
        <w:rPr/>
        <w:t>1993 </w:t>
      </w:r>
      <w:r>
        <w:rPr>
          <w:spacing w:val="-3"/>
        </w:rPr>
        <w:t>và </w:t>
      </w:r>
      <w:r>
        <w:rPr/>
        <w:t>tiêu chuẩn Việt </w:t>
      </w:r>
      <w:r>
        <w:rPr>
          <w:spacing w:val="2"/>
        </w:rPr>
        <w:t>Nam </w:t>
      </w:r>
      <w:r>
        <w:rPr/>
        <w:t>TCVN 5939-1995 </w:t>
      </w:r>
      <w:r>
        <w:rPr>
          <w:spacing w:val="-3"/>
        </w:rPr>
        <w:t>và </w:t>
      </w:r>
      <w:r>
        <w:rPr/>
        <w:t>5938-1995, ta có nhận</w:t>
      </w:r>
      <w:r>
        <w:rPr>
          <w:spacing w:val="25"/>
        </w:rPr>
        <w:t> </w:t>
      </w:r>
      <w:r>
        <w:rPr/>
        <w:t>xét:</w:t>
      </w:r>
    </w:p>
    <w:p>
      <w:pPr>
        <w:pStyle w:val="BodyText"/>
        <w:spacing w:before="10"/>
        <w:ind w:left="1337"/>
      </w:pPr>
      <w:r>
        <w:rPr/>
        <w:t>+ Tại K1:</w:t>
      </w:r>
    </w:p>
    <w:p>
      <w:pPr>
        <w:pStyle w:val="ListParagraph"/>
        <w:numPr>
          <w:ilvl w:val="2"/>
          <w:numId w:val="21"/>
        </w:numPr>
        <w:tabs>
          <w:tab w:pos="1511" w:val="left" w:leader="none"/>
        </w:tabs>
        <w:spacing w:line="240" w:lineRule="auto" w:before="152" w:after="0"/>
        <w:ind w:left="1510" w:right="0" w:hanging="173"/>
        <w:jc w:val="left"/>
        <w:rPr>
          <w:sz w:val="26"/>
        </w:rPr>
      </w:pPr>
      <w:r>
        <w:rPr>
          <w:sz w:val="26"/>
        </w:rPr>
        <w:t>Nồng độ các  khí CO,  SO</w:t>
      </w:r>
      <w:r>
        <w:rPr>
          <w:position w:val="-3"/>
          <w:sz w:val="17"/>
        </w:rPr>
        <w:t>2</w:t>
      </w:r>
      <w:r>
        <w:rPr>
          <w:sz w:val="26"/>
        </w:rPr>
        <w:t>, NO</w:t>
      </w:r>
      <w:r>
        <w:rPr>
          <w:position w:val="-3"/>
          <w:sz w:val="17"/>
        </w:rPr>
        <w:t>2</w:t>
      </w:r>
      <w:r>
        <w:rPr>
          <w:sz w:val="26"/>
        </w:rPr>
        <w:t>,  đều thấp  hơn tiêu chuẩn cho   </w:t>
      </w:r>
      <w:r>
        <w:rPr>
          <w:spacing w:val="26"/>
          <w:sz w:val="26"/>
        </w:rPr>
        <w:t> </w:t>
      </w:r>
      <w:r>
        <w:rPr>
          <w:sz w:val="26"/>
        </w:rPr>
        <w:t>phép</w:t>
      </w:r>
    </w:p>
    <w:p>
      <w:pPr>
        <w:pStyle w:val="BodyText"/>
        <w:spacing w:before="136"/>
        <w:ind w:left="660"/>
      </w:pPr>
      <w:r>
        <w:rPr/>
        <w:t>(TCCP)</w:t>
      </w:r>
    </w:p>
    <w:p>
      <w:pPr>
        <w:pStyle w:val="ListParagraph"/>
        <w:numPr>
          <w:ilvl w:val="2"/>
          <w:numId w:val="21"/>
        </w:numPr>
        <w:tabs>
          <w:tab w:pos="1511" w:val="left" w:leader="none"/>
        </w:tabs>
        <w:spacing w:line="240" w:lineRule="auto" w:before="135" w:after="0"/>
        <w:ind w:left="1510" w:right="0" w:hanging="173"/>
        <w:jc w:val="left"/>
        <w:rPr>
          <w:sz w:val="26"/>
        </w:rPr>
      </w:pPr>
      <w:r>
        <w:rPr>
          <w:sz w:val="26"/>
        </w:rPr>
        <w:t>Nồng </w:t>
      </w:r>
      <w:r>
        <w:rPr>
          <w:spacing w:val="4"/>
          <w:sz w:val="26"/>
        </w:rPr>
        <w:t>độ </w:t>
      </w:r>
      <w:r>
        <w:rPr>
          <w:sz w:val="26"/>
        </w:rPr>
        <w:t>trung bình của bụi là 0,363 mg/m</w:t>
      </w:r>
      <w:r>
        <w:rPr>
          <w:position w:val="12"/>
          <w:sz w:val="17"/>
        </w:rPr>
        <w:t>3</w:t>
      </w:r>
      <w:r>
        <w:rPr>
          <w:sz w:val="26"/>
        </w:rPr>
        <w:t>, thấp hơn</w:t>
      </w:r>
      <w:r>
        <w:rPr>
          <w:spacing w:val="40"/>
          <w:sz w:val="26"/>
        </w:rPr>
        <w:t> </w:t>
      </w:r>
      <w:r>
        <w:rPr>
          <w:sz w:val="26"/>
        </w:rPr>
        <w:t>TCCP</w:t>
      </w:r>
    </w:p>
    <w:p>
      <w:pPr>
        <w:pStyle w:val="ListParagraph"/>
        <w:numPr>
          <w:ilvl w:val="2"/>
          <w:numId w:val="21"/>
        </w:numPr>
        <w:tabs>
          <w:tab w:pos="1511" w:val="left" w:leader="none"/>
        </w:tabs>
        <w:spacing w:line="240" w:lineRule="auto" w:before="156" w:after="0"/>
        <w:ind w:left="1510" w:right="0" w:hanging="173"/>
        <w:jc w:val="left"/>
        <w:rPr>
          <w:sz w:val="26"/>
        </w:rPr>
      </w:pPr>
      <w:r>
        <w:rPr>
          <w:sz w:val="26"/>
        </w:rPr>
        <w:t>Nồng </w:t>
      </w:r>
      <w:r>
        <w:rPr>
          <w:spacing w:val="4"/>
          <w:sz w:val="26"/>
        </w:rPr>
        <w:t>độ </w:t>
      </w:r>
      <w:r>
        <w:rPr>
          <w:sz w:val="26"/>
        </w:rPr>
        <w:t>khí CH</w:t>
      </w:r>
      <w:r>
        <w:rPr>
          <w:position w:val="-2"/>
          <w:sz w:val="17"/>
        </w:rPr>
        <w:t>4</w:t>
      </w:r>
      <w:r>
        <w:rPr>
          <w:sz w:val="26"/>
        </w:rPr>
        <w:t>: bằng 0,8% ( L.E.L), thấp </w:t>
      </w:r>
      <w:r>
        <w:rPr>
          <w:spacing w:val="-2"/>
          <w:sz w:val="26"/>
        </w:rPr>
        <w:t>hơn</w:t>
      </w:r>
      <w:r>
        <w:rPr>
          <w:spacing w:val="39"/>
          <w:sz w:val="26"/>
        </w:rPr>
        <w:t> </w:t>
      </w:r>
      <w:r>
        <w:rPr>
          <w:sz w:val="26"/>
        </w:rPr>
        <w:t>TCP</w:t>
      </w:r>
    </w:p>
    <w:p>
      <w:pPr>
        <w:pStyle w:val="ListParagraph"/>
        <w:numPr>
          <w:ilvl w:val="2"/>
          <w:numId w:val="21"/>
        </w:numPr>
        <w:tabs>
          <w:tab w:pos="1511" w:val="left" w:leader="none"/>
        </w:tabs>
        <w:spacing w:line="240" w:lineRule="auto" w:before="125" w:after="0"/>
        <w:ind w:left="1510" w:right="0" w:hanging="173"/>
        <w:jc w:val="left"/>
        <w:rPr>
          <w:sz w:val="26"/>
        </w:rPr>
      </w:pPr>
      <w:r>
        <w:rPr>
          <w:sz w:val="26"/>
        </w:rPr>
        <w:t>Nồng </w:t>
      </w:r>
      <w:r>
        <w:rPr>
          <w:spacing w:val="4"/>
          <w:sz w:val="26"/>
        </w:rPr>
        <w:t>độ </w:t>
      </w:r>
      <w:r>
        <w:rPr>
          <w:sz w:val="26"/>
        </w:rPr>
        <w:t>khí H</w:t>
      </w:r>
      <w:r>
        <w:rPr>
          <w:position w:val="-3"/>
          <w:sz w:val="17"/>
        </w:rPr>
        <w:t>2</w:t>
      </w:r>
      <w:r>
        <w:rPr>
          <w:sz w:val="26"/>
        </w:rPr>
        <w:t>S : bằng 0,49 </w:t>
      </w:r>
      <w:r>
        <w:rPr>
          <w:spacing w:val="-3"/>
          <w:sz w:val="26"/>
        </w:rPr>
        <w:t>mg/m</w:t>
      </w:r>
      <w:r>
        <w:rPr>
          <w:spacing w:val="-3"/>
          <w:position w:val="12"/>
          <w:sz w:val="17"/>
        </w:rPr>
        <w:t>3</w:t>
      </w:r>
      <w:r>
        <w:rPr>
          <w:spacing w:val="-3"/>
          <w:sz w:val="26"/>
        </w:rPr>
        <w:t>, </w:t>
      </w:r>
      <w:r>
        <w:rPr>
          <w:sz w:val="26"/>
        </w:rPr>
        <w:t>thấp hơn</w:t>
      </w:r>
      <w:r>
        <w:rPr>
          <w:spacing w:val="54"/>
          <w:sz w:val="26"/>
        </w:rPr>
        <w:t> </w:t>
      </w:r>
      <w:r>
        <w:rPr>
          <w:sz w:val="26"/>
        </w:rPr>
        <w:t>TCCP</w:t>
      </w:r>
    </w:p>
    <w:p>
      <w:pPr>
        <w:spacing w:after="0" w:line="240" w:lineRule="auto"/>
        <w:jc w:val="left"/>
        <w:rPr>
          <w:sz w:val="26"/>
        </w:rPr>
        <w:sectPr>
          <w:pgSz w:w="12240" w:h="15840"/>
          <w:pgMar w:header="0" w:footer="784" w:top="1500" w:bottom="980" w:left="1720" w:right="1460"/>
        </w:sectPr>
      </w:pPr>
    </w:p>
    <w:p>
      <w:pPr>
        <w:pStyle w:val="BodyText"/>
        <w:spacing w:before="4"/>
        <w:rPr>
          <w:sz w:val="25"/>
        </w:rPr>
      </w:pPr>
    </w:p>
    <w:p>
      <w:pPr>
        <w:pStyle w:val="BodyText"/>
        <w:spacing w:before="68"/>
        <w:ind w:left="1337"/>
      </w:pPr>
      <w:r>
        <w:rPr/>
        <w:t>+ Tại K2</w:t>
      </w:r>
    </w:p>
    <w:p>
      <w:pPr>
        <w:pStyle w:val="ListParagraph"/>
        <w:numPr>
          <w:ilvl w:val="2"/>
          <w:numId w:val="21"/>
        </w:numPr>
        <w:tabs>
          <w:tab w:pos="1511" w:val="left" w:leader="none"/>
        </w:tabs>
        <w:spacing w:line="240" w:lineRule="auto" w:before="152" w:after="0"/>
        <w:ind w:left="1510" w:right="0" w:hanging="173"/>
        <w:jc w:val="left"/>
        <w:rPr>
          <w:sz w:val="26"/>
        </w:rPr>
      </w:pPr>
      <w:r>
        <w:rPr>
          <w:sz w:val="26"/>
        </w:rPr>
        <w:t>Nồng </w:t>
      </w:r>
      <w:r>
        <w:rPr>
          <w:spacing w:val="4"/>
          <w:sz w:val="26"/>
        </w:rPr>
        <w:t>độ </w:t>
      </w:r>
      <w:r>
        <w:rPr>
          <w:sz w:val="26"/>
        </w:rPr>
        <w:t>các khí CO</w:t>
      </w:r>
      <w:r>
        <w:rPr>
          <w:position w:val="-2"/>
          <w:sz w:val="17"/>
        </w:rPr>
        <w:t>2, </w:t>
      </w:r>
      <w:r>
        <w:rPr>
          <w:sz w:val="26"/>
        </w:rPr>
        <w:t>SO2, NO</w:t>
      </w:r>
      <w:r>
        <w:rPr>
          <w:position w:val="-2"/>
          <w:sz w:val="17"/>
        </w:rPr>
        <w:t>2  </w:t>
      </w:r>
      <w:r>
        <w:rPr>
          <w:spacing w:val="-3"/>
          <w:sz w:val="26"/>
        </w:rPr>
        <w:t>và </w:t>
      </w:r>
      <w:r>
        <w:rPr>
          <w:sz w:val="26"/>
        </w:rPr>
        <w:t>bụi đều thấp hơn</w:t>
      </w:r>
      <w:r>
        <w:rPr>
          <w:spacing w:val="25"/>
          <w:sz w:val="26"/>
        </w:rPr>
        <w:t> </w:t>
      </w:r>
      <w:r>
        <w:rPr>
          <w:sz w:val="26"/>
        </w:rPr>
        <w:t>TCCP</w:t>
      </w:r>
    </w:p>
    <w:p>
      <w:pPr>
        <w:pStyle w:val="ListParagraph"/>
        <w:numPr>
          <w:ilvl w:val="2"/>
          <w:numId w:val="21"/>
        </w:numPr>
        <w:tabs>
          <w:tab w:pos="1511" w:val="left" w:leader="none"/>
        </w:tabs>
        <w:spacing w:line="240" w:lineRule="auto" w:before="147" w:after="0"/>
        <w:ind w:left="1510" w:right="0" w:hanging="173"/>
        <w:jc w:val="left"/>
        <w:rPr>
          <w:sz w:val="26"/>
        </w:rPr>
      </w:pPr>
      <w:r>
        <w:rPr>
          <w:sz w:val="26"/>
        </w:rPr>
        <w:t>Nồng </w:t>
      </w:r>
      <w:r>
        <w:rPr>
          <w:spacing w:val="4"/>
          <w:sz w:val="26"/>
        </w:rPr>
        <w:t>độ </w:t>
      </w:r>
      <w:r>
        <w:rPr>
          <w:sz w:val="26"/>
        </w:rPr>
        <w:t>khí CH</w:t>
      </w:r>
      <w:r>
        <w:rPr>
          <w:position w:val="-2"/>
          <w:sz w:val="17"/>
        </w:rPr>
        <w:t>4  </w:t>
      </w:r>
      <w:r>
        <w:rPr>
          <w:spacing w:val="-3"/>
          <w:sz w:val="26"/>
        </w:rPr>
        <w:t>và </w:t>
      </w:r>
      <w:r>
        <w:rPr>
          <w:spacing w:val="2"/>
          <w:sz w:val="26"/>
        </w:rPr>
        <w:t>khí </w:t>
      </w:r>
      <w:r>
        <w:rPr>
          <w:sz w:val="26"/>
        </w:rPr>
        <w:t>H</w:t>
      </w:r>
      <w:r>
        <w:rPr>
          <w:position w:val="-2"/>
          <w:sz w:val="17"/>
        </w:rPr>
        <w:t>2</w:t>
      </w:r>
      <w:r>
        <w:rPr>
          <w:sz w:val="26"/>
        </w:rPr>
        <w:t>S : đều không phát hiện trong các lần</w:t>
      </w:r>
      <w:r>
        <w:rPr>
          <w:spacing w:val="31"/>
          <w:sz w:val="26"/>
        </w:rPr>
        <w:t> </w:t>
      </w:r>
      <w:r>
        <w:rPr>
          <w:sz w:val="26"/>
        </w:rPr>
        <w:t>đo</w:t>
      </w:r>
    </w:p>
    <w:p>
      <w:pPr>
        <w:pStyle w:val="BodyText"/>
        <w:spacing w:line="362" w:lineRule="auto" w:before="141"/>
        <w:ind w:left="660" w:right="273" w:firstLine="676"/>
      </w:pPr>
      <w:r>
        <w:rPr/>
        <w:t>Tóm lại : Tại các điểm khảo sát 1, 2 </w:t>
      </w:r>
      <w:r>
        <w:rPr>
          <w:spacing w:val="-6"/>
        </w:rPr>
        <w:t>và </w:t>
      </w:r>
      <w:r>
        <w:rPr/>
        <w:t>3 đều có nồng độ các chất khí độc thấp hơn tiêu chuẩn cho</w:t>
      </w:r>
      <w:r>
        <w:rPr>
          <w:spacing w:val="29"/>
        </w:rPr>
        <w:t> </w:t>
      </w:r>
      <w:r>
        <w:rPr/>
        <w:t>phép</w:t>
      </w:r>
    </w:p>
    <w:p>
      <w:pPr>
        <w:pStyle w:val="Heading3"/>
        <w:numPr>
          <w:ilvl w:val="1"/>
          <w:numId w:val="21"/>
        </w:numPr>
        <w:tabs>
          <w:tab w:pos="1166" w:val="left" w:leader="none"/>
        </w:tabs>
        <w:spacing w:line="240" w:lineRule="auto" w:before="15" w:after="0"/>
        <w:ind w:left="1165" w:right="0" w:hanging="505"/>
        <w:jc w:val="left"/>
      </w:pPr>
      <w:r>
        <w:rPr/>
        <w:t>Hiện</w:t>
      </w:r>
      <w:r>
        <w:rPr>
          <w:spacing w:val="27"/>
        </w:rPr>
        <w:t> </w:t>
      </w:r>
      <w:r>
        <w:rPr/>
        <w:t>trạng</w:t>
      </w:r>
      <w:r>
        <w:rPr>
          <w:spacing w:val="27"/>
        </w:rPr>
        <w:t> </w:t>
      </w:r>
      <w:r>
        <w:rPr/>
        <w:t>môi</w:t>
      </w:r>
      <w:r>
        <w:rPr>
          <w:spacing w:val="27"/>
        </w:rPr>
        <w:t> </w:t>
      </w:r>
      <w:r>
        <w:rPr/>
        <w:t>trường</w:t>
      </w:r>
      <w:r>
        <w:rPr>
          <w:spacing w:val="31"/>
        </w:rPr>
        <w:t> </w:t>
      </w:r>
      <w:r>
        <w:rPr/>
        <w:t>nước</w:t>
      </w:r>
      <w:r>
        <w:rPr>
          <w:spacing w:val="27"/>
        </w:rPr>
        <w:t> </w:t>
      </w:r>
      <w:r>
        <w:rPr/>
        <w:t>của</w:t>
      </w:r>
      <w:r>
        <w:rPr>
          <w:spacing w:val="32"/>
        </w:rPr>
        <w:t> </w:t>
      </w:r>
      <w:r>
        <w:rPr/>
        <w:t>khu</w:t>
      </w:r>
      <w:r>
        <w:rPr>
          <w:spacing w:val="27"/>
        </w:rPr>
        <w:t> </w:t>
      </w:r>
      <w:r>
        <w:rPr/>
        <w:t>vực</w:t>
      </w:r>
      <w:r>
        <w:rPr>
          <w:spacing w:val="32"/>
        </w:rPr>
        <w:t> </w:t>
      </w:r>
      <w:r>
        <w:rPr/>
        <w:t>xung</w:t>
      </w:r>
      <w:r>
        <w:rPr>
          <w:spacing w:val="27"/>
        </w:rPr>
        <w:t> </w:t>
      </w:r>
      <w:r>
        <w:rPr/>
        <w:t>quanh</w:t>
      </w:r>
      <w:r>
        <w:rPr>
          <w:spacing w:val="17"/>
        </w:rPr>
        <w:t> </w:t>
      </w:r>
      <w:r>
        <w:rPr/>
        <w:t>bãi</w:t>
      </w:r>
      <w:r>
        <w:rPr>
          <w:spacing w:val="22"/>
        </w:rPr>
        <w:t> </w:t>
      </w:r>
      <w:r>
        <w:rPr/>
        <w:t>rác</w:t>
      </w:r>
      <w:r>
        <w:rPr>
          <w:spacing w:val="32"/>
        </w:rPr>
        <w:t> </w:t>
      </w:r>
      <w:r>
        <w:rPr/>
        <w:t>Nam</w:t>
      </w:r>
    </w:p>
    <w:p>
      <w:pPr>
        <w:pStyle w:val="Heading3"/>
        <w:spacing w:before="157"/>
        <w:ind w:left="660"/>
      </w:pPr>
      <w:bookmarkStart w:name="_TOC_250026" w:id="41"/>
      <w:bookmarkEnd w:id="41"/>
      <w:r>
        <w:rPr/>
        <w:t>Sơn</w:t>
      </w:r>
    </w:p>
    <w:p>
      <w:pPr>
        <w:pStyle w:val="BodyText"/>
        <w:spacing w:line="364" w:lineRule="auto" w:before="147"/>
        <w:ind w:left="660" w:right="128" w:firstLine="676"/>
        <w:jc w:val="both"/>
      </w:pPr>
      <w:r>
        <w:rPr/>
        <w:t>Thông qua một số kết quả phân tích chất lượng nước ngầm tại giếng   một số </w:t>
      </w:r>
      <w:r>
        <w:rPr>
          <w:spacing w:val="-3"/>
        </w:rPr>
        <w:t>địa </w:t>
      </w:r>
      <w:r>
        <w:rPr/>
        <w:t>điểm </w:t>
      </w:r>
      <w:r>
        <w:rPr>
          <w:spacing w:val="-5"/>
        </w:rPr>
        <w:t>và </w:t>
      </w:r>
      <w:r>
        <w:rPr>
          <w:spacing w:val="-3"/>
        </w:rPr>
        <w:t>nước </w:t>
      </w:r>
      <w:r>
        <w:rPr/>
        <w:t>rỉ rác từ </w:t>
      </w:r>
      <w:r>
        <w:rPr>
          <w:spacing w:val="-3"/>
        </w:rPr>
        <w:t>hồ </w:t>
      </w:r>
      <w:r>
        <w:rPr/>
        <w:t>sinh học số 1, 2, 3. Ta có </w:t>
      </w:r>
      <w:r>
        <w:rPr>
          <w:spacing w:val="-3"/>
        </w:rPr>
        <w:t>một </w:t>
      </w:r>
      <w:r>
        <w:rPr/>
        <w:t>số nhận </w:t>
      </w:r>
      <w:r>
        <w:rPr>
          <w:spacing w:val="-3"/>
        </w:rPr>
        <w:t>xét </w:t>
      </w:r>
      <w:r>
        <w:rPr/>
        <w:t>sau:</w:t>
      </w:r>
    </w:p>
    <w:p>
      <w:pPr>
        <w:pStyle w:val="BodyText"/>
        <w:spacing w:before="7"/>
        <w:ind w:left="1337"/>
      </w:pPr>
      <w:r>
        <w:rPr/>
        <w:t>+ Đối với nước mặt :</w:t>
      </w:r>
    </w:p>
    <w:p>
      <w:pPr>
        <w:pStyle w:val="ListParagraph"/>
        <w:numPr>
          <w:ilvl w:val="2"/>
          <w:numId w:val="21"/>
        </w:numPr>
        <w:tabs>
          <w:tab w:pos="1511" w:val="left" w:leader="none"/>
        </w:tabs>
        <w:spacing w:line="360" w:lineRule="auto" w:before="157" w:after="0"/>
        <w:ind w:left="660" w:right="130" w:firstLine="677"/>
        <w:jc w:val="both"/>
        <w:rPr>
          <w:sz w:val="26"/>
        </w:rPr>
      </w:pPr>
      <w:r>
        <w:rPr>
          <w:sz w:val="26"/>
        </w:rPr>
        <w:t>Chất lượng nước suối </w:t>
      </w:r>
      <w:r>
        <w:rPr>
          <w:spacing w:val="2"/>
          <w:sz w:val="26"/>
        </w:rPr>
        <w:t>Lai </w:t>
      </w:r>
      <w:r>
        <w:rPr>
          <w:sz w:val="26"/>
        </w:rPr>
        <w:t>Sơn có chỉ tiêu BOD</w:t>
      </w:r>
      <w:r>
        <w:rPr>
          <w:position w:val="-2"/>
          <w:sz w:val="17"/>
        </w:rPr>
        <w:t>5</w:t>
      </w:r>
      <w:r>
        <w:rPr>
          <w:sz w:val="26"/>
        </w:rPr>
        <w:t>, COD </w:t>
      </w:r>
      <w:r>
        <w:rPr>
          <w:spacing w:val="-3"/>
          <w:sz w:val="26"/>
        </w:rPr>
        <w:t>và </w:t>
      </w:r>
      <w:r>
        <w:rPr>
          <w:sz w:val="26"/>
        </w:rPr>
        <w:t>cặn lơ lửng cao hơn giá trị cho phép </w:t>
      </w:r>
      <w:r>
        <w:rPr>
          <w:spacing w:val="2"/>
          <w:sz w:val="26"/>
        </w:rPr>
        <w:t>tại </w:t>
      </w:r>
      <w:r>
        <w:rPr>
          <w:sz w:val="26"/>
        </w:rPr>
        <w:t>cả hai vị trí thượng lưu </w:t>
      </w:r>
      <w:r>
        <w:rPr>
          <w:spacing w:val="-3"/>
          <w:sz w:val="26"/>
        </w:rPr>
        <w:t>và </w:t>
      </w:r>
      <w:r>
        <w:rPr>
          <w:spacing w:val="-4"/>
          <w:sz w:val="26"/>
        </w:rPr>
        <w:t>hạ </w:t>
      </w:r>
      <w:r>
        <w:rPr>
          <w:sz w:val="26"/>
        </w:rPr>
        <w:t>lưu.  Chỉ  tiêu coliform cao từ 1,06 đến 1,27 lần so với tiêu chuẩn cho phép. Kết quả phân  tích các chỉ tiêu khác nằm trong giới hạn cho phép theo tiêu chuẩn TCVN- 1995.</w:t>
      </w:r>
    </w:p>
    <w:p>
      <w:pPr>
        <w:pStyle w:val="ListParagraph"/>
        <w:numPr>
          <w:ilvl w:val="2"/>
          <w:numId w:val="21"/>
        </w:numPr>
        <w:tabs>
          <w:tab w:pos="1511" w:val="left" w:leader="none"/>
        </w:tabs>
        <w:spacing w:line="240" w:lineRule="auto" w:before="13" w:after="0"/>
        <w:ind w:left="1510" w:right="0" w:hanging="173"/>
        <w:jc w:val="left"/>
        <w:rPr>
          <w:sz w:val="26"/>
        </w:rPr>
      </w:pPr>
      <w:r>
        <w:rPr>
          <w:sz w:val="26"/>
        </w:rPr>
        <w:t>Tại</w:t>
      </w:r>
      <w:r>
        <w:rPr>
          <w:spacing w:val="20"/>
          <w:sz w:val="26"/>
        </w:rPr>
        <w:t> </w:t>
      </w:r>
      <w:r>
        <w:rPr>
          <w:sz w:val="26"/>
        </w:rPr>
        <w:t>các</w:t>
      </w:r>
      <w:r>
        <w:rPr>
          <w:spacing w:val="25"/>
          <w:sz w:val="26"/>
        </w:rPr>
        <w:t> </w:t>
      </w:r>
      <w:r>
        <w:rPr>
          <w:sz w:val="26"/>
        </w:rPr>
        <w:t>thời</w:t>
      </w:r>
      <w:r>
        <w:rPr>
          <w:spacing w:val="25"/>
          <w:sz w:val="26"/>
        </w:rPr>
        <w:t> </w:t>
      </w:r>
      <w:r>
        <w:rPr>
          <w:sz w:val="26"/>
        </w:rPr>
        <w:t>điểm</w:t>
      </w:r>
      <w:r>
        <w:rPr>
          <w:spacing w:val="24"/>
          <w:sz w:val="26"/>
        </w:rPr>
        <w:t> </w:t>
      </w:r>
      <w:r>
        <w:rPr>
          <w:sz w:val="26"/>
        </w:rPr>
        <w:t>khảo</w:t>
      </w:r>
      <w:r>
        <w:rPr>
          <w:spacing w:val="30"/>
          <w:sz w:val="26"/>
        </w:rPr>
        <w:t> </w:t>
      </w:r>
      <w:r>
        <w:rPr>
          <w:sz w:val="26"/>
        </w:rPr>
        <w:t>sát,</w:t>
      </w:r>
      <w:r>
        <w:rPr>
          <w:spacing w:val="28"/>
          <w:sz w:val="26"/>
        </w:rPr>
        <w:t> </w:t>
      </w:r>
      <w:r>
        <w:rPr>
          <w:sz w:val="26"/>
        </w:rPr>
        <w:t>không</w:t>
      </w:r>
      <w:r>
        <w:rPr>
          <w:spacing w:val="25"/>
          <w:sz w:val="26"/>
        </w:rPr>
        <w:t> </w:t>
      </w:r>
      <w:r>
        <w:rPr>
          <w:sz w:val="26"/>
        </w:rPr>
        <w:t>phát</w:t>
      </w:r>
      <w:r>
        <w:rPr>
          <w:spacing w:val="30"/>
          <w:sz w:val="26"/>
        </w:rPr>
        <w:t> </w:t>
      </w:r>
      <w:r>
        <w:rPr>
          <w:sz w:val="26"/>
        </w:rPr>
        <w:t>hiện</w:t>
      </w:r>
      <w:r>
        <w:rPr>
          <w:spacing w:val="25"/>
          <w:sz w:val="26"/>
        </w:rPr>
        <w:t> </w:t>
      </w:r>
      <w:r>
        <w:rPr>
          <w:sz w:val="26"/>
        </w:rPr>
        <w:t>thấy</w:t>
      </w:r>
      <w:r>
        <w:rPr>
          <w:spacing w:val="19"/>
          <w:sz w:val="26"/>
        </w:rPr>
        <w:t> </w:t>
      </w:r>
      <w:r>
        <w:rPr>
          <w:sz w:val="26"/>
        </w:rPr>
        <w:t>có</w:t>
      </w:r>
      <w:r>
        <w:rPr>
          <w:spacing w:val="30"/>
          <w:sz w:val="26"/>
        </w:rPr>
        <w:t> </w:t>
      </w:r>
      <w:r>
        <w:rPr>
          <w:sz w:val="26"/>
        </w:rPr>
        <w:t>thành</w:t>
      </w:r>
      <w:r>
        <w:rPr>
          <w:spacing w:val="19"/>
          <w:sz w:val="26"/>
        </w:rPr>
        <w:t> </w:t>
      </w:r>
      <w:r>
        <w:rPr>
          <w:sz w:val="26"/>
        </w:rPr>
        <w:t>phần</w:t>
      </w:r>
      <w:r>
        <w:rPr>
          <w:spacing w:val="25"/>
          <w:sz w:val="26"/>
        </w:rPr>
        <w:t> </w:t>
      </w:r>
      <w:r>
        <w:rPr>
          <w:spacing w:val="2"/>
          <w:sz w:val="26"/>
        </w:rPr>
        <w:t>kim</w:t>
      </w:r>
    </w:p>
    <w:p>
      <w:pPr>
        <w:pStyle w:val="BodyText"/>
        <w:spacing w:before="151"/>
        <w:ind w:left="660"/>
      </w:pPr>
      <w:r>
        <w:rPr/>
        <w:t>loại trong nước mặt</w:t>
      </w:r>
    </w:p>
    <w:p>
      <w:pPr>
        <w:pStyle w:val="BodyText"/>
        <w:spacing w:line="367" w:lineRule="auto" w:before="152"/>
        <w:ind w:left="660" w:right="131" w:firstLine="676"/>
        <w:jc w:val="both"/>
      </w:pPr>
      <w:r>
        <w:rPr/>
        <w:t>+ Đối với nước ngầm : Kết quả phân tích các chỉ tiêu tại  giếng bên  trong </w:t>
      </w:r>
      <w:r>
        <w:rPr>
          <w:spacing w:val="2"/>
        </w:rPr>
        <w:t>khu </w:t>
      </w:r>
      <w:r>
        <w:rPr/>
        <w:t>liên </w:t>
      </w:r>
      <w:r>
        <w:rPr>
          <w:spacing w:val="-4"/>
        </w:rPr>
        <w:t>hợp </w:t>
      </w:r>
      <w:r>
        <w:rPr/>
        <w:t>cho thấy các giá trị </w:t>
      </w:r>
      <w:r>
        <w:rPr>
          <w:spacing w:val="2"/>
        </w:rPr>
        <w:t>nằm </w:t>
      </w:r>
      <w:r>
        <w:rPr/>
        <w:t>trong giới hạn cho phép theo TCVN</w:t>
      </w:r>
      <w:r>
        <w:rPr>
          <w:spacing w:val="18"/>
        </w:rPr>
        <w:t> </w:t>
      </w:r>
      <w:r>
        <w:rPr/>
        <w:t>5944-1995.</w:t>
      </w:r>
    </w:p>
    <w:p>
      <w:pPr>
        <w:spacing w:after="0" w:line="367" w:lineRule="auto"/>
        <w:jc w:val="both"/>
        <w:sectPr>
          <w:pgSz w:w="12240" w:h="15840"/>
          <w:pgMar w:header="0" w:footer="784" w:top="1500" w:bottom="980" w:left="1720" w:right="1460"/>
        </w:sectPr>
      </w:pPr>
    </w:p>
    <w:p>
      <w:pPr>
        <w:pStyle w:val="BodyText"/>
        <w:spacing w:before="9"/>
        <w:rPr>
          <w:sz w:val="25"/>
        </w:rPr>
      </w:pPr>
    </w:p>
    <w:p>
      <w:pPr>
        <w:pStyle w:val="Heading3"/>
        <w:spacing w:before="68"/>
        <w:ind w:left="528"/>
        <w:jc w:val="center"/>
      </w:pPr>
      <w:r>
        <w:rPr/>
        <w:t>Bảng 6. Kết quả phân tích chất lượng nước tại vị trí thượng lưu</w:t>
      </w:r>
      <w:r>
        <w:rPr>
          <w:spacing w:val="62"/>
        </w:rPr>
        <w:t> </w:t>
      </w:r>
      <w:r>
        <w:rPr/>
        <w:t>của</w:t>
      </w:r>
    </w:p>
    <w:p>
      <w:pPr>
        <w:spacing w:before="152"/>
        <w:ind w:left="529" w:right="0" w:firstLine="0"/>
        <w:jc w:val="center"/>
        <w:rPr>
          <w:b/>
          <w:sz w:val="26"/>
        </w:rPr>
      </w:pPr>
      <w:r>
        <w:rPr>
          <w:b/>
          <w:sz w:val="26"/>
        </w:rPr>
        <w:t>nhánh suối Lai Sơn (NM1):</w:t>
      </w:r>
    </w:p>
    <w:p>
      <w:pPr>
        <w:pStyle w:val="BodyText"/>
        <w:spacing w:before="10"/>
        <w:rPr>
          <w:b/>
          <w:sz w:val="13"/>
        </w:rPr>
      </w:pPr>
    </w:p>
    <w:tbl>
      <w:tblPr>
        <w:tblW w:w="0" w:type="auto"/>
        <w:jc w:val="left"/>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3406"/>
        <w:gridCol w:w="1558"/>
        <w:gridCol w:w="2544"/>
      </w:tblGrid>
      <w:tr>
        <w:trPr>
          <w:trHeight w:val="917" w:hRule="exact"/>
        </w:trPr>
        <w:tc>
          <w:tcPr>
            <w:tcW w:w="737" w:type="dxa"/>
            <w:tcBorders>
              <w:left w:val="single" w:sz="2" w:space="0" w:color="000000"/>
            </w:tcBorders>
          </w:tcPr>
          <w:p>
            <w:pPr>
              <w:pStyle w:val="TableParagraph"/>
              <w:spacing w:line="296" w:lineRule="exact"/>
              <w:ind w:left="191"/>
              <w:jc w:val="left"/>
              <w:rPr>
                <w:b/>
                <w:sz w:val="26"/>
              </w:rPr>
            </w:pPr>
            <w:r>
              <w:rPr>
                <w:b/>
                <w:sz w:val="26"/>
              </w:rPr>
              <w:t>TT</w:t>
            </w:r>
          </w:p>
        </w:tc>
        <w:tc>
          <w:tcPr>
            <w:tcW w:w="3406" w:type="dxa"/>
            <w:tcBorders>
              <w:right w:val="single" w:sz="2" w:space="0" w:color="000000"/>
            </w:tcBorders>
          </w:tcPr>
          <w:p>
            <w:pPr>
              <w:pStyle w:val="TableParagraph"/>
              <w:spacing w:line="296" w:lineRule="exact"/>
              <w:ind w:left="1238" w:right="1232"/>
              <w:rPr>
                <w:b/>
                <w:sz w:val="26"/>
              </w:rPr>
            </w:pPr>
            <w:r>
              <w:rPr>
                <w:b/>
                <w:sz w:val="26"/>
              </w:rPr>
              <w:t>Chỉ tiêu</w:t>
            </w:r>
          </w:p>
        </w:tc>
        <w:tc>
          <w:tcPr>
            <w:tcW w:w="1558" w:type="dxa"/>
            <w:tcBorders>
              <w:left w:val="single" w:sz="2" w:space="0" w:color="000000"/>
            </w:tcBorders>
          </w:tcPr>
          <w:p>
            <w:pPr>
              <w:pStyle w:val="TableParagraph"/>
              <w:spacing w:line="296" w:lineRule="exact"/>
              <w:ind w:left="314" w:right="308"/>
              <w:rPr>
                <w:b/>
                <w:sz w:val="26"/>
              </w:rPr>
            </w:pPr>
            <w:r>
              <w:rPr>
                <w:b/>
                <w:sz w:val="26"/>
              </w:rPr>
              <w:t>Kết quả</w:t>
            </w:r>
          </w:p>
        </w:tc>
        <w:tc>
          <w:tcPr>
            <w:tcW w:w="2544" w:type="dxa"/>
          </w:tcPr>
          <w:p>
            <w:pPr>
              <w:pStyle w:val="TableParagraph"/>
              <w:spacing w:line="296" w:lineRule="exact"/>
              <w:ind w:left="128" w:right="126"/>
              <w:rPr>
                <w:b/>
                <w:sz w:val="26"/>
              </w:rPr>
            </w:pPr>
            <w:r>
              <w:rPr>
                <w:b/>
                <w:sz w:val="26"/>
              </w:rPr>
              <w:t>TCVN 5924-1995</w:t>
            </w:r>
          </w:p>
          <w:p>
            <w:pPr>
              <w:pStyle w:val="TableParagraph"/>
              <w:spacing w:line="240" w:lineRule="auto" w:before="152"/>
              <w:ind w:left="128" w:right="127"/>
              <w:rPr>
                <w:b/>
                <w:sz w:val="26"/>
              </w:rPr>
            </w:pPr>
            <w:r>
              <w:rPr>
                <w:b/>
                <w:sz w:val="26"/>
              </w:rPr>
              <w:t>với các nguồn loại B</w:t>
            </w:r>
          </w:p>
        </w:tc>
      </w:tr>
      <w:tr>
        <w:trPr>
          <w:trHeight w:val="466" w:hRule="exact"/>
        </w:trPr>
        <w:tc>
          <w:tcPr>
            <w:tcW w:w="737" w:type="dxa"/>
            <w:tcBorders>
              <w:left w:val="single" w:sz="2" w:space="0" w:color="000000"/>
            </w:tcBorders>
          </w:tcPr>
          <w:p>
            <w:pPr>
              <w:pStyle w:val="TableParagraph"/>
              <w:jc w:val="left"/>
              <w:rPr>
                <w:sz w:val="26"/>
              </w:rPr>
            </w:pPr>
            <w:r>
              <w:rPr>
                <w:w w:val="100"/>
                <w:sz w:val="26"/>
              </w:rPr>
              <w:t>1</w:t>
            </w:r>
          </w:p>
        </w:tc>
        <w:tc>
          <w:tcPr>
            <w:tcW w:w="3406" w:type="dxa"/>
            <w:tcBorders>
              <w:right w:val="single" w:sz="2" w:space="0" w:color="000000"/>
            </w:tcBorders>
          </w:tcPr>
          <w:p>
            <w:pPr>
              <w:pStyle w:val="TableParagraph"/>
              <w:ind w:left="167"/>
              <w:jc w:val="left"/>
              <w:rPr>
                <w:sz w:val="26"/>
              </w:rPr>
            </w:pPr>
            <w:r>
              <w:rPr>
                <w:sz w:val="26"/>
              </w:rPr>
              <w:t>PH</w:t>
            </w:r>
          </w:p>
        </w:tc>
        <w:tc>
          <w:tcPr>
            <w:tcW w:w="1558" w:type="dxa"/>
            <w:tcBorders>
              <w:left w:val="single" w:sz="2" w:space="0" w:color="000000"/>
            </w:tcBorders>
          </w:tcPr>
          <w:p>
            <w:pPr>
              <w:pStyle w:val="TableParagraph"/>
              <w:ind w:left="314" w:right="308"/>
              <w:rPr>
                <w:sz w:val="26"/>
              </w:rPr>
            </w:pPr>
            <w:r>
              <w:rPr>
                <w:sz w:val="26"/>
              </w:rPr>
              <w:t>7,67</w:t>
            </w:r>
          </w:p>
        </w:tc>
        <w:tc>
          <w:tcPr>
            <w:tcW w:w="2544" w:type="dxa"/>
          </w:tcPr>
          <w:p>
            <w:pPr>
              <w:pStyle w:val="TableParagraph"/>
              <w:ind w:left="127" w:right="127"/>
              <w:rPr>
                <w:sz w:val="26"/>
              </w:rPr>
            </w:pPr>
            <w:r>
              <w:rPr>
                <w:sz w:val="26"/>
              </w:rPr>
              <w:t>5,5- 9,0</w:t>
            </w:r>
          </w:p>
        </w:tc>
      </w:tr>
      <w:tr>
        <w:trPr>
          <w:trHeight w:val="466" w:hRule="exact"/>
        </w:trPr>
        <w:tc>
          <w:tcPr>
            <w:tcW w:w="737" w:type="dxa"/>
            <w:tcBorders>
              <w:left w:val="single" w:sz="2" w:space="0" w:color="000000"/>
            </w:tcBorders>
          </w:tcPr>
          <w:p>
            <w:pPr>
              <w:pStyle w:val="TableParagraph"/>
              <w:jc w:val="left"/>
              <w:rPr>
                <w:sz w:val="26"/>
              </w:rPr>
            </w:pPr>
            <w:r>
              <w:rPr>
                <w:w w:val="100"/>
                <w:sz w:val="26"/>
              </w:rPr>
              <w:t>2</w:t>
            </w:r>
          </w:p>
        </w:tc>
        <w:tc>
          <w:tcPr>
            <w:tcW w:w="3406" w:type="dxa"/>
            <w:tcBorders>
              <w:right w:val="single" w:sz="2" w:space="0" w:color="000000"/>
            </w:tcBorders>
          </w:tcPr>
          <w:p>
            <w:pPr>
              <w:pStyle w:val="TableParagraph"/>
              <w:ind w:left="96"/>
              <w:jc w:val="left"/>
              <w:rPr>
                <w:sz w:val="26"/>
              </w:rPr>
            </w:pPr>
            <w:r>
              <w:rPr>
                <w:sz w:val="26"/>
              </w:rPr>
              <w:t>DO ( mg/l)</w:t>
            </w:r>
          </w:p>
        </w:tc>
        <w:tc>
          <w:tcPr>
            <w:tcW w:w="1558" w:type="dxa"/>
            <w:tcBorders>
              <w:left w:val="single" w:sz="2" w:space="0" w:color="000000"/>
            </w:tcBorders>
          </w:tcPr>
          <w:p>
            <w:pPr>
              <w:pStyle w:val="TableParagraph"/>
              <w:ind w:left="314" w:right="308"/>
              <w:rPr>
                <w:sz w:val="26"/>
              </w:rPr>
            </w:pPr>
            <w:r>
              <w:rPr>
                <w:sz w:val="26"/>
              </w:rPr>
              <w:t>7,92</w:t>
            </w:r>
          </w:p>
        </w:tc>
        <w:tc>
          <w:tcPr>
            <w:tcW w:w="2544" w:type="dxa"/>
          </w:tcPr>
          <w:p>
            <w:pPr>
              <w:pStyle w:val="TableParagraph"/>
              <w:ind w:left="128" w:right="98"/>
              <w:rPr>
                <w:sz w:val="26"/>
              </w:rPr>
            </w:pPr>
            <w:r>
              <w:rPr>
                <w:rFonts w:ascii="Symbol" w:hAnsi="Symbol"/>
                <w:sz w:val="22"/>
              </w:rPr>
              <w:t></w:t>
            </w:r>
            <w:r>
              <w:rPr>
                <w:sz w:val="22"/>
              </w:rPr>
              <w:t> </w:t>
            </w:r>
            <w:r>
              <w:rPr>
                <w:sz w:val="26"/>
              </w:rPr>
              <w:t>2</w:t>
            </w:r>
          </w:p>
        </w:tc>
      </w:tr>
      <w:tr>
        <w:trPr>
          <w:trHeight w:val="461" w:hRule="exact"/>
        </w:trPr>
        <w:tc>
          <w:tcPr>
            <w:tcW w:w="737" w:type="dxa"/>
            <w:tcBorders>
              <w:left w:val="single" w:sz="2" w:space="0" w:color="000000"/>
            </w:tcBorders>
          </w:tcPr>
          <w:p>
            <w:pPr>
              <w:pStyle w:val="TableParagraph"/>
              <w:jc w:val="left"/>
              <w:rPr>
                <w:sz w:val="26"/>
              </w:rPr>
            </w:pPr>
            <w:r>
              <w:rPr>
                <w:w w:val="100"/>
                <w:sz w:val="26"/>
              </w:rPr>
              <w:t>3</w:t>
            </w:r>
          </w:p>
        </w:tc>
        <w:tc>
          <w:tcPr>
            <w:tcW w:w="3406" w:type="dxa"/>
            <w:tcBorders>
              <w:right w:val="single" w:sz="2" w:space="0" w:color="000000"/>
            </w:tcBorders>
          </w:tcPr>
          <w:p>
            <w:pPr>
              <w:pStyle w:val="TableParagraph"/>
              <w:spacing w:line="312" w:lineRule="exact"/>
              <w:ind w:left="96"/>
              <w:jc w:val="left"/>
              <w:rPr>
                <w:sz w:val="26"/>
              </w:rPr>
            </w:pPr>
            <w:r>
              <w:rPr>
                <w:sz w:val="26"/>
              </w:rPr>
              <w:t>BOD</w:t>
            </w:r>
            <w:r>
              <w:rPr>
                <w:position w:val="-3"/>
                <w:sz w:val="17"/>
              </w:rPr>
              <w:t>5 </w:t>
            </w:r>
            <w:r>
              <w:rPr>
                <w:sz w:val="26"/>
              </w:rPr>
              <w:t>(mg/l)</w:t>
            </w:r>
          </w:p>
        </w:tc>
        <w:tc>
          <w:tcPr>
            <w:tcW w:w="1558" w:type="dxa"/>
            <w:tcBorders>
              <w:left w:val="single" w:sz="2" w:space="0" w:color="000000"/>
            </w:tcBorders>
          </w:tcPr>
          <w:p>
            <w:pPr>
              <w:pStyle w:val="TableParagraph"/>
              <w:ind w:left="309" w:right="308"/>
              <w:rPr>
                <w:sz w:val="26"/>
              </w:rPr>
            </w:pPr>
            <w:r>
              <w:rPr>
                <w:sz w:val="26"/>
              </w:rPr>
              <w:t>35,20</w:t>
            </w:r>
          </w:p>
        </w:tc>
        <w:tc>
          <w:tcPr>
            <w:tcW w:w="2544" w:type="dxa"/>
          </w:tcPr>
          <w:p>
            <w:pPr>
              <w:pStyle w:val="TableParagraph"/>
              <w:ind w:left="128" w:right="127"/>
              <w:rPr>
                <w:sz w:val="26"/>
              </w:rPr>
            </w:pPr>
            <w:r>
              <w:rPr>
                <w:sz w:val="26"/>
              </w:rPr>
              <w:t>25</w:t>
            </w:r>
          </w:p>
        </w:tc>
      </w:tr>
      <w:tr>
        <w:trPr>
          <w:trHeight w:val="466" w:hRule="exact"/>
        </w:trPr>
        <w:tc>
          <w:tcPr>
            <w:tcW w:w="737" w:type="dxa"/>
            <w:tcBorders>
              <w:left w:val="single" w:sz="2" w:space="0" w:color="000000"/>
            </w:tcBorders>
          </w:tcPr>
          <w:p>
            <w:pPr>
              <w:pStyle w:val="TableParagraph"/>
              <w:jc w:val="left"/>
              <w:rPr>
                <w:sz w:val="26"/>
              </w:rPr>
            </w:pPr>
            <w:r>
              <w:rPr>
                <w:w w:val="100"/>
                <w:sz w:val="26"/>
              </w:rPr>
              <w:t>4</w:t>
            </w:r>
          </w:p>
        </w:tc>
        <w:tc>
          <w:tcPr>
            <w:tcW w:w="3406" w:type="dxa"/>
            <w:tcBorders>
              <w:right w:val="single" w:sz="2" w:space="0" w:color="000000"/>
            </w:tcBorders>
          </w:tcPr>
          <w:p>
            <w:pPr>
              <w:pStyle w:val="TableParagraph"/>
              <w:ind w:left="96"/>
              <w:jc w:val="left"/>
              <w:rPr>
                <w:sz w:val="26"/>
              </w:rPr>
            </w:pPr>
            <w:r>
              <w:rPr>
                <w:sz w:val="26"/>
              </w:rPr>
              <w:t>COD ( mg/l)</w:t>
            </w:r>
          </w:p>
        </w:tc>
        <w:tc>
          <w:tcPr>
            <w:tcW w:w="1558" w:type="dxa"/>
            <w:tcBorders>
              <w:left w:val="single" w:sz="2" w:space="0" w:color="000000"/>
            </w:tcBorders>
          </w:tcPr>
          <w:p>
            <w:pPr>
              <w:pStyle w:val="TableParagraph"/>
              <w:ind w:left="314" w:right="308"/>
              <w:rPr>
                <w:sz w:val="26"/>
              </w:rPr>
            </w:pPr>
            <w:r>
              <w:rPr>
                <w:sz w:val="26"/>
              </w:rPr>
              <w:t>57,0</w:t>
            </w:r>
          </w:p>
        </w:tc>
        <w:tc>
          <w:tcPr>
            <w:tcW w:w="2544" w:type="dxa"/>
          </w:tcPr>
          <w:p>
            <w:pPr>
              <w:pStyle w:val="TableParagraph"/>
              <w:ind w:left="128" w:right="127"/>
              <w:rPr>
                <w:sz w:val="26"/>
              </w:rPr>
            </w:pPr>
            <w:r>
              <w:rPr>
                <w:sz w:val="26"/>
              </w:rPr>
              <w:t>35</w:t>
            </w:r>
          </w:p>
        </w:tc>
      </w:tr>
      <w:tr>
        <w:trPr>
          <w:trHeight w:val="470" w:hRule="exact"/>
        </w:trPr>
        <w:tc>
          <w:tcPr>
            <w:tcW w:w="737" w:type="dxa"/>
            <w:tcBorders>
              <w:left w:val="single" w:sz="2" w:space="0" w:color="000000"/>
            </w:tcBorders>
          </w:tcPr>
          <w:p>
            <w:pPr>
              <w:pStyle w:val="TableParagraph"/>
              <w:jc w:val="left"/>
              <w:rPr>
                <w:sz w:val="26"/>
              </w:rPr>
            </w:pPr>
            <w:r>
              <w:rPr>
                <w:w w:val="100"/>
                <w:sz w:val="26"/>
              </w:rPr>
              <w:t>5</w:t>
            </w:r>
          </w:p>
        </w:tc>
        <w:tc>
          <w:tcPr>
            <w:tcW w:w="3406" w:type="dxa"/>
            <w:tcBorders>
              <w:right w:val="single" w:sz="2" w:space="0" w:color="000000"/>
            </w:tcBorders>
          </w:tcPr>
          <w:p>
            <w:pPr>
              <w:pStyle w:val="TableParagraph"/>
              <w:ind w:left="96"/>
              <w:jc w:val="left"/>
              <w:rPr>
                <w:sz w:val="26"/>
              </w:rPr>
            </w:pPr>
            <w:r>
              <w:rPr>
                <w:sz w:val="26"/>
              </w:rPr>
              <w:t>Cặn lơ lửng (mg/l)</w:t>
            </w:r>
          </w:p>
        </w:tc>
        <w:tc>
          <w:tcPr>
            <w:tcW w:w="1558" w:type="dxa"/>
            <w:tcBorders>
              <w:left w:val="single" w:sz="2" w:space="0" w:color="000000"/>
            </w:tcBorders>
          </w:tcPr>
          <w:p>
            <w:pPr>
              <w:pStyle w:val="TableParagraph"/>
              <w:ind w:left="310" w:right="308"/>
              <w:rPr>
                <w:sz w:val="26"/>
              </w:rPr>
            </w:pPr>
            <w:r>
              <w:rPr>
                <w:sz w:val="26"/>
              </w:rPr>
              <w:t>120</w:t>
            </w:r>
          </w:p>
        </w:tc>
        <w:tc>
          <w:tcPr>
            <w:tcW w:w="2544" w:type="dxa"/>
          </w:tcPr>
          <w:p>
            <w:pPr>
              <w:pStyle w:val="TableParagraph"/>
              <w:ind w:left="128" w:right="127"/>
              <w:rPr>
                <w:sz w:val="26"/>
              </w:rPr>
            </w:pPr>
            <w:r>
              <w:rPr>
                <w:sz w:val="26"/>
              </w:rPr>
              <w:t>80</w:t>
            </w:r>
          </w:p>
        </w:tc>
      </w:tr>
      <w:tr>
        <w:trPr>
          <w:trHeight w:val="466" w:hRule="exact"/>
        </w:trPr>
        <w:tc>
          <w:tcPr>
            <w:tcW w:w="737" w:type="dxa"/>
            <w:tcBorders>
              <w:left w:val="single" w:sz="2" w:space="0" w:color="000000"/>
            </w:tcBorders>
          </w:tcPr>
          <w:p>
            <w:pPr>
              <w:pStyle w:val="TableParagraph"/>
              <w:jc w:val="left"/>
              <w:rPr>
                <w:sz w:val="26"/>
              </w:rPr>
            </w:pPr>
            <w:r>
              <w:rPr>
                <w:w w:val="100"/>
                <w:sz w:val="26"/>
              </w:rPr>
              <w:t>6</w:t>
            </w:r>
          </w:p>
        </w:tc>
        <w:tc>
          <w:tcPr>
            <w:tcW w:w="3406" w:type="dxa"/>
            <w:tcBorders>
              <w:right w:val="single" w:sz="2" w:space="0" w:color="000000"/>
            </w:tcBorders>
          </w:tcPr>
          <w:p>
            <w:pPr>
              <w:pStyle w:val="TableParagraph"/>
              <w:ind w:left="96"/>
              <w:jc w:val="left"/>
              <w:rPr>
                <w:sz w:val="26"/>
              </w:rPr>
            </w:pPr>
            <w:r>
              <w:rPr>
                <w:sz w:val="26"/>
              </w:rPr>
              <w:t>Amoniac ( theo N) mg/l</w:t>
            </w:r>
          </w:p>
        </w:tc>
        <w:tc>
          <w:tcPr>
            <w:tcW w:w="1558" w:type="dxa"/>
            <w:tcBorders>
              <w:left w:val="single" w:sz="2" w:space="0" w:color="000000"/>
            </w:tcBorders>
          </w:tcPr>
          <w:p>
            <w:pPr>
              <w:pStyle w:val="TableParagraph"/>
              <w:ind w:left="314" w:right="308"/>
              <w:rPr>
                <w:sz w:val="26"/>
              </w:rPr>
            </w:pPr>
            <w:r>
              <w:rPr>
                <w:sz w:val="26"/>
              </w:rPr>
              <w:t>0,23</w:t>
            </w:r>
          </w:p>
        </w:tc>
        <w:tc>
          <w:tcPr>
            <w:tcW w:w="2544" w:type="dxa"/>
          </w:tcPr>
          <w:p>
            <w:pPr>
              <w:pStyle w:val="TableParagraph"/>
              <w:ind w:left="128" w:right="127"/>
              <w:rPr>
                <w:sz w:val="26"/>
              </w:rPr>
            </w:pPr>
            <w:r>
              <w:rPr>
                <w:sz w:val="26"/>
              </w:rPr>
              <w:t>1,0</w:t>
            </w:r>
          </w:p>
        </w:tc>
      </w:tr>
      <w:tr>
        <w:trPr>
          <w:trHeight w:val="463" w:hRule="exact"/>
        </w:trPr>
        <w:tc>
          <w:tcPr>
            <w:tcW w:w="737" w:type="dxa"/>
            <w:tcBorders>
              <w:left w:val="single" w:sz="2" w:space="0" w:color="000000"/>
              <w:bottom w:val="single" w:sz="2" w:space="0" w:color="000000"/>
            </w:tcBorders>
          </w:tcPr>
          <w:p>
            <w:pPr>
              <w:pStyle w:val="TableParagraph"/>
              <w:jc w:val="left"/>
              <w:rPr>
                <w:sz w:val="26"/>
              </w:rPr>
            </w:pPr>
            <w:r>
              <w:rPr>
                <w:w w:val="100"/>
                <w:sz w:val="26"/>
              </w:rPr>
              <w:t>7</w:t>
            </w:r>
          </w:p>
        </w:tc>
        <w:tc>
          <w:tcPr>
            <w:tcW w:w="3406" w:type="dxa"/>
            <w:tcBorders>
              <w:bottom w:val="single" w:sz="2" w:space="0" w:color="000000"/>
              <w:right w:val="single" w:sz="2" w:space="0" w:color="000000"/>
            </w:tcBorders>
          </w:tcPr>
          <w:p>
            <w:pPr>
              <w:pStyle w:val="TableParagraph"/>
              <w:ind w:left="96"/>
              <w:jc w:val="left"/>
              <w:rPr>
                <w:sz w:val="26"/>
              </w:rPr>
            </w:pPr>
            <w:r>
              <w:rPr>
                <w:sz w:val="26"/>
              </w:rPr>
              <w:t>Nito tổng số ( mg/l)</w:t>
            </w:r>
          </w:p>
        </w:tc>
        <w:tc>
          <w:tcPr>
            <w:tcW w:w="1558" w:type="dxa"/>
            <w:tcBorders>
              <w:left w:val="single" w:sz="2" w:space="0" w:color="000000"/>
              <w:bottom w:val="single" w:sz="2" w:space="0" w:color="000000"/>
            </w:tcBorders>
          </w:tcPr>
          <w:p>
            <w:pPr>
              <w:pStyle w:val="TableParagraph"/>
              <w:ind w:left="314" w:right="308"/>
              <w:rPr>
                <w:sz w:val="26"/>
              </w:rPr>
            </w:pPr>
            <w:r>
              <w:rPr>
                <w:sz w:val="26"/>
              </w:rPr>
              <w:t>42,7</w:t>
            </w:r>
          </w:p>
        </w:tc>
        <w:tc>
          <w:tcPr>
            <w:tcW w:w="2544" w:type="dxa"/>
            <w:tcBorders>
              <w:bottom w:val="single" w:sz="2" w:space="0" w:color="000000"/>
            </w:tcBorders>
          </w:tcPr>
          <w:p>
            <w:pPr>
              <w:pStyle w:val="TableParagraph"/>
              <w:ind w:left="0"/>
              <w:rPr>
                <w:sz w:val="26"/>
              </w:rPr>
            </w:pPr>
            <w:r>
              <w:rPr>
                <w:w w:val="100"/>
                <w:sz w:val="26"/>
              </w:rPr>
              <w:t>-</w:t>
            </w:r>
          </w:p>
        </w:tc>
      </w:tr>
      <w:tr>
        <w:trPr>
          <w:trHeight w:val="463" w:hRule="exact"/>
        </w:trPr>
        <w:tc>
          <w:tcPr>
            <w:tcW w:w="737" w:type="dxa"/>
            <w:tcBorders>
              <w:top w:val="single" w:sz="2" w:space="0" w:color="000000"/>
              <w:left w:val="single" w:sz="2" w:space="0" w:color="000000"/>
            </w:tcBorders>
          </w:tcPr>
          <w:p>
            <w:pPr>
              <w:pStyle w:val="TableParagraph"/>
              <w:jc w:val="left"/>
              <w:rPr>
                <w:sz w:val="26"/>
              </w:rPr>
            </w:pPr>
            <w:r>
              <w:rPr>
                <w:w w:val="100"/>
                <w:sz w:val="26"/>
              </w:rPr>
              <w:t>8</w:t>
            </w:r>
          </w:p>
        </w:tc>
        <w:tc>
          <w:tcPr>
            <w:tcW w:w="3406" w:type="dxa"/>
            <w:tcBorders>
              <w:top w:val="single" w:sz="2" w:space="0" w:color="000000"/>
              <w:right w:val="single" w:sz="2" w:space="0" w:color="000000"/>
            </w:tcBorders>
          </w:tcPr>
          <w:p>
            <w:pPr>
              <w:pStyle w:val="TableParagraph"/>
              <w:ind w:left="96"/>
              <w:jc w:val="left"/>
              <w:rPr>
                <w:sz w:val="26"/>
              </w:rPr>
            </w:pPr>
            <w:r>
              <w:rPr>
                <w:sz w:val="26"/>
              </w:rPr>
              <w:t>Phốtpho tổng số (mg/l)</w:t>
            </w:r>
          </w:p>
        </w:tc>
        <w:tc>
          <w:tcPr>
            <w:tcW w:w="1558" w:type="dxa"/>
            <w:tcBorders>
              <w:top w:val="single" w:sz="2" w:space="0" w:color="000000"/>
              <w:left w:val="single" w:sz="2" w:space="0" w:color="000000"/>
            </w:tcBorders>
          </w:tcPr>
          <w:p>
            <w:pPr>
              <w:pStyle w:val="TableParagraph"/>
              <w:ind w:left="309" w:right="308"/>
              <w:rPr>
                <w:sz w:val="26"/>
              </w:rPr>
            </w:pPr>
            <w:r>
              <w:rPr>
                <w:sz w:val="26"/>
              </w:rPr>
              <w:t>9,6</w:t>
            </w:r>
          </w:p>
        </w:tc>
        <w:tc>
          <w:tcPr>
            <w:tcW w:w="2544" w:type="dxa"/>
            <w:tcBorders>
              <w:top w:val="single" w:sz="2" w:space="0" w:color="000000"/>
            </w:tcBorders>
          </w:tcPr>
          <w:p>
            <w:pPr>
              <w:pStyle w:val="TableParagraph"/>
              <w:ind w:left="0"/>
              <w:rPr>
                <w:sz w:val="26"/>
              </w:rPr>
            </w:pPr>
            <w:r>
              <w:rPr>
                <w:w w:val="100"/>
                <w:sz w:val="26"/>
              </w:rPr>
              <w:t>-</w:t>
            </w:r>
          </w:p>
        </w:tc>
      </w:tr>
      <w:tr>
        <w:trPr>
          <w:trHeight w:val="466" w:hRule="exact"/>
        </w:trPr>
        <w:tc>
          <w:tcPr>
            <w:tcW w:w="737" w:type="dxa"/>
            <w:tcBorders>
              <w:left w:val="single" w:sz="2" w:space="0" w:color="000000"/>
            </w:tcBorders>
          </w:tcPr>
          <w:p>
            <w:pPr>
              <w:pStyle w:val="TableParagraph"/>
              <w:jc w:val="left"/>
              <w:rPr>
                <w:sz w:val="26"/>
              </w:rPr>
            </w:pPr>
            <w:r>
              <w:rPr>
                <w:w w:val="100"/>
                <w:sz w:val="26"/>
              </w:rPr>
              <w:t>9</w:t>
            </w:r>
          </w:p>
        </w:tc>
        <w:tc>
          <w:tcPr>
            <w:tcW w:w="3406" w:type="dxa"/>
            <w:tcBorders>
              <w:right w:val="single" w:sz="2" w:space="0" w:color="000000"/>
            </w:tcBorders>
          </w:tcPr>
          <w:p>
            <w:pPr>
              <w:pStyle w:val="TableParagraph"/>
              <w:spacing w:line="312" w:lineRule="exact"/>
              <w:ind w:left="96"/>
              <w:jc w:val="left"/>
              <w:rPr>
                <w:sz w:val="26"/>
              </w:rPr>
            </w:pPr>
            <w:r>
              <w:rPr>
                <w:sz w:val="26"/>
              </w:rPr>
              <w:t>SO</w:t>
            </w:r>
            <w:r>
              <w:rPr>
                <w:position w:val="-3"/>
                <w:sz w:val="17"/>
              </w:rPr>
              <w:t>4</w:t>
            </w:r>
            <w:r>
              <w:rPr>
                <w:position w:val="12"/>
                <w:sz w:val="17"/>
              </w:rPr>
              <w:t>-2 </w:t>
            </w:r>
            <w:r>
              <w:rPr>
                <w:sz w:val="26"/>
              </w:rPr>
              <w:t>(mg/l)</w:t>
            </w:r>
          </w:p>
        </w:tc>
        <w:tc>
          <w:tcPr>
            <w:tcW w:w="1558" w:type="dxa"/>
            <w:tcBorders>
              <w:left w:val="single" w:sz="2" w:space="0" w:color="000000"/>
            </w:tcBorders>
          </w:tcPr>
          <w:p>
            <w:pPr>
              <w:pStyle w:val="TableParagraph"/>
              <w:ind w:left="314" w:right="308"/>
              <w:rPr>
                <w:sz w:val="26"/>
              </w:rPr>
            </w:pPr>
            <w:r>
              <w:rPr>
                <w:sz w:val="26"/>
              </w:rPr>
              <w:t>0,06</w:t>
            </w:r>
          </w:p>
        </w:tc>
        <w:tc>
          <w:tcPr>
            <w:tcW w:w="2544" w:type="dxa"/>
          </w:tcPr>
          <w:p>
            <w:pPr>
              <w:pStyle w:val="TableParagraph"/>
              <w:ind w:left="0"/>
              <w:rPr>
                <w:sz w:val="26"/>
              </w:rPr>
            </w:pPr>
            <w:r>
              <w:rPr>
                <w:w w:val="100"/>
                <w:sz w:val="26"/>
              </w:rPr>
              <w:t>-</w:t>
            </w:r>
          </w:p>
        </w:tc>
      </w:tr>
      <w:tr>
        <w:trPr>
          <w:trHeight w:val="470" w:hRule="exact"/>
        </w:trPr>
        <w:tc>
          <w:tcPr>
            <w:tcW w:w="737" w:type="dxa"/>
            <w:tcBorders>
              <w:left w:val="single" w:sz="2" w:space="0" w:color="000000"/>
            </w:tcBorders>
          </w:tcPr>
          <w:p>
            <w:pPr>
              <w:pStyle w:val="TableParagraph"/>
              <w:jc w:val="left"/>
              <w:rPr>
                <w:sz w:val="26"/>
              </w:rPr>
            </w:pPr>
            <w:r>
              <w:rPr>
                <w:sz w:val="26"/>
              </w:rPr>
              <w:t>10</w:t>
            </w:r>
          </w:p>
        </w:tc>
        <w:tc>
          <w:tcPr>
            <w:tcW w:w="3406" w:type="dxa"/>
            <w:tcBorders>
              <w:right w:val="single" w:sz="2" w:space="0" w:color="000000"/>
            </w:tcBorders>
          </w:tcPr>
          <w:p>
            <w:pPr>
              <w:pStyle w:val="TableParagraph"/>
              <w:ind w:left="96"/>
              <w:jc w:val="left"/>
              <w:rPr>
                <w:sz w:val="26"/>
              </w:rPr>
            </w:pPr>
            <w:r>
              <w:rPr>
                <w:sz w:val="26"/>
              </w:rPr>
              <w:t>Cl</w:t>
            </w:r>
            <w:r>
              <w:rPr>
                <w:position w:val="12"/>
                <w:sz w:val="17"/>
              </w:rPr>
              <w:t>-  </w:t>
            </w:r>
            <w:r>
              <w:rPr>
                <w:sz w:val="26"/>
              </w:rPr>
              <w:t>( mg/l)</w:t>
            </w:r>
          </w:p>
        </w:tc>
        <w:tc>
          <w:tcPr>
            <w:tcW w:w="1558" w:type="dxa"/>
            <w:tcBorders>
              <w:left w:val="single" w:sz="2" w:space="0" w:color="000000"/>
            </w:tcBorders>
          </w:tcPr>
          <w:p>
            <w:pPr>
              <w:pStyle w:val="TableParagraph"/>
              <w:ind w:left="314" w:right="308"/>
              <w:rPr>
                <w:sz w:val="26"/>
              </w:rPr>
            </w:pPr>
            <w:r>
              <w:rPr>
                <w:sz w:val="26"/>
              </w:rPr>
              <w:t>7,24</w:t>
            </w:r>
          </w:p>
        </w:tc>
        <w:tc>
          <w:tcPr>
            <w:tcW w:w="2544" w:type="dxa"/>
          </w:tcPr>
          <w:p>
            <w:pPr>
              <w:pStyle w:val="TableParagraph"/>
              <w:ind w:left="0"/>
              <w:rPr>
                <w:sz w:val="26"/>
              </w:rPr>
            </w:pPr>
            <w:r>
              <w:rPr>
                <w:w w:val="100"/>
                <w:sz w:val="26"/>
              </w:rPr>
              <w:t>-</w:t>
            </w:r>
          </w:p>
        </w:tc>
      </w:tr>
      <w:tr>
        <w:trPr>
          <w:trHeight w:val="466" w:hRule="exact"/>
        </w:trPr>
        <w:tc>
          <w:tcPr>
            <w:tcW w:w="737" w:type="dxa"/>
            <w:tcBorders>
              <w:left w:val="single" w:sz="2" w:space="0" w:color="000000"/>
            </w:tcBorders>
          </w:tcPr>
          <w:p>
            <w:pPr>
              <w:pStyle w:val="TableParagraph"/>
              <w:jc w:val="left"/>
              <w:rPr>
                <w:sz w:val="26"/>
              </w:rPr>
            </w:pPr>
            <w:r>
              <w:rPr>
                <w:sz w:val="26"/>
              </w:rPr>
              <w:t>11</w:t>
            </w:r>
          </w:p>
        </w:tc>
        <w:tc>
          <w:tcPr>
            <w:tcW w:w="3406" w:type="dxa"/>
            <w:tcBorders>
              <w:right w:val="single" w:sz="2" w:space="0" w:color="000000"/>
            </w:tcBorders>
          </w:tcPr>
          <w:p>
            <w:pPr>
              <w:pStyle w:val="TableParagraph"/>
              <w:spacing w:line="302" w:lineRule="exact"/>
              <w:ind w:left="96"/>
              <w:jc w:val="left"/>
              <w:rPr>
                <w:sz w:val="26"/>
              </w:rPr>
            </w:pPr>
            <w:r>
              <w:rPr>
                <w:sz w:val="26"/>
              </w:rPr>
              <w:t>PO</w:t>
            </w:r>
            <w:r>
              <w:rPr>
                <w:position w:val="-2"/>
                <w:sz w:val="17"/>
              </w:rPr>
              <w:t>4</w:t>
            </w:r>
            <w:r>
              <w:rPr>
                <w:position w:val="12"/>
                <w:sz w:val="17"/>
              </w:rPr>
              <w:t>-2 </w:t>
            </w:r>
            <w:r>
              <w:rPr>
                <w:sz w:val="26"/>
              </w:rPr>
              <w:t>(mg/l)</w:t>
            </w:r>
          </w:p>
        </w:tc>
        <w:tc>
          <w:tcPr>
            <w:tcW w:w="1558" w:type="dxa"/>
            <w:tcBorders>
              <w:left w:val="single" w:sz="2" w:space="0" w:color="000000"/>
            </w:tcBorders>
          </w:tcPr>
          <w:p>
            <w:pPr>
              <w:pStyle w:val="TableParagraph"/>
              <w:ind w:left="314" w:right="308"/>
              <w:rPr>
                <w:sz w:val="26"/>
              </w:rPr>
            </w:pPr>
            <w:r>
              <w:rPr>
                <w:sz w:val="26"/>
              </w:rPr>
              <w:t>0,98</w:t>
            </w:r>
          </w:p>
        </w:tc>
        <w:tc>
          <w:tcPr>
            <w:tcW w:w="2544" w:type="dxa"/>
          </w:tcPr>
          <w:p>
            <w:pPr>
              <w:pStyle w:val="TableParagraph"/>
              <w:ind w:left="0"/>
              <w:rPr>
                <w:sz w:val="26"/>
              </w:rPr>
            </w:pPr>
            <w:r>
              <w:rPr>
                <w:w w:val="100"/>
                <w:sz w:val="26"/>
              </w:rPr>
              <w:t>-</w:t>
            </w:r>
          </w:p>
        </w:tc>
      </w:tr>
      <w:tr>
        <w:trPr>
          <w:trHeight w:val="466" w:hRule="exact"/>
        </w:trPr>
        <w:tc>
          <w:tcPr>
            <w:tcW w:w="737" w:type="dxa"/>
            <w:tcBorders>
              <w:left w:val="single" w:sz="2" w:space="0" w:color="000000"/>
            </w:tcBorders>
          </w:tcPr>
          <w:p>
            <w:pPr>
              <w:pStyle w:val="TableParagraph"/>
              <w:jc w:val="left"/>
              <w:rPr>
                <w:sz w:val="26"/>
              </w:rPr>
            </w:pPr>
            <w:r>
              <w:rPr>
                <w:sz w:val="26"/>
              </w:rPr>
              <w:t>12</w:t>
            </w:r>
          </w:p>
        </w:tc>
        <w:tc>
          <w:tcPr>
            <w:tcW w:w="3406" w:type="dxa"/>
            <w:tcBorders>
              <w:right w:val="single" w:sz="2" w:space="0" w:color="000000"/>
            </w:tcBorders>
          </w:tcPr>
          <w:p>
            <w:pPr>
              <w:pStyle w:val="TableParagraph"/>
              <w:ind w:left="96"/>
              <w:jc w:val="left"/>
              <w:rPr>
                <w:sz w:val="26"/>
              </w:rPr>
            </w:pPr>
            <w:r>
              <w:rPr>
                <w:sz w:val="26"/>
              </w:rPr>
              <w:t>Cr</w:t>
            </w:r>
            <w:r>
              <w:rPr>
                <w:position w:val="12"/>
                <w:sz w:val="17"/>
              </w:rPr>
              <w:t>-3 </w:t>
            </w:r>
            <w:r>
              <w:rPr>
                <w:sz w:val="26"/>
              </w:rPr>
              <w:t>(mg/l)</w:t>
            </w:r>
          </w:p>
        </w:tc>
        <w:tc>
          <w:tcPr>
            <w:tcW w:w="1558" w:type="dxa"/>
            <w:tcBorders>
              <w:left w:val="single" w:sz="2" w:space="0" w:color="000000"/>
            </w:tcBorders>
          </w:tcPr>
          <w:p>
            <w:pPr>
              <w:pStyle w:val="TableParagraph"/>
              <w:ind w:left="314" w:right="303"/>
              <w:rPr>
                <w:sz w:val="26"/>
              </w:rPr>
            </w:pPr>
            <w:r>
              <w:rPr>
                <w:sz w:val="26"/>
              </w:rPr>
              <w:t>KPH</w:t>
            </w:r>
          </w:p>
        </w:tc>
        <w:tc>
          <w:tcPr>
            <w:tcW w:w="2544" w:type="dxa"/>
          </w:tcPr>
          <w:p>
            <w:pPr>
              <w:pStyle w:val="TableParagraph"/>
              <w:ind w:left="128" w:right="127"/>
              <w:rPr>
                <w:sz w:val="26"/>
              </w:rPr>
            </w:pPr>
            <w:r>
              <w:rPr>
                <w:sz w:val="26"/>
              </w:rPr>
              <w:t>1,0</w:t>
            </w:r>
          </w:p>
        </w:tc>
      </w:tr>
      <w:tr>
        <w:trPr>
          <w:trHeight w:val="461" w:hRule="exact"/>
        </w:trPr>
        <w:tc>
          <w:tcPr>
            <w:tcW w:w="737" w:type="dxa"/>
            <w:tcBorders>
              <w:left w:val="single" w:sz="2" w:space="0" w:color="000000"/>
            </w:tcBorders>
          </w:tcPr>
          <w:p>
            <w:pPr>
              <w:pStyle w:val="TableParagraph"/>
              <w:spacing w:line="287" w:lineRule="exact"/>
              <w:jc w:val="left"/>
              <w:rPr>
                <w:sz w:val="26"/>
              </w:rPr>
            </w:pPr>
            <w:r>
              <w:rPr>
                <w:sz w:val="26"/>
              </w:rPr>
              <w:t>13</w:t>
            </w:r>
          </w:p>
        </w:tc>
        <w:tc>
          <w:tcPr>
            <w:tcW w:w="3406" w:type="dxa"/>
            <w:tcBorders>
              <w:right w:val="single" w:sz="2" w:space="0" w:color="000000"/>
            </w:tcBorders>
          </w:tcPr>
          <w:p>
            <w:pPr>
              <w:pStyle w:val="TableParagraph"/>
              <w:spacing w:line="287" w:lineRule="exact"/>
              <w:ind w:left="96"/>
              <w:jc w:val="left"/>
              <w:rPr>
                <w:sz w:val="26"/>
              </w:rPr>
            </w:pPr>
            <w:r>
              <w:rPr>
                <w:sz w:val="26"/>
              </w:rPr>
              <w:t>As (mg/l)</w:t>
            </w:r>
          </w:p>
        </w:tc>
        <w:tc>
          <w:tcPr>
            <w:tcW w:w="1558" w:type="dxa"/>
            <w:tcBorders>
              <w:left w:val="single" w:sz="2" w:space="0" w:color="000000"/>
            </w:tcBorders>
          </w:tcPr>
          <w:p>
            <w:pPr>
              <w:pStyle w:val="TableParagraph"/>
              <w:spacing w:line="287" w:lineRule="exact"/>
              <w:ind w:left="314" w:right="303"/>
              <w:rPr>
                <w:sz w:val="26"/>
              </w:rPr>
            </w:pPr>
            <w:r>
              <w:rPr>
                <w:sz w:val="26"/>
              </w:rPr>
              <w:t>KPH</w:t>
            </w:r>
          </w:p>
        </w:tc>
        <w:tc>
          <w:tcPr>
            <w:tcW w:w="2544" w:type="dxa"/>
          </w:tcPr>
          <w:p>
            <w:pPr>
              <w:pStyle w:val="TableParagraph"/>
              <w:spacing w:line="287" w:lineRule="exact"/>
              <w:ind w:left="128" w:right="127"/>
              <w:rPr>
                <w:sz w:val="26"/>
              </w:rPr>
            </w:pPr>
            <w:r>
              <w:rPr>
                <w:sz w:val="26"/>
              </w:rPr>
              <w:t>0,1</w:t>
            </w:r>
          </w:p>
        </w:tc>
      </w:tr>
      <w:tr>
        <w:trPr>
          <w:trHeight w:val="466" w:hRule="exact"/>
        </w:trPr>
        <w:tc>
          <w:tcPr>
            <w:tcW w:w="737" w:type="dxa"/>
            <w:tcBorders>
              <w:left w:val="single" w:sz="2" w:space="0" w:color="000000"/>
            </w:tcBorders>
          </w:tcPr>
          <w:p>
            <w:pPr>
              <w:pStyle w:val="TableParagraph"/>
              <w:jc w:val="left"/>
              <w:rPr>
                <w:sz w:val="26"/>
              </w:rPr>
            </w:pPr>
            <w:r>
              <w:rPr>
                <w:sz w:val="26"/>
              </w:rPr>
              <w:t>14</w:t>
            </w:r>
          </w:p>
        </w:tc>
        <w:tc>
          <w:tcPr>
            <w:tcW w:w="3406" w:type="dxa"/>
            <w:tcBorders>
              <w:right w:val="single" w:sz="2" w:space="0" w:color="000000"/>
            </w:tcBorders>
          </w:tcPr>
          <w:p>
            <w:pPr>
              <w:pStyle w:val="TableParagraph"/>
              <w:ind w:left="96"/>
              <w:jc w:val="left"/>
              <w:rPr>
                <w:sz w:val="26"/>
              </w:rPr>
            </w:pPr>
            <w:r>
              <w:rPr>
                <w:sz w:val="26"/>
              </w:rPr>
              <w:t>Cd (mg/l)</w:t>
            </w:r>
          </w:p>
        </w:tc>
        <w:tc>
          <w:tcPr>
            <w:tcW w:w="1558" w:type="dxa"/>
            <w:tcBorders>
              <w:left w:val="single" w:sz="2" w:space="0" w:color="000000"/>
            </w:tcBorders>
          </w:tcPr>
          <w:p>
            <w:pPr>
              <w:pStyle w:val="TableParagraph"/>
              <w:ind w:left="314" w:right="303"/>
              <w:rPr>
                <w:sz w:val="26"/>
              </w:rPr>
            </w:pPr>
            <w:r>
              <w:rPr>
                <w:sz w:val="26"/>
              </w:rPr>
              <w:t>KPH</w:t>
            </w:r>
          </w:p>
        </w:tc>
        <w:tc>
          <w:tcPr>
            <w:tcW w:w="2544" w:type="dxa"/>
          </w:tcPr>
          <w:p>
            <w:pPr>
              <w:pStyle w:val="TableParagraph"/>
              <w:ind w:left="128" w:right="127"/>
              <w:rPr>
                <w:sz w:val="26"/>
              </w:rPr>
            </w:pPr>
            <w:r>
              <w:rPr>
                <w:sz w:val="26"/>
              </w:rPr>
              <w:t>0,02</w:t>
            </w:r>
          </w:p>
        </w:tc>
      </w:tr>
      <w:tr>
        <w:trPr>
          <w:trHeight w:val="470" w:hRule="exact"/>
        </w:trPr>
        <w:tc>
          <w:tcPr>
            <w:tcW w:w="737" w:type="dxa"/>
            <w:tcBorders>
              <w:left w:val="single" w:sz="2" w:space="0" w:color="000000"/>
            </w:tcBorders>
          </w:tcPr>
          <w:p>
            <w:pPr>
              <w:pStyle w:val="TableParagraph"/>
              <w:jc w:val="left"/>
              <w:rPr>
                <w:sz w:val="26"/>
              </w:rPr>
            </w:pPr>
            <w:r>
              <w:rPr>
                <w:sz w:val="26"/>
              </w:rPr>
              <w:t>15</w:t>
            </w:r>
          </w:p>
        </w:tc>
        <w:tc>
          <w:tcPr>
            <w:tcW w:w="3406" w:type="dxa"/>
            <w:tcBorders>
              <w:right w:val="single" w:sz="2" w:space="0" w:color="000000"/>
            </w:tcBorders>
          </w:tcPr>
          <w:p>
            <w:pPr>
              <w:pStyle w:val="TableParagraph"/>
              <w:ind w:left="96"/>
              <w:jc w:val="left"/>
              <w:rPr>
                <w:sz w:val="26"/>
              </w:rPr>
            </w:pPr>
            <w:r>
              <w:rPr>
                <w:sz w:val="26"/>
              </w:rPr>
              <w:t>Coliform ( MPN/100ml)</w:t>
            </w:r>
          </w:p>
        </w:tc>
        <w:tc>
          <w:tcPr>
            <w:tcW w:w="1558" w:type="dxa"/>
            <w:tcBorders>
              <w:left w:val="single" w:sz="2" w:space="0" w:color="000000"/>
            </w:tcBorders>
          </w:tcPr>
          <w:p>
            <w:pPr>
              <w:pStyle w:val="TableParagraph"/>
              <w:ind w:left="310" w:right="308"/>
              <w:rPr>
                <w:sz w:val="26"/>
              </w:rPr>
            </w:pPr>
            <w:r>
              <w:rPr>
                <w:sz w:val="26"/>
              </w:rPr>
              <w:t>127</w:t>
            </w:r>
          </w:p>
        </w:tc>
        <w:tc>
          <w:tcPr>
            <w:tcW w:w="2544" w:type="dxa"/>
          </w:tcPr>
          <w:p>
            <w:pPr>
              <w:pStyle w:val="TableParagraph"/>
              <w:ind w:left="127" w:right="127"/>
              <w:rPr>
                <w:sz w:val="17"/>
              </w:rPr>
            </w:pPr>
            <w:r>
              <w:rPr>
                <w:sz w:val="26"/>
              </w:rPr>
              <w:t>100 x 10</w:t>
            </w:r>
            <w:r>
              <w:rPr>
                <w:position w:val="12"/>
                <w:sz w:val="17"/>
              </w:rPr>
              <w:t>2</w:t>
            </w:r>
          </w:p>
        </w:tc>
      </w:tr>
    </w:tbl>
    <w:p>
      <w:pPr>
        <w:pStyle w:val="BodyText"/>
        <w:rPr>
          <w:b/>
          <w:sz w:val="20"/>
        </w:rPr>
      </w:pPr>
    </w:p>
    <w:p>
      <w:pPr>
        <w:spacing w:line="362" w:lineRule="auto" w:before="218"/>
        <w:ind w:left="660" w:right="0" w:firstLine="0"/>
        <w:jc w:val="left"/>
        <w:rPr>
          <w:i/>
          <w:sz w:val="26"/>
        </w:rPr>
      </w:pPr>
      <w:r>
        <w:rPr>
          <w:i/>
          <w:sz w:val="26"/>
        </w:rPr>
        <w:t>Nguồn: Báo cáo khả thi dự án thu gas và xử lý nước rỉ rác, Khu liên hợp xử lý </w:t>
      </w:r>
      <w:r>
        <w:rPr>
          <w:i/>
          <w:sz w:val="26"/>
        </w:rPr>
        <w:t>rác Nam Sơn-Sóc Sơn-Hà nội</w:t>
      </w:r>
    </w:p>
    <w:p>
      <w:pPr>
        <w:spacing w:after="0" w:line="362" w:lineRule="auto"/>
        <w:jc w:val="left"/>
        <w:rPr>
          <w:sz w:val="26"/>
        </w:rPr>
        <w:sectPr>
          <w:pgSz w:w="12240" w:h="15840"/>
          <w:pgMar w:header="0" w:footer="784" w:top="1500" w:bottom="980" w:left="1720" w:right="1460"/>
        </w:sectPr>
      </w:pPr>
    </w:p>
    <w:p>
      <w:pPr>
        <w:pStyle w:val="BodyText"/>
        <w:spacing w:before="9"/>
        <w:rPr>
          <w:i/>
          <w:sz w:val="25"/>
        </w:rPr>
      </w:pPr>
    </w:p>
    <w:p>
      <w:pPr>
        <w:pStyle w:val="Heading3"/>
        <w:spacing w:before="68"/>
        <w:ind w:left="980" w:right="533"/>
        <w:jc w:val="center"/>
      </w:pPr>
      <w:r>
        <w:rPr/>
        <w:t>Bảng 7. Kết quả phân tích chất lượng nước ngầm tại</w:t>
      </w:r>
      <w:r>
        <w:rPr>
          <w:spacing w:val="54"/>
        </w:rPr>
        <w:t> </w:t>
      </w:r>
      <w:r>
        <w:rPr/>
        <w:t>giếng</w:t>
      </w:r>
    </w:p>
    <w:p>
      <w:pPr>
        <w:spacing w:before="152"/>
        <w:ind w:left="979" w:right="533" w:firstLine="0"/>
        <w:jc w:val="center"/>
        <w:rPr>
          <w:b/>
          <w:sz w:val="26"/>
        </w:rPr>
      </w:pPr>
      <w:r>
        <w:rPr>
          <w:b/>
          <w:sz w:val="26"/>
        </w:rPr>
        <w:t>nhà </w:t>
      </w:r>
      <w:r>
        <w:rPr>
          <w:b/>
          <w:spacing w:val="-3"/>
          <w:sz w:val="26"/>
        </w:rPr>
        <w:t>ông </w:t>
      </w:r>
      <w:r>
        <w:rPr>
          <w:b/>
          <w:sz w:val="26"/>
        </w:rPr>
        <w:t>Đỗ </w:t>
      </w:r>
      <w:r>
        <w:rPr>
          <w:b/>
          <w:spacing w:val="2"/>
          <w:sz w:val="26"/>
        </w:rPr>
        <w:t>Minh </w:t>
      </w:r>
      <w:r>
        <w:rPr>
          <w:b/>
          <w:sz w:val="26"/>
        </w:rPr>
        <w:t>Phương- thôn 2 xã Hồng Kỳ(</w:t>
      </w:r>
      <w:r>
        <w:rPr>
          <w:b/>
          <w:spacing w:val="57"/>
          <w:sz w:val="26"/>
        </w:rPr>
        <w:t> </w:t>
      </w:r>
      <w:r>
        <w:rPr>
          <w:b/>
          <w:sz w:val="26"/>
        </w:rPr>
        <w:t>NN1):</w:t>
      </w:r>
    </w:p>
    <w:p>
      <w:pPr>
        <w:pStyle w:val="BodyText"/>
        <w:spacing w:before="10"/>
        <w:rPr>
          <w:b/>
          <w:sz w:val="13"/>
        </w:rPr>
      </w:pPr>
    </w:p>
    <w:tbl>
      <w:tblPr>
        <w:tblW w:w="0" w:type="auto"/>
        <w:jc w:val="left"/>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8"/>
        <w:gridCol w:w="3502"/>
        <w:gridCol w:w="1594"/>
        <w:gridCol w:w="2616"/>
      </w:tblGrid>
      <w:tr>
        <w:trPr>
          <w:trHeight w:val="917" w:hRule="exact"/>
        </w:trPr>
        <w:tc>
          <w:tcPr>
            <w:tcW w:w="758" w:type="dxa"/>
            <w:tcBorders>
              <w:left w:val="single" w:sz="2" w:space="0" w:color="000000"/>
              <w:right w:val="single" w:sz="2" w:space="0" w:color="000000"/>
            </w:tcBorders>
          </w:tcPr>
          <w:p>
            <w:pPr>
              <w:pStyle w:val="TableParagraph"/>
              <w:spacing w:line="296" w:lineRule="exact"/>
              <w:ind w:left="201"/>
              <w:jc w:val="left"/>
              <w:rPr>
                <w:b/>
                <w:sz w:val="26"/>
              </w:rPr>
            </w:pPr>
            <w:r>
              <w:rPr>
                <w:b/>
                <w:sz w:val="26"/>
              </w:rPr>
              <w:t>TT</w:t>
            </w:r>
          </w:p>
        </w:tc>
        <w:tc>
          <w:tcPr>
            <w:tcW w:w="3502" w:type="dxa"/>
            <w:tcBorders>
              <w:left w:val="single" w:sz="2" w:space="0" w:color="000000"/>
            </w:tcBorders>
          </w:tcPr>
          <w:p>
            <w:pPr>
              <w:pStyle w:val="TableParagraph"/>
              <w:spacing w:line="296" w:lineRule="exact"/>
              <w:ind w:left="1282" w:right="1283"/>
              <w:rPr>
                <w:b/>
                <w:sz w:val="26"/>
              </w:rPr>
            </w:pPr>
            <w:r>
              <w:rPr>
                <w:b/>
                <w:sz w:val="26"/>
              </w:rPr>
              <w:t>Chỉ tiêu</w:t>
            </w:r>
          </w:p>
        </w:tc>
        <w:tc>
          <w:tcPr>
            <w:tcW w:w="1594" w:type="dxa"/>
          </w:tcPr>
          <w:p>
            <w:pPr>
              <w:pStyle w:val="TableParagraph"/>
              <w:spacing w:line="296" w:lineRule="exact"/>
              <w:ind w:left="328" w:right="326"/>
              <w:rPr>
                <w:b/>
                <w:sz w:val="26"/>
              </w:rPr>
            </w:pPr>
            <w:r>
              <w:rPr>
                <w:b/>
                <w:sz w:val="26"/>
              </w:rPr>
              <w:t>Kết quả</w:t>
            </w:r>
          </w:p>
        </w:tc>
        <w:tc>
          <w:tcPr>
            <w:tcW w:w="2616" w:type="dxa"/>
          </w:tcPr>
          <w:p>
            <w:pPr>
              <w:pStyle w:val="TableParagraph"/>
              <w:spacing w:line="296" w:lineRule="exact"/>
              <w:ind w:left="110" w:right="116"/>
              <w:rPr>
                <w:b/>
                <w:sz w:val="26"/>
              </w:rPr>
            </w:pPr>
            <w:r>
              <w:rPr>
                <w:b/>
                <w:sz w:val="26"/>
              </w:rPr>
              <w:t>TCVN 5924-1995 với</w:t>
            </w:r>
          </w:p>
          <w:p>
            <w:pPr>
              <w:pStyle w:val="TableParagraph"/>
              <w:spacing w:line="240" w:lineRule="auto" w:before="152"/>
              <w:ind w:left="110" w:right="114"/>
              <w:rPr>
                <w:b/>
                <w:sz w:val="26"/>
              </w:rPr>
            </w:pPr>
            <w:r>
              <w:rPr>
                <w:b/>
                <w:sz w:val="26"/>
              </w:rPr>
              <w:t>các nguồn loại B</w:t>
            </w:r>
          </w:p>
        </w:tc>
      </w:tr>
      <w:tr>
        <w:trPr>
          <w:trHeight w:val="466" w:hRule="exact"/>
        </w:trPr>
        <w:tc>
          <w:tcPr>
            <w:tcW w:w="758" w:type="dxa"/>
            <w:tcBorders>
              <w:left w:val="single" w:sz="2" w:space="0" w:color="000000"/>
              <w:right w:val="single" w:sz="2" w:space="0" w:color="000000"/>
            </w:tcBorders>
          </w:tcPr>
          <w:p>
            <w:pPr>
              <w:pStyle w:val="TableParagraph"/>
              <w:jc w:val="left"/>
              <w:rPr>
                <w:sz w:val="26"/>
              </w:rPr>
            </w:pPr>
            <w:r>
              <w:rPr>
                <w:w w:val="100"/>
                <w:sz w:val="26"/>
              </w:rPr>
              <w:t>1</w:t>
            </w:r>
          </w:p>
        </w:tc>
        <w:tc>
          <w:tcPr>
            <w:tcW w:w="3502" w:type="dxa"/>
            <w:tcBorders>
              <w:left w:val="single" w:sz="2" w:space="0" w:color="000000"/>
            </w:tcBorders>
          </w:tcPr>
          <w:p>
            <w:pPr>
              <w:pStyle w:val="TableParagraph"/>
              <w:ind w:left="163"/>
              <w:jc w:val="left"/>
              <w:rPr>
                <w:sz w:val="26"/>
              </w:rPr>
            </w:pPr>
            <w:r>
              <w:rPr>
                <w:sz w:val="26"/>
              </w:rPr>
              <w:t>PH</w:t>
            </w:r>
          </w:p>
        </w:tc>
        <w:tc>
          <w:tcPr>
            <w:tcW w:w="1594" w:type="dxa"/>
          </w:tcPr>
          <w:p>
            <w:pPr>
              <w:pStyle w:val="TableParagraph"/>
              <w:ind w:left="327" w:right="326"/>
              <w:rPr>
                <w:sz w:val="26"/>
              </w:rPr>
            </w:pPr>
            <w:r>
              <w:rPr>
                <w:sz w:val="26"/>
              </w:rPr>
              <w:t>6,2</w:t>
            </w:r>
          </w:p>
        </w:tc>
        <w:tc>
          <w:tcPr>
            <w:tcW w:w="2616" w:type="dxa"/>
          </w:tcPr>
          <w:p>
            <w:pPr>
              <w:pStyle w:val="TableParagraph"/>
              <w:ind w:left="110" w:right="116"/>
              <w:rPr>
                <w:sz w:val="26"/>
              </w:rPr>
            </w:pPr>
            <w:r>
              <w:rPr>
                <w:sz w:val="26"/>
              </w:rPr>
              <w:t>6,5- 8,5</w:t>
            </w:r>
          </w:p>
        </w:tc>
      </w:tr>
      <w:tr>
        <w:trPr>
          <w:trHeight w:val="458" w:hRule="exact"/>
        </w:trPr>
        <w:tc>
          <w:tcPr>
            <w:tcW w:w="758" w:type="dxa"/>
            <w:tcBorders>
              <w:left w:val="single" w:sz="2" w:space="0" w:color="000000"/>
              <w:bottom w:val="single" w:sz="2" w:space="0" w:color="000000"/>
              <w:right w:val="single" w:sz="2" w:space="0" w:color="000000"/>
            </w:tcBorders>
          </w:tcPr>
          <w:p>
            <w:pPr>
              <w:pStyle w:val="TableParagraph"/>
              <w:jc w:val="left"/>
              <w:rPr>
                <w:sz w:val="26"/>
              </w:rPr>
            </w:pPr>
            <w:r>
              <w:rPr>
                <w:w w:val="100"/>
                <w:sz w:val="26"/>
              </w:rPr>
              <w:t>2</w:t>
            </w:r>
          </w:p>
        </w:tc>
        <w:tc>
          <w:tcPr>
            <w:tcW w:w="3502" w:type="dxa"/>
            <w:tcBorders>
              <w:left w:val="single" w:sz="2" w:space="0" w:color="000000"/>
              <w:bottom w:val="single" w:sz="2" w:space="0" w:color="000000"/>
            </w:tcBorders>
          </w:tcPr>
          <w:p>
            <w:pPr>
              <w:pStyle w:val="TableParagraph"/>
              <w:ind w:left="95"/>
              <w:jc w:val="left"/>
              <w:rPr>
                <w:sz w:val="26"/>
              </w:rPr>
            </w:pPr>
            <w:r>
              <w:rPr>
                <w:sz w:val="26"/>
              </w:rPr>
              <w:t>DO ( mg/l)</w:t>
            </w:r>
          </w:p>
        </w:tc>
        <w:tc>
          <w:tcPr>
            <w:tcW w:w="1594" w:type="dxa"/>
            <w:tcBorders>
              <w:bottom w:val="single" w:sz="2" w:space="0" w:color="000000"/>
            </w:tcBorders>
          </w:tcPr>
          <w:p>
            <w:pPr>
              <w:pStyle w:val="TableParagraph"/>
              <w:ind w:left="327" w:right="326"/>
              <w:rPr>
                <w:sz w:val="26"/>
              </w:rPr>
            </w:pPr>
            <w:r>
              <w:rPr>
                <w:sz w:val="26"/>
              </w:rPr>
              <w:t>2,5</w:t>
            </w:r>
          </w:p>
        </w:tc>
        <w:tc>
          <w:tcPr>
            <w:tcW w:w="2616" w:type="dxa"/>
            <w:tcBorders>
              <w:bottom w:val="single" w:sz="2" w:space="0" w:color="000000"/>
            </w:tcBorders>
          </w:tcPr>
          <w:p>
            <w:pPr>
              <w:pStyle w:val="TableParagraph"/>
              <w:ind w:left="0" w:right="2"/>
              <w:rPr>
                <w:sz w:val="26"/>
              </w:rPr>
            </w:pPr>
            <w:r>
              <w:rPr>
                <w:w w:val="100"/>
                <w:sz w:val="26"/>
              </w:rPr>
              <w:t>-</w:t>
            </w:r>
          </w:p>
        </w:tc>
      </w:tr>
      <w:tr>
        <w:trPr>
          <w:trHeight w:val="463" w:hRule="exact"/>
        </w:trPr>
        <w:tc>
          <w:tcPr>
            <w:tcW w:w="758" w:type="dxa"/>
            <w:tcBorders>
              <w:top w:val="single" w:sz="2" w:space="0" w:color="000000"/>
              <w:left w:val="single" w:sz="2" w:space="0" w:color="000000"/>
              <w:right w:val="single" w:sz="2" w:space="0" w:color="000000"/>
            </w:tcBorders>
          </w:tcPr>
          <w:p>
            <w:pPr>
              <w:pStyle w:val="TableParagraph"/>
              <w:jc w:val="left"/>
              <w:rPr>
                <w:sz w:val="26"/>
              </w:rPr>
            </w:pPr>
            <w:r>
              <w:rPr>
                <w:w w:val="100"/>
                <w:sz w:val="26"/>
              </w:rPr>
              <w:t>3</w:t>
            </w:r>
          </w:p>
        </w:tc>
        <w:tc>
          <w:tcPr>
            <w:tcW w:w="3502" w:type="dxa"/>
            <w:tcBorders>
              <w:top w:val="single" w:sz="2" w:space="0" w:color="000000"/>
              <w:left w:val="single" w:sz="2" w:space="0" w:color="000000"/>
            </w:tcBorders>
          </w:tcPr>
          <w:p>
            <w:pPr>
              <w:pStyle w:val="TableParagraph"/>
              <w:spacing w:line="312" w:lineRule="exact"/>
              <w:ind w:left="95"/>
              <w:jc w:val="left"/>
              <w:rPr>
                <w:sz w:val="26"/>
              </w:rPr>
            </w:pPr>
            <w:r>
              <w:rPr>
                <w:sz w:val="26"/>
              </w:rPr>
              <w:t>BOD</w:t>
            </w:r>
            <w:r>
              <w:rPr>
                <w:position w:val="-3"/>
                <w:sz w:val="17"/>
              </w:rPr>
              <w:t>5 </w:t>
            </w:r>
            <w:r>
              <w:rPr>
                <w:sz w:val="26"/>
              </w:rPr>
              <w:t>(mg/l)</w:t>
            </w:r>
          </w:p>
        </w:tc>
        <w:tc>
          <w:tcPr>
            <w:tcW w:w="1594" w:type="dxa"/>
            <w:tcBorders>
              <w:top w:val="single" w:sz="2" w:space="0" w:color="000000"/>
            </w:tcBorders>
          </w:tcPr>
          <w:p>
            <w:pPr>
              <w:pStyle w:val="TableParagraph"/>
              <w:ind w:left="327" w:right="326"/>
              <w:rPr>
                <w:sz w:val="26"/>
              </w:rPr>
            </w:pPr>
            <w:r>
              <w:rPr>
                <w:sz w:val="26"/>
              </w:rPr>
              <w:t>1,85</w:t>
            </w:r>
          </w:p>
        </w:tc>
        <w:tc>
          <w:tcPr>
            <w:tcW w:w="2616" w:type="dxa"/>
            <w:tcBorders>
              <w:top w:val="single" w:sz="2" w:space="0" w:color="000000"/>
            </w:tcBorders>
          </w:tcPr>
          <w:p>
            <w:pPr>
              <w:pStyle w:val="TableParagraph"/>
              <w:ind w:left="0" w:right="2"/>
              <w:rPr>
                <w:sz w:val="26"/>
              </w:rPr>
            </w:pPr>
            <w:r>
              <w:rPr>
                <w:w w:val="100"/>
                <w:sz w:val="26"/>
              </w:rPr>
              <w:t>-</w:t>
            </w:r>
          </w:p>
        </w:tc>
      </w:tr>
      <w:tr>
        <w:trPr>
          <w:trHeight w:val="466" w:hRule="exact"/>
        </w:trPr>
        <w:tc>
          <w:tcPr>
            <w:tcW w:w="758" w:type="dxa"/>
            <w:tcBorders>
              <w:left w:val="single" w:sz="2" w:space="0" w:color="000000"/>
              <w:right w:val="single" w:sz="2" w:space="0" w:color="000000"/>
            </w:tcBorders>
          </w:tcPr>
          <w:p>
            <w:pPr>
              <w:pStyle w:val="TableParagraph"/>
              <w:jc w:val="left"/>
              <w:rPr>
                <w:sz w:val="26"/>
              </w:rPr>
            </w:pPr>
            <w:r>
              <w:rPr>
                <w:w w:val="100"/>
                <w:sz w:val="26"/>
              </w:rPr>
              <w:t>4</w:t>
            </w:r>
          </w:p>
        </w:tc>
        <w:tc>
          <w:tcPr>
            <w:tcW w:w="3502" w:type="dxa"/>
            <w:tcBorders>
              <w:left w:val="single" w:sz="2" w:space="0" w:color="000000"/>
            </w:tcBorders>
          </w:tcPr>
          <w:p>
            <w:pPr>
              <w:pStyle w:val="TableParagraph"/>
              <w:ind w:left="95"/>
              <w:jc w:val="left"/>
              <w:rPr>
                <w:sz w:val="26"/>
              </w:rPr>
            </w:pPr>
            <w:r>
              <w:rPr>
                <w:sz w:val="26"/>
              </w:rPr>
              <w:t>COD ( mg/l)</w:t>
            </w:r>
          </w:p>
        </w:tc>
        <w:tc>
          <w:tcPr>
            <w:tcW w:w="1594" w:type="dxa"/>
          </w:tcPr>
          <w:p>
            <w:pPr>
              <w:pStyle w:val="TableParagraph"/>
              <w:ind w:left="327" w:right="326"/>
              <w:rPr>
                <w:sz w:val="26"/>
              </w:rPr>
            </w:pPr>
            <w:r>
              <w:rPr>
                <w:sz w:val="26"/>
              </w:rPr>
              <w:t>2,27</w:t>
            </w:r>
          </w:p>
        </w:tc>
        <w:tc>
          <w:tcPr>
            <w:tcW w:w="2616" w:type="dxa"/>
          </w:tcPr>
          <w:p>
            <w:pPr>
              <w:pStyle w:val="TableParagraph"/>
              <w:ind w:left="0" w:right="2"/>
              <w:rPr>
                <w:sz w:val="26"/>
              </w:rPr>
            </w:pPr>
            <w:r>
              <w:rPr>
                <w:w w:val="100"/>
                <w:sz w:val="26"/>
              </w:rPr>
              <w:t>-</w:t>
            </w:r>
          </w:p>
        </w:tc>
      </w:tr>
      <w:tr>
        <w:trPr>
          <w:trHeight w:val="466" w:hRule="exact"/>
        </w:trPr>
        <w:tc>
          <w:tcPr>
            <w:tcW w:w="758" w:type="dxa"/>
            <w:tcBorders>
              <w:left w:val="single" w:sz="2" w:space="0" w:color="000000"/>
              <w:right w:val="single" w:sz="2" w:space="0" w:color="000000"/>
            </w:tcBorders>
          </w:tcPr>
          <w:p>
            <w:pPr>
              <w:pStyle w:val="TableParagraph"/>
              <w:jc w:val="left"/>
              <w:rPr>
                <w:sz w:val="26"/>
              </w:rPr>
            </w:pPr>
            <w:r>
              <w:rPr>
                <w:w w:val="100"/>
                <w:sz w:val="26"/>
              </w:rPr>
              <w:t>5</w:t>
            </w:r>
          </w:p>
        </w:tc>
        <w:tc>
          <w:tcPr>
            <w:tcW w:w="3502" w:type="dxa"/>
            <w:tcBorders>
              <w:left w:val="single" w:sz="2" w:space="0" w:color="000000"/>
            </w:tcBorders>
          </w:tcPr>
          <w:p>
            <w:pPr>
              <w:pStyle w:val="TableParagraph"/>
              <w:ind w:left="95"/>
              <w:jc w:val="left"/>
              <w:rPr>
                <w:sz w:val="26"/>
              </w:rPr>
            </w:pPr>
            <w:r>
              <w:rPr>
                <w:sz w:val="26"/>
              </w:rPr>
              <w:t>Cặn lơ lửng (mg/l)</w:t>
            </w:r>
          </w:p>
        </w:tc>
        <w:tc>
          <w:tcPr>
            <w:tcW w:w="1594" w:type="dxa"/>
          </w:tcPr>
          <w:p>
            <w:pPr>
              <w:pStyle w:val="TableParagraph"/>
              <w:ind w:left="326" w:right="326"/>
              <w:rPr>
                <w:sz w:val="26"/>
              </w:rPr>
            </w:pPr>
            <w:r>
              <w:rPr>
                <w:sz w:val="26"/>
              </w:rPr>
              <w:t>242</w:t>
            </w:r>
          </w:p>
        </w:tc>
        <w:tc>
          <w:tcPr>
            <w:tcW w:w="2616" w:type="dxa"/>
          </w:tcPr>
          <w:p>
            <w:pPr>
              <w:pStyle w:val="TableParagraph"/>
              <w:ind w:left="110" w:right="115"/>
              <w:rPr>
                <w:sz w:val="26"/>
              </w:rPr>
            </w:pPr>
            <w:r>
              <w:rPr>
                <w:sz w:val="26"/>
              </w:rPr>
              <w:t>750-1500</w:t>
            </w:r>
          </w:p>
        </w:tc>
      </w:tr>
      <w:tr>
        <w:trPr>
          <w:trHeight w:val="461" w:hRule="exact"/>
        </w:trPr>
        <w:tc>
          <w:tcPr>
            <w:tcW w:w="758" w:type="dxa"/>
            <w:tcBorders>
              <w:left w:val="single" w:sz="2" w:space="0" w:color="000000"/>
              <w:right w:val="single" w:sz="2" w:space="0" w:color="000000"/>
            </w:tcBorders>
          </w:tcPr>
          <w:p>
            <w:pPr>
              <w:pStyle w:val="TableParagraph"/>
              <w:jc w:val="left"/>
              <w:rPr>
                <w:sz w:val="26"/>
              </w:rPr>
            </w:pPr>
            <w:r>
              <w:rPr>
                <w:w w:val="100"/>
                <w:sz w:val="26"/>
              </w:rPr>
              <w:t>6</w:t>
            </w:r>
          </w:p>
        </w:tc>
        <w:tc>
          <w:tcPr>
            <w:tcW w:w="3502" w:type="dxa"/>
            <w:tcBorders>
              <w:left w:val="single" w:sz="2" w:space="0" w:color="000000"/>
            </w:tcBorders>
          </w:tcPr>
          <w:p>
            <w:pPr>
              <w:pStyle w:val="TableParagraph"/>
              <w:ind w:left="95"/>
              <w:jc w:val="left"/>
              <w:rPr>
                <w:sz w:val="26"/>
              </w:rPr>
            </w:pPr>
            <w:r>
              <w:rPr>
                <w:sz w:val="26"/>
              </w:rPr>
              <w:t>Amoniac ( theo N) mg/l</w:t>
            </w:r>
          </w:p>
        </w:tc>
        <w:tc>
          <w:tcPr>
            <w:tcW w:w="1594" w:type="dxa"/>
          </w:tcPr>
          <w:p>
            <w:pPr>
              <w:pStyle w:val="TableParagraph"/>
              <w:ind w:left="327" w:right="326"/>
              <w:rPr>
                <w:sz w:val="26"/>
              </w:rPr>
            </w:pPr>
            <w:r>
              <w:rPr>
                <w:sz w:val="26"/>
              </w:rPr>
              <w:t>0,56</w:t>
            </w:r>
          </w:p>
        </w:tc>
        <w:tc>
          <w:tcPr>
            <w:tcW w:w="2616" w:type="dxa"/>
          </w:tcPr>
          <w:p>
            <w:pPr>
              <w:pStyle w:val="TableParagraph"/>
              <w:ind w:left="106" w:right="116"/>
              <w:rPr>
                <w:sz w:val="26"/>
              </w:rPr>
            </w:pPr>
            <w:r>
              <w:rPr>
                <w:sz w:val="26"/>
              </w:rPr>
              <w:t>45</w:t>
            </w:r>
          </w:p>
        </w:tc>
      </w:tr>
      <w:tr>
        <w:trPr>
          <w:trHeight w:val="466" w:hRule="exact"/>
        </w:trPr>
        <w:tc>
          <w:tcPr>
            <w:tcW w:w="758" w:type="dxa"/>
            <w:tcBorders>
              <w:left w:val="single" w:sz="2" w:space="0" w:color="000000"/>
              <w:right w:val="single" w:sz="2" w:space="0" w:color="000000"/>
            </w:tcBorders>
          </w:tcPr>
          <w:p>
            <w:pPr>
              <w:pStyle w:val="TableParagraph"/>
              <w:jc w:val="left"/>
              <w:rPr>
                <w:sz w:val="26"/>
              </w:rPr>
            </w:pPr>
            <w:r>
              <w:rPr>
                <w:w w:val="100"/>
                <w:sz w:val="26"/>
              </w:rPr>
              <w:t>7</w:t>
            </w:r>
          </w:p>
        </w:tc>
        <w:tc>
          <w:tcPr>
            <w:tcW w:w="3502" w:type="dxa"/>
            <w:tcBorders>
              <w:left w:val="single" w:sz="2" w:space="0" w:color="000000"/>
            </w:tcBorders>
          </w:tcPr>
          <w:p>
            <w:pPr>
              <w:pStyle w:val="TableParagraph"/>
              <w:ind w:left="95"/>
              <w:jc w:val="left"/>
              <w:rPr>
                <w:sz w:val="26"/>
              </w:rPr>
            </w:pPr>
            <w:r>
              <w:rPr>
                <w:sz w:val="26"/>
              </w:rPr>
              <w:t>Nito tổng số ( mg/l)</w:t>
            </w:r>
          </w:p>
        </w:tc>
        <w:tc>
          <w:tcPr>
            <w:tcW w:w="1594" w:type="dxa"/>
          </w:tcPr>
          <w:p>
            <w:pPr>
              <w:pStyle w:val="TableParagraph"/>
              <w:ind w:left="327" w:right="326"/>
              <w:rPr>
                <w:sz w:val="26"/>
              </w:rPr>
            </w:pPr>
            <w:r>
              <w:rPr>
                <w:sz w:val="26"/>
              </w:rPr>
              <w:t>0,55</w:t>
            </w:r>
          </w:p>
        </w:tc>
        <w:tc>
          <w:tcPr>
            <w:tcW w:w="2616" w:type="dxa"/>
          </w:tcPr>
          <w:p>
            <w:pPr>
              <w:pStyle w:val="TableParagraph"/>
              <w:ind w:left="0" w:right="2"/>
              <w:rPr>
                <w:sz w:val="26"/>
              </w:rPr>
            </w:pPr>
            <w:r>
              <w:rPr>
                <w:w w:val="100"/>
                <w:sz w:val="26"/>
              </w:rPr>
              <w:t>-</w:t>
            </w:r>
          </w:p>
        </w:tc>
      </w:tr>
      <w:tr>
        <w:trPr>
          <w:trHeight w:val="463" w:hRule="exact"/>
        </w:trPr>
        <w:tc>
          <w:tcPr>
            <w:tcW w:w="758" w:type="dxa"/>
            <w:tcBorders>
              <w:left w:val="single" w:sz="2" w:space="0" w:color="000000"/>
              <w:bottom w:val="single" w:sz="2" w:space="0" w:color="000000"/>
              <w:right w:val="single" w:sz="2" w:space="0" w:color="000000"/>
            </w:tcBorders>
          </w:tcPr>
          <w:p>
            <w:pPr>
              <w:pStyle w:val="TableParagraph"/>
              <w:jc w:val="left"/>
              <w:rPr>
                <w:sz w:val="26"/>
              </w:rPr>
            </w:pPr>
            <w:r>
              <w:rPr>
                <w:w w:val="100"/>
                <w:sz w:val="26"/>
              </w:rPr>
              <w:t>8</w:t>
            </w:r>
          </w:p>
        </w:tc>
        <w:tc>
          <w:tcPr>
            <w:tcW w:w="3502" w:type="dxa"/>
            <w:tcBorders>
              <w:left w:val="single" w:sz="2" w:space="0" w:color="000000"/>
              <w:bottom w:val="single" w:sz="2" w:space="0" w:color="000000"/>
            </w:tcBorders>
          </w:tcPr>
          <w:p>
            <w:pPr>
              <w:pStyle w:val="TableParagraph"/>
              <w:ind w:left="95"/>
              <w:jc w:val="left"/>
              <w:rPr>
                <w:sz w:val="26"/>
              </w:rPr>
            </w:pPr>
            <w:r>
              <w:rPr>
                <w:sz w:val="26"/>
              </w:rPr>
              <w:t>Phốtpho tổng số (mg/l)</w:t>
            </w:r>
          </w:p>
        </w:tc>
        <w:tc>
          <w:tcPr>
            <w:tcW w:w="1594" w:type="dxa"/>
            <w:tcBorders>
              <w:bottom w:val="single" w:sz="2" w:space="0" w:color="000000"/>
            </w:tcBorders>
          </w:tcPr>
          <w:p>
            <w:pPr>
              <w:pStyle w:val="TableParagraph"/>
              <w:ind w:left="327" w:right="326"/>
              <w:rPr>
                <w:sz w:val="26"/>
              </w:rPr>
            </w:pPr>
            <w:r>
              <w:rPr>
                <w:sz w:val="26"/>
              </w:rPr>
              <w:t>0,12</w:t>
            </w:r>
          </w:p>
        </w:tc>
        <w:tc>
          <w:tcPr>
            <w:tcW w:w="2616" w:type="dxa"/>
            <w:tcBorders>
              <w:bottom w:val="single" w:sz="2" w:space="0" w:color="000000"/>
            </w:tcBorders>
          </w:tcPr>
          <w:p>
            <w:pPr>
              <w:pStyle w:val="TableParagraph"/>
              <w:ind w:left="0" w:right="2"/>
              <w:rPr>
                <w:sz w:val="26"/>
              </w:rPr>
            </w:pPr>
            <w:r>
              <w:rPr>
                <w:w w:val="100"/>
                <w:sz w:val="26"/>
              </w:rPr>
              <w:t>-</w:t>
            </w:r>
          </w:p>
        </w:tc>
      </w:tr>
      <w:tr>
        <w:trPr>
          <w:trHeight w:val="458" w:hRule="exact"/>
        </w:trPr>
        <w:tc>
          <w:tcPr>
            <w:tcW w:w="758" w:type="dxa"/>
            <w:tcBorders>
              <w:top w:val="single" w:sz="2" w:space="0" w:color="000000"/>
              <w:left w:val="single" w:sz="2" w:space="0" w:color="000000"/>
              <w:right w:val="single" w:sz="2" w:space="0" w:color="000000"/>
            </w:tcBorders>
          </w:tcPr>
          <w:p>
            <w:pPr>
              <w:pStyle w:val="TableParagraph"/>
              <w:jc w:val="left"/>
              <w:rPr>
                <w:sz w:val="26"/>
              </w:rPr>
            </w:pPr>
            <w:r>
              <w:rPr>
                <w:w w:val="100"/>
                <w:sz w:val="26"/>
              </w:rPr>
              <w:t>9</w:t>
            </w:r>
          </w:p>
        </w:tc>
        <w:tc>
          <w:tcPr>
            <w:tcW w:w="3502" w:type="dxa"/>
            <w:tcBorders>
              <w:top w:val="single" w:sz="2" w:space="0" w:color="000000"/>
              <w:left w:val="single" w:sz="2" w:space="0" w:color="000000"/>
            </w:tcBorders>
          </w:tcPr>
          <w:p>
            <w:pPr>
              <w:pStyle w:val="TableParagraph"/>
              <w:spacing w:line="312" w:lineRule="exact"/>
              <w:ind w:left="95"/>
              <w:jc w:val="left"/>
              <w:rPr>
                <w:sz w:val="26"/>
              </w:rPr>
            </w:pPr>
            <w:r>
              <w:rPr>
                <w:sz w:val="26"/>
              </w:rPr>
              <w:t>SO</w:t>
            </w:r>
            <w:r>
              <w:rPr>
                <w:position w:val="-3"/>
                <w:sz w:val="17"/>
              </w:rPr>
              <w:t>4</w:t>
            </w:r>
            <w:r>
              <w:rPr>
                <w:position w:val="12"/>
                <w:sz w:val="17"/>
              </w:rPr>
              <w:t>-2 </w:t>
            </w:r>
            <w:r>
              <w:rPr>
                <w:sz w:val="26"/>
              </w:rPr>
              <w:t>(mg/l)</w:t>
            </w:r>
          </w:p>
        </w:tc>
        <w:tc>
          <w:tcPr>
            <w:tcW w:w="1594" w:type="dxa"/>
            <w:tcBorders>
              <w:top w:val="single" w:sz="2" w:space="0" w:color="000000"/>
            </w:tcBorders>
          </w:tcPr>
          <w:p>
            <w:pPr>
              <w:pStyle w:val="TableParagraph"/>
              <w:ind w:left="327" w:right="326"/>
              <w:rPr>
                <w:sz w:val="26"/>
              </w:rPr>
            </w:pPr>
            <w:r>
              <w:rPr>
                <w:sz w:val="26"/>
              </w:rPr>
              <w:t>4,0</w:t>
            </w:r>
          </w:p>
        </w:tc>
        <w:tc>
          <w:tcPr>
            <w:tcW w:w="2616" w:type="dxa"/>
            <w:tcBorders>
              <w:top w:val="single" w:sz="2" w:space="0" w:color="000000"/>
            </w:tcBorders>
          </w:tcPr>
          <w:p>
            <w:pPr>
              <w:pStyle w:val="TableParagraph"/>
              <w:ind w:left="110" w:right="115"/>
              <w:rPr>
                <w:sz w:val="26"/>
              </w:rPr>
            </w:pPr>
            <w:r>
              <w:rPr>
                <w:sz w:val="26"/>
              </w:rPr>
              <w:t>200-400</w:t>
            </w:r>
          </w:p>
        </w:tc>
      </w:tr>
      <w:tr>
        <w:trPr>
          <w:trHeight w:val="466" w:hRule="exact"/>
        </w:trPr>
        <w:tc>
          <w:tcPr>
            <w:tcW w:w="758" w:type="dxa"/>
            <w:tcBorders>
              <w:left w:val="single" w:sz="2" w:space="0" w:color="000000"/>
              <w:right w:val="single" w:sz="2" w:space="0" w:color="000000"/>
            </w:tcBorders>
          </w:tcPr>
          <w:p>
            <w:pPr>
              <w:pStyle w:val="TableParagraph"/>
              <w:jc w:val="left"/>
              <w:rPr>
                <w:sz w:val="26"/>
              </w:rPr>
            </w:pPr>
            <w:r>
              <w:rPr>
                <w:sz w:val="26"/>
              </w:rPr>
              <w:t>10</w:t>
            </w:r>
          </w:p>
        </w:tc>
        <w:tc>
          <w:tcPr>
            <w:tcW w:w="3502" w:type="dxa"/>
            <w:tcBorders>
              <w:left w:val="single" w:sz="2" w:space="0" w:color="000000"/>
            </w:tcBorders>
          </w:tcPr>
          <w:p>
            <w:pPr>
              <w:pStyle w:val="TableParagraph"/>
              <w:ind w:left="95"/>
              <w:jc w:val="left"/>
              <w:rPr>
                <w:sz w:val="26"/>
              </w:rPr>
            </w:pPr>
            <w:r>
              <w:rPr>
                <w:sz w:val="26"/>
              </w:rPr>
              <w:t>Cl</w:t>
            </w:r>
            <w:r>
              <w:rPr>
                <w:position w:val="12"/>
                <w:sz w:val="17"/>
              </w:rPr>
              <w:t>-  </w:t>
            </w:r>
            <w:r>
              <w:rPr>
                <w:sz w:val="26"/>
              </w:rPr>
              <w:t>( mg/l)</w:t>
            </w:r>
          </w:p>
        </w:tc>
        <w:tc>
          <w:tcPr>
            <w:tcW w:w="1594" w:type="dxa"/>
          </w:tcPr>
          <w:p>
            <w:pPr>
              <w:pStyle w:val="TableParagraph"/>
              <w:ind w:left="327" w:right="326"/>
              <w:rPr>
                <w:sz w:val="26"/>
              </w:rPr>
            </w:pPr>
            <w:r>
              <w:rPr>
                <w:sz w:val="26"/>
              </w:rPr>
              <w:t>8,4</w:t>
            </w:r>
          </w:p>
        </w:tc>
        <w:tc>
          <w:tcPr>
            <w:tcW w:w="2616" w:type="dxa"/>
          </w:tcPr>
          <w:p>
            <w:pPr>
              <w:pStyle w:val="TableParagraph"/>
              <w:ind w:left="110" w:right="115"/>
              <w:rPr>
                <w:sz w:val="26"/>
              </w:rPr>
            </w:pPr>
            <w:r>
              <w:rPr>
                <w:sz w:val="26"/>
              </w:rPr>
              <w:t>200-600</w:t>
            </w:r>
          </w:p>
        </w:tc>
      </w:tr>
      <w:tr>
        <w:trPr>
          <w:trHeight w:val="466" w:hRule="exact"/>
        </w:trPr>
        <w:tc>
          <w:tcPr>
            <w:tcW w:w="758" w:type="dxa"/>
            <w:tcBorders>
              <w:left w:val="single" w:sz="2" w:space="0" w:color="000000"/>
              <w:right w:val="single" w:sz="2" w:space="0" w:color="000000"/>
            </w:tcBorders>
          </w:tcPr>
          <w:p>
            <w:pPr>
              <w:pStyle w:val="TableParagraph"/>
              <w:jc w:val="left"/>
              <w:rPr>
                <w:sz w:val="26"/>
              </w:rPr>
            </w:pPr>
            <w:r>
              <w:rPr>
                <w:sz w:val="26"/>
              </w:rPr>
              <w:t>11</w:t>
            </w:r>
          </w:p>
        </w:tc>
        <w:tc>
          <w:tcPr>
            <w:tcW w:w="3502" w:type="dxa"/>
            <w:tcBorders>
              <w:left w:val="single" w:sz="2" w:space="0" w:color="000000"/>
            </w:tcBorders>
          </w:tcPr>
          <w:p>
            <w:pPr>
              <w:pStyle w:val="TableParagraph"/>
              <w:spacing w:line="312" w:lineRule="exact"/>
              <w:ind w:left="95"/>
              <w:jc w:val="left"/>
              <w:rPr>
                <w:sz w:val="26"/>
              </w:rPr>
            </w:pPr>
            <w:r>
              <w:rPr>
                <w:sz w:val="26"/>
              </w:rPr>
              <w:t>PO</w:t>
            </w:r>
            <w:r>
              <w:rPr>
                <w:position w:val="-3"/>
                <w:sz w:val="17"/>
              </w:rPr>
              <w:t>4</w:t>
            </w:r>
            <w:r>
              <w:rPr>
                <w:position w:val="12"/>
                <w:sz w:val="17"/>
              </w:rPr>
              <w:t>-2 </w:t>
            </w:r>
            <w:r>
              <w:rPr>
                <w:sz w:val="26"/>
              </w:rPr>
              <w:t>(mg/l)</w:t>
            </w:r>
          </w:p>
        </w:tc>
        <w:tc>
          <w:tcPr>
            <w:tcW w:w="1594" w:type="dxa"/>
          </w:tcPr>
          <w:p>
            <w:pPr>
              <w:pStyle w:val="TableParagraph"/>
              <w:ind w:left="327" w:right="326"/>
              <w:rPr>
                <w:sz w:val="26"/>
              </w:rPr>
            </w:pPr>
            <w:r>
              <w:rPr>
                <w:sz w:val="26"/>
              </w:rPr>
              <w:t>0,04</w:t>
            </w:r>
          </w:p>
        </w:tc>
        <w:tc>
          <w:tcPr>
            <w:tcW w:w="2616" w:type="dxa"/>
          </w:tcPr>
          <w:p>
            <w:pPr>
              <w:pStyle w:val="TableParagraph"/>
              <w:ind w:left="0" w:right="2"/>
              <w:rPr>
                <w:sz w:val="26"/>
              </w:rPr>
            </w:pPr>
            <w:r>
              <w:rPr>
                <w:w w:val="100"/>
                <w:sz w:val="26"/>
              </w:rPr>
              <w:t>-</w:t>
            </w:r>
          </w:p>
        </w:tc>
      </w:tr>
      <w:tr>
        <w:trPr>
          <w:trHeight w:val="461" w:hRule="exact"/>
        </w:trPr>
        <w:tc>
          <w:tcPr>
            <w:tcW w:w="758" w:type="dxa"/>
            <w:tcBorders>
              <w:left w:val="single" w:sz="2" w:space="0" w:color="000000"/>
              <w:right w:val="single" w:sz="2" w:space="0" w:color="000000"/>
            </w:tcBorders>
          </w:tcPr>
          <w:p>
            <w:pPr>
              <w:pStyle w:val="TableParagraph"/>
              <w:jc w:val="left"/>
              <w:rPr>
                <w:sz w:val="26"/>
              </w:rPr>
            </w:pPr>
            <w:r>
              <w:rPr>
                <w:sz w:val="26"/>
              </w:rPr>
              <w:t>12</w:t>
            </w:r>
          </w:p>
        </w:tc>
        <w:tc>
          <w:tcPr>
            <w:tcW w:w="3502" w:type="dxa"/>
            <w:tcBorders>
              <w:left w:val="single" w:sz="2" w:space="0" w:color="000000"/>
            </w:tcBorders>
          </w:tcPr>
          <w:p>
            <w:pPr>
              <w:pStyle w:val="TableParagraph"/>
              <w:ind w:left="95"/>
              <w:jc w:val="left"/>
              <w:rPr>
                <w:sz w:val="26"/>
              </w:rPr>
            </w:pPr>
            <w:r>
              <w:rPr>
                <w:sz w:val="26"/>
              </w:rPr>
              <w:t>Cr</w:t>
            </w:r>
            <w:r>
              <w:rPr>
                <w:position w:val="12"/>
                <w:sz w:val="17"/>
              </w:rPr>
              <w:t>-3 </w:t>
            </w:r>
            <w:r>
              <w:rPr>
                <w:sz w:val="26"/>
              </w:rPr>
              <w:t>(mg/l)</w:t>
            </w:r>
          </w:p>
        </w:tc>
        <w:tc>
          <w:tcPr>
            <w:tcW w:w="1594" w:type="dxa"/>
          </w:tcPr>
          <w:p>
            <w:pPr>
              <w:pStyle w:val="TableParagraph"/>
              <w:ind w:left="328" w:right="321"/>
              <w:rPr>
                <w:sz w:val="26"/>
              </w:rPr>
            </w:pPr>
            <w:r>
              <w:rPr>
                <w:sz w:val="26"/>
              </w:rPr>
              <w:t>KPH</w:t>
            </w:r>
          </w:p>
        </w:tc>
        <w:tc>
          <w:tcPr>
            <w:tcW w:w="2616" w:type="dxa"/>
          </w:tcPr>
          <w:p>
            <w:pPr>
              <w:pStyle w:val="TableParagraph"/>
              <w:ind w:left="106" w:right="116"/>
              <w:rPr>
                <w:sz w:val="26"/>
              </w:rPr>
            </w:pPr>
            <w:r>
              <w:rPr>
                <w:sz w:val="26"/>
              </w:rPr>
              <w:t>0,05</w:t>
            </w:r>
          </w:p>
        </w:tc>
      </w:tr>
      <w:tr>
        <w:trPr>
          <w:trHeight w:val="466" w:hRule="exact"/>
        </w:trPr>
        <w:tc>
          <w:tcPr>
            <w:tcW w:w="758" w:type="dxa"/>
            <w:tcBorders>
              <w:left w:val="single" w:sz="2" w:space="0" w:color="000000"/>
              <w:right w:val="single" w:sz="2" w:space="0" w:color="000000"/>
            </w:tcBorders>
          </w:tcPr>
          <w:p>
            <w:pPr>
              <w:pStyle w:val="TableParagraph"/>
              <w:jc w:val="left"/>
              <w:rPr>
                <w:sz w:val="26"/>
              </w:rPr>
            </w:pPr>
            <w:r>
              <w:rPr>
                <w:sz w:val="26"/>
              </w:rPr>
              <w:t>13</w:t>
            </w:r>
          </w:p>
        </w:tc>
        <w:tc>
          <w:tcPr>
            <w:tcW w:w="3502" w:type="dxa"/>
            <w:tcBorders>
              <w:left w:val="single" w:sz="2" w:space="0" w:color="000000"/>
            </w:tcBorders>
          </w:tcPr>
          <w:p>
            <w:pPr>
              <w:pStyle w:val="TableParagraph"/>
              <w:ind w:left="95"/>
              <w:jc w:val="left"/>
              <w:rPr>
                <w:sz w:val="26"/>
              </w:rPr>
            </w:pPr>
            <w:r>
              <w:rPr>
                <w:sz w:val="26"/>
              </w:rPr>
              <w:t>As (mg/l)</w:t>
            </w:r>
          </w:p>
        </w:tc>
        <w:tc>
          <w:tcPr>
            <w:tcW w:w="1594" w:type="dxa"/>
          </w:tcPr>
          <w:p>
            <w:pPr>
              <w:pStyle w:val="TableParagraph"/>
              <w:ind w:left="328" w:right="321"/>
              <w:rPr>
                <w:sz w:val="26"/>
              </w:rPr>
            </w:pPr>
            <w:r>
              <w:rPr>
                <w:sz w:val="26"/>
              </w:rPr>
              <w:t>KPH</w:t>
            </w:r>
          </w:p>
        </w:tc>
        <w:tc>
          <w:tcPr>
            <w:tcW w:w="2616" w:type="dxa"/>
          </w:tcPr>
          <w:p>
            <w:pPr>
              <w:pStyle w:val="TableParagraph"/>
              <w:ind w:left="106" w:right="116"/>
              <w:rPr>
                <w:sz w:val="26"/>
              </w:rPr>
            </w:pPr>
            <w:r>
              <w:rPr>
                <w:sz w:val="26"/>
              </w:rPr>
              <w:t>0,05</w:t>
            </w:r>
          </w:p>
        </w:tc>
      </w:tr>
      <w:tr>
        <w:trPr>
          <w:trHeight w:val="466" w:hRule="exact"/>
        </w:trPr>
        <w:tc>
          <w:tcPr>
            <w:tcW w:w="758" w:type="dxa"/>
            <w:tcBorders>
              <w:left w:val="single" w:sz="2" w:space="0" w:color="000000"/>
              <w:right w:val="single" w:sz="2" w:space="0" w:color="000000"/>
            </w:tcBorders>
          </w:tcPr>
          <w:p>
            <w:pPr>
              <w:pStyle w:val="TableParagraph"/>
              <w:jc w:val="left"/>
              <w:rPr>
                <w:sz w:val="26"/>
              </w:rPr>
            </w:pPr>
            <w:r>
              <w:rPr>
                <w:sz w:val="26"/>
              </w:rPr>
              <w:t>14</w:t>
            </w:r>
          </w:p>
        </w:tc>
        <w:tc>
          <w:tcPr>
            <w:tcW w:w="3502" w:type="dxa"/>
            <w:tcBorders>
              <w:left w:val="single" w:sz="2" w:space="0" w:color="000000"/>
            </w:tcBorders>
          </w:tcPr>
          <w:p>
            <w:pPr>
              <w:pStyle w:val="TableParagraph"/>
              <w:ind w:left="95"/>
              <w:jc w:val="left"/>
              <w:rPr>
                <w:sz w:val="26"/>
              </w:rPr>
            </w:pPr>
            <w:r>
              <w:rPr>
                <w:sz w:val="26"/>
              </w:rPr>
              <w:t>Cd (mg/l)</w:t>
            </w:r>
          </w:p>
        </w:tc>
        <w:tc>
          <w:tcPr>
            <w:tcW w:w="1594" w:type="dxa"/>
          </w:tcPr>
          <w:p>
            <w:pPr>
              <w:pStyle w:val="TableParagraph"/>
              <w:ind w:left="328" w:right="321"/>
              <w:rPr>
                <w:sz w:val="26"/>
              </w:rPr>
            </w:pPr>
            <w:r>
              <w:rPr>
                <w:sz w:val="26"/>
              </w:rPr>
              <w:t>KPH</w:t>
            </w:r>
          </w:p>
        </w:tc>
        <w:tc>
          <w:tcPr>
            <w:tcW w:w="2616" w:type="dxa"/>
          </w:tcPr>
          <w:p>
            <w:pPr>
              <w:pStyle w:val="TableParagraph"/>
              <w:ind w:left="106" w:right="116"/>
              <w:rPr>
                <w:sz w:val="26"/>
              </w:rPr>
            </w:pPr>
            <w:r>
              <w:rPr>
                <w:sz w:val="26"/>
              </w:rPr>
              <w:t>0,01</w:t>
            </w:r>
          </w:p>
        </w:tc>
      </w:tr>
      <w:tr>
        <w:trPr>
          <w:trHeight w:val="461" w:hRule="exact"/>
        </w:trPr>
        <w:tc>
          <w:tcPr>
            <w:tcW w:w="758" w:type="dxa"/>
            <w:tcBorders>
              <w:left w:val="single" w:sz="2" w:space="0" w:color="000000"/>
              <w:right w:val="single" w:sz="2" w:space="0" w:color="000000"/>
            </w:tcBorders>
          </w:tcPr>
          <w:p>
            <w:pPr>
              <w:pStyle w:val="TableParagraph"/>
              <w:spacing w:line="287" w:lineRule="exact"/>
              <w:jc w:val="left"/>
              <w:rPr>
                <w:sz w:val="26"/>
              </w:rPr>
            </w:pPr>
            <w:r>
              <w:rPr>
                <w:sz w:val="26"/>
              </w:rPr>
              <w:t>15</w:t>
            </w:r>
          </w:p>
        </w:tc>
        <w:tc>
          <w:tcPr>
            <w:tcW w:w="3502" w:type="dxa"/>
            <w:tcBorders>
              <w:left w:val="single" w:sz="2" w:space="0" w:color="000000"/>
            </w:tcBorders>
          </w:tcPr>
          <w:p>
            <w:pPr>
              <w:pStyle w:val="TableParagraph"/>
              <w:spacing w:line="287" w:lineRule="exact"/>
              <w:ind w:left="95"/>
              <w:jc w:val="left"/>
              <w:rPr>
                <w:sz w:val="26"/>
              </w:rPr>
            </w:pPr>
            <w:r>
              <w:rPr>
                <w:sz w:val="26"/>
              </w:rPr>
              <w:t>Coliform ( MPN/100ml)</w:t>
            </w:r>
          </w:p>
        </w:tc>
        <w:tc>
          <w:tcPr>
            <w:tcW w:w="1594" w:type="dxa"/>
          </w:tcPr>
          <w:p>
            <w:pPr>
              <w:pStyle w:val="TableParagraph"/>
              <w:spacing w:line="287" w:lineRule="exact"/>
              <w:ind w:left="0" w:right="1"/>
              <w:rPr>
                <w:sz w:val="26"/>
              </w:rPr>
            </w:pPr>
            <w:r>
              <w:rPr>
                <w:w w:val="100"/>
                <w:sz w:val="26"/>
              </w:rPr>
              <w:t>6</w:t>
            </w:r>
          </w:p>
        </w:tc>
        <w:tc>
          <w:tcPr>
            <w:tcW w:w="2616" w:type="dxa"/>
          </w:tcPr>
          <w:p>
            <w:pPr>
              <w:pStyle w:val="TableParagraph"/>
              <w:spacing w:line="287" w:lineRule="exact"/>
              <w:ind w:left="0" w:right="6"/>
              <w:rPr>
                <w:sz w:val="26"/>
              </w:rPr>
            </w:pPr>
            <w:r>
              <w:rPr>
                <w:w w:val="100"/>
                <w:sz w:val="26"/>
              </w:rPr>
              <w:t>3</w:t>
            </w:r>
          </w:p>
        </w:tc>
      </w:tr>
    </w:tbl>
    <w:p>
      <w:pPr>
        <w:spacing w:line="362" w:lineRule="auto" w:before="0"/>
        <w:ind w:left="660" w:right="1" w:firstLine="0"/>
        <w:jc w:val="left"/>
        <w:rPr>
          <w:i/>
          <w:sz w:val="26"/>
        </w:rPr>
      </w:pPr>
      <w:r>
        <w:rPr>
          <w:i/>
          <w:sz w:val="26"/>
        </w:rPr>
        <w:t>Nguồn: Báo cáo khả thi dự án thu gas và xử lý nước rỉ rác, Khu liên hợp xử lý </w:t>
      </w:r>
      <w:r>
        <w:rPr>
          <w:i/>
          <w:sz w:val="26"/>
        </w:rPr>
        <w:t>rác Nam Sơn-Sóc Sơn-Hà nội</w:t>
      </w:r>
    </w:p>
    <w:p>
      <w:pPr>
        <w:pStyle w:val="BodyText"/>
        <w:spacing w:line="364" w:lineRule="auto" w:before="10"/>
        <w:ind w:left="660" w:right="213" w:firstLine="676"/>
        <w:jc w:val="both"/>
      </w:pPr>
      <w:r>
        <w:rPr/>
        <w:t>Ngoài </w:t>
      </w:r>
      <w:r>
        <w:rPr>
          <w:spacing w:val="-3"/>
        </w:rPr>
        <w:t>ra </w:t>
      </w:r>
      <w:r>
        <w:rPr/>
        <w:t>còn có </w:t>
      </w:r>
      <w:r>
        <w:rPr>
          <w:spacing w:val="-3"/>
        </w:rPr>
        <w:t>một </w:t>
      </w:r>
      <w:r>
        <w:rPr/>
        <w:t>số bảng kết quả phân tích khác </w:t>
      </w:r>
      <w:r>
        <w:rPr>
          <w:spacing w:val="-2"/>
        </w:rPr>
        <w:t>như </w:t>
      </w:r>
      <w:r>
        <w:rPr/>
        <w:t>: Bảng phân  tích chất lượng nước ngầm </w:t>
      </w:r>
      <w:r>
        <w:rPr>
          <w:spacing w:val="2"/>
        </w:rPr>
        <w:t>tại </w:t>
      </w:r>
      <w:r>
        <w:rPr/>
        <w:t>giếng bên trong khu liên </w:t>
      </w:r>
      <w:r>
        <w:rPr>
          <w:spacing w:val="-4"/>
        </w:rPr>
        <w:t>hợp </w:t>
      </w:r>
      <w:r>
        <w:rPr/>
        <w:t>xử lý chất thải( NN2) ; Kết quả phân tích chất lượng nước rỉ rác từ ô 4A đang vận hành năng cốt từ </w:t>
      </w:r>
      <w:r>
        <w:rPr>
          <w:spacing w:val="2"/>
        </w:rPr>
        <w:t>20m đến </w:t>
      </w:r>
      <w:r>
        <w:rPr/>
        <w:t>22 m ( NR1) ; Kết quả phân tích chất lượng </w:t>
      </w:r>
      <w:r>
        <w:rPr>
          <w:spacing w:val="-3"/>
        </w:rPr>
        <w:t>nước </w:t>
      </w:r>
      <w:r>
        <w:rPr/>
        <w:t>rỉ rác từ </w:t>
      </w:r>
      <w:r>
        <w:rPr>
          <w:spacing w:val="-3"/>
        </w:rPr>
        <w:t>Hồ </w:t>
      </w:r>
      <w:r>
        <w:rPr/>
        <w:t>sinh học- Hồ 1, </w:t>
      </w:r>
      <w:r>
        <w:rPr>
          <w:spacing w:val="-3"/>
        </w:rPr>
        <w:t>Hồ </w:t>
      </w:r>
      <w:r>
        <w:rPr/>
        <w:t>2, Hồ 3 ( NR2, NR3,</w:t>
      </w:r>
      <w:r>
        <w:rPr>
          <w:spacing w:val="62"/>
        </w:rPr>
        <w:t> </w:t>
      </w:r>
      <w:r>
        <w:rPr/>
        <w:t>NR4)</w:t>
      </w:r>
    </w:p>
    <w:p>
      <w:pPr>
        <w:pStyle w:val="BodyText"/>
        <w:spacing w:before="7"/>
        <w:ind w:left="660" w:right="1"/>
      </w:pPr>
      <w:r>
        <w:rPr>
          <w:u w:val="single"/>
        </w:rPr>
        <w:t>Kết quả thu được cho thấy:</w:t>
      </w:r>
    </w:p>
    <w:p>
      <w:pPr>
        <w:spacing w:after="0"/>
        <w:sectPr>
          <w:pgSz w:w="12240" w:h="15840"/>
          <w:pgMar w:header="0" w:footer="784" w:top="1500" w:bottom="980" w:left="1720" w:right="1380"/>
        </w:sectPr>
      </w:pPr>
    </w:p>
    <w:p>
      <w:pPr>
        <w:pStyle w:val="BodyText"/>
        <w:spacing w:before="4"/>
        <w:rPr>
          <w:sz w:val="25"/>
        </w:rPr>
      </w:pPr>
    </w:p>
    <w:p>
      <w:pPr>
        <w:pStyle w:val="BodyText"/>
        <w:spacing w:line="360" w:lineRule="auto" w:before="68"/>
        <w:ind w:left="660" w:right="135" w:firstLine="676"/>
        <w:jc w:val="both"/>
      </w:pPr>
      <w:r>
        <w:rPr/>
        <w:t>Đối với nước mặt: Chất lượng nước suối Lai Sơn có  chỉ tiêu BOD</w:t>
      </w:r>
      <w:r>
        <w:rPr>
          <w:position w:val="-3"/>
          <w:sz w:val="17"/>
        </w:rPr>
        <w:t>5</w:t>
      </w:r>
      <w:r>
        <w:rPr/>
        <w:t>, COD </w:t>
      </w:r>
      <w:r>
        <w:rPr>
          <w:spacing w:val="-3"/>
        </w:rPr>
        <w:t>và </w:t>
      </w:r>
      <w:r>
        <w:rPr/>
        <w:t>cặn </w:t>
      </w:r>
      <w:r>
        <w:rPr>
          <w:spacing w:val="-4"/>
        </w:rPr>
        <w:t>lơ </w:t>
      </w:r>
      <w:r>
        <w:rPr/>
        <w:t>lửng cao hơn giá trị cho phép </w:t>
      </w:r>
      <w:r>
        <w:rPr>
          <w:spacing w:val="2"/>
        </w:rPr>
        <w:t>tại </w:t>
      </w:r>
      <w:r>
        <w:rPr/>
        <w:t>hai vị trí thượng lưu và  </w:t>
      </w:r>
      <w:r>
        <w:rPr>
          <w:spacing w:val="-4"/>
        </w:rPr>
        <w:t>hạ</w:t>
      </w:r>
      <w:r>
        <w:rPr>
          <w:spacing w:val="57"/>
        </w:rPr>
        <w:t> </w:t>
      </w:r>
      <w:r>
        <w:rPr/>
        <w:t>lưu. Chỉ tiêu coliform cao từ 1,06 đến 1,27 lần so  với tiêu chuẩn cho  phép. Kết quả phân tích các chỉ tiêu khác nằm trong giới hạn cho phép theo tiêu chuẩn TCVN</w:t>
      </w:r>
      <w:r>
        <w:rPr>
          <w:spacing w:val="20"/>
        </w:rPr>
        <w:t> </w:t>
      </w:r>
      <w:r>
        <w:rPr/>
        <w:t>5942-1995.</w:t>
      </w:r>
    </w:p>
    <w:p>
      <w:pPr>
        <w:pStyle w:val="BodyText"/>
        <w:spacing w:before="13"/>
        <w:ind w:left="1337"/>
      </w:pPr>
      <w:r>
        <w:rPr/>
        <w:t>Đối với nước ngầm :</w:t>
      </w:r>
    </w:p>
    <w:p>
      <w:pPr>
        <w:pStyle w:val="ListParagraph"/>
        <w:numPr>
          <w:ilvl w:val="0"/>
          <w:numId w:val="23"/>
        </w:numPr>
        <w:tabs>
          <w:tab w:pos="1506" w:val="left" w:leader="none"/>
        </w:tabs>
        <w:spacing w:line="240" w:lineRule="auto" w:before="152" w:after="0"/>
        <w:ind w:left="660" w:right="0" w:firstLine="677"/>
        <w:jc w:val="left"/>
        <w:rPr>
          <w:sz w:val="26"/>
        </w:rPr>
      </w:pPr>
      <w:r>
        <w:rPr>
          <w:sz w:val="26"/>
        </w:rPr>
        <w:t>Các</w:t>
      </w:r>
      <w:r>
        <w:rPr>
          <w:spacing w:val="20"/>
          <w:sz w:val="26"/>
        </w:rPr>
        <w:t> </w:t>
      </w:r>
      <w:r>
        <w:rPr>
          <w:sz w:val="26"/>
        </w:rPr>
        <w:t>chỉ</w:t>
      </w:r>
      <w:r>
        <w:rPr>
          <w:spacing w:val="14"/>
          <w:sz w:val="26"/>
        </w:rPr>
        <w:t> </w:t>
      </w:r>
      <w:r>
        <w:rPr>
          <w:sz w:val="26"/>
        </w:rPr>
        <w:t>tiêu</w:t>
      </w:r>
      <w:r>
        <w:rPr>
          <w:spacing w:val="13"/>
          <w:sz w:val="26"/>
        </w:rPr>
        <w:t> </w:t>
      </w:r>
      <w:r>
        <w:rPr>
          <w:sz w:val="26"/>
        </w:rPr>
        <w:t>tại</w:t>
      </w:r>
      <w:r>
        <w:rPr>
          <w:spacing w:val="20"/>
          <w:sz w:val="26"/>
        </w:rPr>
        <w:t> </w:t>
      </w:r>
      <w:r>
        <w:rPr>
          <w:sz w:val="26"/>
        </w:rPr>
        <w:t>giếng</w:t>
      </w:r>
      <w:r>
        <w:rPr>
          <w:spacing w:val="14"/>
          <w:sz w:val="26"/>
        </w:rPr>
        <w:t> </w:t>
      </w:r>
      <w:r>
        <w:rPr>
          <w:sz w:val="26"/>
        </w:rPr>
        <w:t>bên</w:t>
      </w:r>
      <w:r>
        <w:rPr>
          <w:spacing w:val="13"/>
          <w:sz w:val="26"/>
        </w:rPr>
        <w:t> </w:t>
      </w:r>
      <w:r>
        <w:rPr>
          <w:sz w:val="26"/>
        </w:rPr>
        <w:t>trong</w:t>
      </w:r>
      <w:r>
        <w:rPr>
          <w:spacing w:val="13"/>
          <w:sz w:val="26"/>
        </w:rPr>
        <w:t> </w:t>
      </w:r>
      <w:r>
        <w:rPr>
          <w:sz w:val="26"/>
        </w:rPr>
        <w:t>khu</w:t>
      </w:r>
      <w:r>
        <w:rPr>
          <w:spacing w:val="24"/>
          <w:sz w:val="26"/>
        </w:rPr>
        <w:t> </w:t>
      </w:r>
      <w:r>
        <w:rPr>
          <w:sz w:val="26"/>
        </w:rPr>
        <w:t>liên</w:t>
      </w:r>
      <w:r>
        <w:rPr>
          <w:spacing w:val="19"/>
          <w:sz w:val="26"/>
        </w:rPr>
        <w:t> </w:t>
      </w:r>
      <w:r>
        <w:rPr>
          <w:sz w:val="26"/>
        </w:rPr>
        <w:t>hợp</w:t>
      </w:r>
      <w:r>
        <w:rPr>
          <w:spacing w:val="19"/>
          <w:sz w:val="26"/>
        </w:rPr>
        <w:t> </w:t>
      </w:r>
      <w:r>
        <w:rPr>
          <w:sz w:val="26"/>
        </w:rPr>
        <w:t>cho</w:t>
      </w:r>
      <w:r>
        <w:rPr>
          <w:spacing w:val="19"/>
          <w:sz w:val="26"/>
        </w:rPr>
        <w:t> </w:t>
      </w:r>
      <w:r>
        <w:rPr>
          <w:sz w:val="26"/>
        </w:rPr>
        <w:t>thấy</w:t>
      </w:r>
      <w:r>
        <w:rPr>
          <w:spacing w:val="19"/>
          <w:sz w:val="26"/>
        </w:rPr>
        <w:t> </w:t>
      </w:r>
      <w:r>
        <w:rPr>
          <w:sz w:val="26"/>
        </w:rPr>
        <w:t>các</w:t>
      </w:r>
      <w:r>
        <w:rPr>
          <w:spacing w:val="20"/>
          <w:sz w:val="26"/>
        </w:rPr>
        <w:t> </w:t>
      </w:r>
      <w:r>
        <w:rPr>
          <w:sz w:val="26"/>
        </w:rPr>
        <w:t>giá</w:t>
      </w:r>
      <w:r>
        <w:rPr>
          <w:spacing w:val="24"/>
          <w:sz w:val="26"/>
        </w:rPr>
        <w:t> </w:t>
      </w:r>
      <w:r>
        <w:rPr>
          <w:sz w:val="26"/>
        </w:rPr>
        <w:t>trị</w:t>
      </w:r>
      <w:r>
        <w:rPr>
          <w:spacing w:val="14"/>
          <w:sz w:val="26"/>
        </w:rPr>
        <w:t> </w:t>
      </w:r>
      <w:r>
        <w:rPr>
          <w:sz w:val="26"/>
        </w:rPr>
        <w:t>đều</w:t>
      </w:r>
    </w:p>
    <w:p>
      <w:pPr>
        <w:pStyle w:val="BodyText"/>
        <w:spacing w:before="157"/>
        <w:ind w:left="660"/>
      </w:pPr>
      <w:r>
        <w:rPr/>
        <w:t>nằm trong khoảng cho phép.</w:t>
      </w:r>
    </w:p>
    <w:p>
      <w:pPr>
        <w:pStyle w:val="ListParagraph"/>
        <w:numPr>
          <w:ilvl w:val="0"/>
          <w:numId w:val="23"/>
        </w:numPr>
        <w:tabs>
          <w:tab w:pos="1496" w:val="left" w:leader="none"/>
        </w:tabs>
        <w:spacing w:line="367" w:lineRule="auto" w:before="152" w:after="0"/>
        <w:ind w:left="660" w:right="132" w:firstLine="677"/>
        <w:jc w:val="both"/>
        <w:rPr>
          <w:sz w:val="26"/>
        </w:rPr>
      </w:pPr>
      <w:r>
        <w:rPr>
          <w:sz w:val="26"/>
        </w:rPr>
        <w:t>Các kết quả phân tích tại các giếng </w:t>
      </w:r>
      <w:r>
        <w:rPr>
          <w:spacing w:val="-5"/>
          <w:sz w:val="26"/>
        </w:rPr>
        <w:t>nhà </w:t>
      </w:r>
      <w:r>
        <w:rPr>
          <w:sz w:val="26"/>
        </w:rPr>
        <w:t>dân cho thấy chỉ tiêu coliform cao hơn tiêu chuẩn TCVN 5944-1995 tại thời điểm khảo sát. Điều này có thể do giếng được khai thác ở tầng nông </w:t>
      </w:r>
      <w:r>
        <w:rPr>
          <w:spacing w:val="-6"/>
          <w:sz w:val="26"/>
        </w:rPr>
        <w:t>và </w:t>
      </w:r>
      <w:r>
        <w:rPr>
          <w:sz w:val="26"/>
        </w:rPr>
        <w:t>điều kiện vệ sinh </w:t>
      </w:r>
      <w:r>
        <w:rPr>
          <w:spacing w:val="4"/>
          <w:sz w:val="26"/>
        </w:rPr>
        <w:t> </w:t>
      </w:r>
      <w:r>
        <w:rPr>
          <w:sz w:val="26"/>
        </w:rPr>
        <w:t>kém.</w:t>
      </w:r>
    </w:p>
    <w:p>
      <w:pPr>
        <w:pStyle w:val="ListParagraph"/>
        <w:numPr>
          <w:ilvl w:val="0"/>
          <w:numId w:val="23"/>
        </w:numPr>
        <w:tabs>
          <w:tab w:pos="1492" w:val="left" w:leader="none"/>
        </w:tabs>
        <w:spacing w:line="364" w:lineRule="auto" w:before="0" w:after="0"/>
        <w:ind w:left="660" w:right="134" w:firstLine="677"/>
        <w:jc w:val="both"/>
        <w:rPr>
          <w:sz w:val="26"/>
        </w:rPr>
      </w:pPr>
      <w:r>
        <w:rPr>
          <w:sz w:val="26"/>
        </w:rPr>
        <w:t>Đối với nước rỉ rác và nước rác qua </w:t>
      </w:r>
      <w:r>
        <w:rPr>
          <w:spacing w:val="-3"/>
          <w:sz w:val="26"/>
        </w:rPr>
        <w:t>hệ </w:t>
      </w:r>
      <w:r>
        <w:rPr>
          <w:sz w:val="26"/>
        </w:rPr>
        <w:t>thống hồ sinh học: Thành </w:t>
      </w:r>
      <w:r>
        <w:rPr>
          <w:spacing w:val="2"/>
          <w:sz w:val="26"/>
        </w:rPr>
        <w:t>phần </w:t>
      </w:r>
      <w:r>
        <w:rPr>
          <w:sz w:val="26"/>
        </w:rPr>
        <w:t>nước rỉ rác có tỉ </w:t>
      </w:r>
      <w:r>
        <w:rPr>
          <w:spacing w:val="-3"/>
          <w:sz w:val="26"/>
        </w:rPr>
        <w:t>lệ </w:t>
      </w:r>
      <w:r>
        <w:rPr>
          <w:sz w:val="26"/>
        </w:rPr>
        <w:t>BOD/COD tương đối thấp, điều </w:t>
      </w:r>
      <w:r>
        <w:rPr>
          <w:spacing w:val="-2"/>
          <w:sz w:val="26"/>
        </w:rPr>
        <w:t>này </w:t>
      </w:r>
      <w:r>
        <w:rPr>
          <w:sz w:val="26"/>
        </w:rPr>
        <w:t>cho thấy trong nước rỉ rác có chứa nhiều thành phần khó phân hủy. Chỉ tiêu coliform cao so với tiêu chuẩn cho phép từ 6,7 đến 190 lần. Các chỉ tiêu khác như: cặn </w:t>
      </w:r>
      <w:r>
        <w:rPr>
          <w:spacing w:val="-4"/>
          <w:sz w:val="26"/>
        </w:rPr>
        <w:t>lơ  </w:t>
      </w:r>
      <w:r>
        <w:rPr>
          <w:spacing w:val="-3"/>
          <w:sz w:val="26"/>
        </w:rPr>
        <w:t>lửng,</w:t>
      </w:r>
      <w:r>
        <w:rPr>
          <w:spacing w:val="59"/>
          <w:sz w:val="26"/>
        </w:rPr>
        <w:t> </w:t>
      </w:r>
      <w:r>
        <w:rPr>
          <w:sz w:val="26"/>
        </w:rPr>
        <w:t>phôtpho tổng số đều cao hơn </w:t>
      </w:r>
      <w:r>
        <w:rPr>
          <w:spacing w:val="-3"/>
          <w:sz w:val="26"/>
        </w:rPr>
        <w:t>giá </w:t>
      </w:r>
      <w:r>
        <w:rPr>
          <w:sz w:val="26"/>
        </w:rPr>
        <w:t>trị cho phép theo TCVN </w:t>
      </w:r>
      <w:r>
        <w:rPr>
          <w:spacing w:val="10"/>
          <w:sz w:val="26"/>
        </w:rPr>
        <w:t> </w:t>
      </w:r>
      <w:r>
        <w:rPr>
          <w:sz w:val="26"/>
        </w:rPr>
        <w:t>5945-1995.</w:t>
      </w:r>
    </w:p>
    <w:p>
      <w:pPr>
        <w:pStyle w:val="Heading1"/>
        <w:spacing w:before="3"/>
      </w:pPr>
      <w:bookmarkStart w:name="_TOC_250025" w:id="42"/>
      <w:bookmarkEnd w:id="42"/>
      <w:r>
        <w:rPr/>
        <w:t>III, Đặc điểm nước rỉ rác và các phương pháp xử lý nước rỉ  rác</w:t>
      </w:r>
    </w:p>
    <w:p>
      <w:pPr>
        <w:pStyle w:val="Heading3"/>
        <w:numPr>
          <w:ilvl w:val="1"/>
          <w:numId w:val="24"/>
        </w:numPr>
        <w:tabs>
          <w:tab w:pos="1147" w:val="left" w:leader="none"/>
        </w:tabs>
        <w:spacing w:line="240" w:lineRule="auto" w:before="167" w:after="0"/>
        <w:ind w:left="1146" w:right="0" w:hanging="486"/>
        <w:jc w:val="left"/>
      </w:pPr>
      <w:bookmarkStart w:name="_TOC_250024" w:id="43"/>
      <w:r>
        <w:rPr/>
        <w:t>Đặc điểm </w:t>
      </w:r>
      <w:r>
        <w:rPr>
          <w:spacing w:val="-3"/>
        </w:rPr>
        <w:t>nước </w:t>
      </w:r>
      <w:r>
        <w:rPr/>
        <w:t>rỉ</w:t>
      </w:r>
      <w:r>
        <w:rPr>
          <w:spacing w:val="32"/>
        </w:rPr>
        <w:t> </w:t>
      </w:r>
      <w:bookmarkEnd w:id="43"/>
      <w:r>
        <w:rPr/>
        <w:t>rác</w:t>
      </w:r>
    </w:p>
    <w:p>
      <w:pPr>
        <w:pStyle w:val="BodyText"/>
        <w:spacing w:line="364" w:lineRule="auto" w:before="152"/>
        <w:ind w:left="660" w:right="127" w:firstLine="676"/>
        <w:jc w:val="both"/>
      </w:pPr>
      <w:r>
        <w:rPr/>
        <w:t>Nước thải từ công trường xử lý rác được gọi là </w:t>
      </w:r>
      <w:r>
        <w:rPr>
          <w:spacing w:val="-3"/>
        </w:rPr>
        <w:t>nước </w:t>
      </w:r>
      <w:r>
        <w:rPr/>
        <w:t>rỉ rác. Nước rỉ rác có thể gây đe dọa nghiêm trọng cho chất lượng nước ngầm và nước bề mặt. Cần được trang bị một </w:t>
      </w:r>
      <w:r>
        <w:rPr>
          <w:spacing w:val="-3"/>
        </w:rPr>
        <w:t>hệ  </w:t>
      </w:r>
      <w:r>
        <w:rPr/>
        <w:t>thống xử lý nước rỉ rác hiệu quả để </w:t>
      </w:r>
      <w:r>
        <w:rPr>
          <w:spacing w:val="2"/>
        </w:rPr>
        <w:t>đảm </w:t>
      </w:r>
      <w:r>
        <w:rPr/>
        <w:t>bảo chỉ   một </w:t>
      </w:r>
      <w:r>
        <w:rPr>
          <w:spacing w:val="-3"/>
        </w:rPr>
        <w:t>ít </w:t>
      </w:r>
      <w:r>
        <w:rPr/>
        <w:t>nước rỉ rác được tích lũy </w:t>
      </w:r>
      <w:r>
        <w:rPr>
          <w:spacing w:val="2"/>
        </w:rPr>
        <w:t>tại </w:t>
      </w:r>
      <w:r>
        <w:rPr/>
        <w:t>công trường. </w:t>
      </w:r>
      <w:r>
        <w:rPr>
          <w:spacing w:val="-3"/>
        </w:rPr>
        <w:t>Hệ </w:t>
      </w:r>
      <w:r>
        <w:rPr/>
        <w:t>thống xử lý </w:t>
      </w:r>
      <w:r>
        <w:rPr>
          <w:spacing w:val="-3"/>
        </w:rPr>
        <w:t>nước </w:t>
      </w:r>
      <w:r>
        <w:rPr/>
        <w:t>rỉ rác có thể bao </w:t>
      </w:r>
      <w:r>
        <w:rPr>
          <w:spacing w:val="2"/>
        </w:rPr>
        <w:t>gồm </w:t>
      </w:r>
      <w:r>
        <w:rPr/>
        <w:t>tuyến </w:t>
      </w:r>
      <w:r>
        <w:rPr>
          <w:spacing w:val="2"/>
        </w:rPr>
        <w:t>ống </w:t>
      </w:r>
      <w:r>
        <w:rPr/>
        <w:t>thu </w:t>
      </w:r>
      <w:r>
        <w:rPr>
          <w:spacing w:val="-3"/>
        </w:rPr>
        <w:t>nước </w:t>
      </w:r>
      <w:r>
        <w:rPr/>
        <w:t>rỉ rác </w:t>
      </w:r>
      <w:r>
        <w:rPr>
          <w:spacing w:val="-4"/>
        </w:rPr>
        <w:t>và </w:t>
      </w:r>
      <w:r>
        <w:rPr/>
        <w:t>chuyển về thiết bị xử lý trước khi </w:t>
      </w:r>
      <w:r>
        <w:rPr>
          <w:spacing w:val="-3"/>
        </w:rPr>
        <w:t>xả </w:t>
      </w:r>
      <w:r>
        <w:rPr/>
        <w:t>ra ngoài công trường. Nước rỉ rác từ công trường </w:t>
      </w:r>
      <w:r>
        <w:rPr>
          <w:spacing w:val="-3"/>
        </w:rPr>
        <w:t>xử </w:t>
      </w:r>
      <w:r>
        <w:rPr/>
        <w:t>lý rác có thể  có  chất lượng khác nhau tùy thuộc </w:t>
      </w:r>
      <w:r>
        <w:rPr>
          <w:spacing w:val="-3"/>
        </w:rPr>
        <w:t>vào </w:t>
      </w:r>
      <w:r>
        <w:rPr/>
        <w:t>loại rác </w:t>
      </w:r>
      <w:r>
        <w:rPr>
          <w:spacing w:val="2"/>
        </w:rPr>
        <w:t>được </w:t>
      </w:r>
      <w:r>
        <w:rPr/>
        <w:t>vận chuyển đến công trường. Có một số phương án xử lý rác cho từng loại </w:t>
      </w:r>
      <w:r>
        <w:rPr>
          <w:spacing w:val="2"/>
        </w:rPr>
        <w:t>rác </w:t>
      </w:r>
      <w:r>
        <w:rPr/>
        <w:t>nhất định. Hệ thống hiếu khí </w:t>
      </w:r>
      <w:r>
        <w:rPr>
          <w:spacing w:val="-10"/>
        </w:rPr>
        <w:t>và </w:t>
      </w:r>
      <w:r>
        <w:rPr/>
        <w:t>kỵ khí sinh học, </w:t>
      </w:r>
      <w:r>
        <w:rPr>
          <w:spacing w:val="-3"/>
        </w:rPr>
        <w:t>hệ </w:t>
      </w:r>
      <w:r>
        <w:rPr/>
        <w:t>thống xử lý </w:t>
      </w:r>
      <w:r>
        <w:rPr>
          <w:spacing w:val="-3"/>
        </w:rPr>
        <w:t>hóa lý, </w:t>
      </w:r>
      <w:r>
        <w:rPr/>
        <w:t>công nghệ </w:t>
      </w:r>
      <w:r>
        <w:rPr>
          <w:spacing w:val="-3"/>
        </w:rPr>
        <w:t>màng </w:t>
      </w:r>
      <w:r>
        <w:rPr>
          <w:spacing w:val="44"/>
        </w:rPr>
        <w:t> </w:t>
      </w:r>
      <w:r>
        <w:rPr/>
        <w:t>lọc…vvv.</w:t>
      </w:r>
    </w:p>
    <w:p>
      <w:pPr>
        <w:spacing w:after="0" w:line="364" w:lineRule="auto"/>
        <w:jc w:val="both"/>
        <w:sectPr>
          <w:pgSz w:w="12240" w:h="15840"/>
          <w:pgMar w:header="0" w:footer="784" w:top="1500" w:bottom="980" w:left="1720" w:right="1460"/>
        </w:sectPr>
      </w:pPr>
    </w:p>
    <w:p>
      <w:pPr>
        <w:pStyle w:val="BodyText"/>
        <w:spacing w:before="4"/>
        <w:rPr>
          <w:sz w:val="25"/>
        </w:rPr>
      </w:pPr>
    </w:p>
    <w:p>
      <w:pPr>
        <w:spacing w:before="68"/>
        <w:ind w:left="1337" w:right="0" w:firstLine="0"/>
        <w:jc w:val="left"/>
        <w:rPr>
          <w:i/>
          <w:sz w:val="26"/>
        </w:rPr>
      </w:pPr>
      <w:r>
        <w:rPr>
          <w:i/>
          <w:sz w:val="26"/>
        </w:rPr>
        <w:t>Từ những phân tích nước rỉ rác tho hiện nay từ bãi rác đến hồ kỵ khí</w:t>
      </w:r>
    </w:p>
    <w:p>
      <w:pPr>
        <w:spacing w:before="152"/>
        <w:ind w:left="660" w:right="0" w:firstLine="0"/>
        <w:jc w:val="left"/>
        <w:rPr>
          <w:i/>
          <w:sz w:val="26"/>
        </w:rPr>
      </w:pPr>
      <w:r>
        <w:rPr>
          <w:i/>
          <w:sz w:val="26"/>
        </w:rPr>
        <w:t>cho thấy những đặc điểm sau :</w:t>
      </w:r>
    </w:p>
    <w:p>
      <w:pPr>
        <w:pStyle w:val="Heading3"/>
        <w:spacing w:before="162"/>
        <w:ind w:left="1337"/>
      </w:pPr>
      <w:r>
        <w:rPr/>
        <w:t>Bảng 8. Đặc điểm nước rỉ rác thô hiện nay ở hồ kỵ  khí</w:t>
      </w:r>
    </w:p>
    <w:p>
      <w:pPr>
        <w:pStyle w:val="BodyText"/>
        <w:spacing w:before="5"/>
        <w:rPr>
          <w:b/>
          <w:sz w:val="13"/>
        </w:rPr>
      </w:pPr>
    </w:p>
    <w:tbl>
      <w:tblPr>
        <w:tblW w:w="0" w:type="auto"/>
        <w:jc w:val="left"/>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5"/>
        <w:gridCol w:w="1987"/>
        <w:gridCol w:w="1966"/>
        <w:gridCol w:w="2657"/>
      </w:tblGrid>
      <w:tr>
        <w:trPr>
          <w:trHeight w:val="466" w:hRule="exact"/>
        </w:trPr>
        <w:tc>
          <w:tcPr>
            <w:tcW w:w="1615" w:type="dxa"/>
            <w:tcBorders>
              <w:left w:val="single" w:sz="2" w:space="0" w:color="000000"/>
            </w:tcBorders>
          </w:tcPr>
          <w:p>
            <w:pPr>
              <w:pStyle w:val="TableParagraph"/>
              <w:spacing w:line="296" w:lineRule="exact"/>
              <w:ind w:left="539" w:right="537"/>
              <w:rPr>
                <w:b/>
                <w:sz w:val="26"/>
              </w:rPr>
            </w:pPr>
            <w:r>
              <w:rPr>
                <w:b/>
                <w:sz w:val="26"/>
              </w:rPr>
              <w:t>STT</w:t>
            </w:r>
          </w:p>
        </w:tc>
        <w:tc>
          <w:tcPr>
            <w:tcW w:w="1987" w:type="dxa"/>
          </w:tcPr>
          <w:p>
            <w:pPr>
              <w:pStyle w:val="TableParagraph"/>
              <w:spacing w:line="296" w:lineRule="exact"/>
              <w:ind w:left="475"/>
              <w:jc w:val="left"/>
              <w:rPr>
                <w:b/>
                <w:sz w:val="26"/>
              </w:rPr>
            </w:pPr>
            <w:r>
              <w:rPr>
                <w:b/>
                <w:sz w:val="26"/>
              </w:rPr>
              <w:t>Thông số</w:t>
            </w:r>
          </w:p>
        </w:tc>
        <w:tc>
          <w:tcPr>
            <w:tcW w:w="1966" w:type="dxa"/>
            <w:tcBorders>
              <w:right w:val="single" w:sz="2" w:space="0" w:color="000000"/>
            </w:tcBorders>
          </w:tcPr>
          <w:p>
            <w:pPr>
              <w:pStyle w:val="TableParagraph"/>
              <w:spacing w:line="296" w:lineRule="exact"/>
              <w:ind w:left="604"/>
              <w:jc w:val="left"/>
              <w:rPr>
                <w:b/>
                <w:sz w:val="26"/>
              </w:rPr>
            </w:pPr>
            <w:r>
              <w:rPr>
                <w:b/>
                <w:sz w:val="26"/>
              </w:rPr>
              <w:t>Đơn vị</w:t>
            </w:r>
          </w:p>
        </w:tc>
        <w:tc>
          <w:tcPr>
            <w:tcW w:w="2657" w:type="dxa"/>
            <w:tcBorders>
              <w:left w:val="single" w:sz="2" w:space="0" w:color="000000"/>
            </w:tcBorders>
          </w:tcPr>
          <w:p>
            <w:pPr>
              <w:pStyle w:val="TableParagraph"/>
              <w:spacing w:line="296" w:lineRule="exact"/>
              <w:ind w:left="937" w:right="927"/>
              <w:rPr>
                <w:b/>
                <w:sz w:val="26"/>
              </w:rPr>
            </w:pPr>
            <w:r>
              <w:rPr>
                <w:b/>
                <w:sz w:val="26"/>
              </w:rPr>
              <w:t>Giá trị</w:t>
            </w:r>
          </w:p>
        </w:tc>
      </w:tr>
      <w:tr>
        <w:trPr>
          <w:trHeight w:val="466" w:hRule="exact"/>
        </w:trPr>
        <w:tc>
          <w:tcPr>
            <w:tcW w:w="1615" w:type="dxa"/>
            <w:tcBorders>
              <w:left w:val="single" w:sz="2" w:space="0" w:color="000000"/>
            </w:tcBorders>
          </w:tcPr>
          <w:p>
            <w:pPr>
              <w:pStyle w:val="TableParagraph"/>
              <w:ind w:left="10"/>
              <w:rPr>
                <w:sz w:val="26"/>
              </w:rPr>
            </w:pPr>
            <w:r>
              <w:rPr>
                <w:w w:val="100"/>
                <w:sz w:val="26"/>
              </w:rPr>
              <w:t>1</w:t>
            </w:r>
          </w:p>
        </w:tc>
        <w:tc>
          <w:tcPr>
            <w:tcW w:w="1987" w:type="dxa"/>
          </w:tcPr>
          <w:p>
            <w:pPr>
              <w:pStyle w:val="TableParagraph"/>
              <w:spacing w:line="302" w:lineRule="exact"/>
              <w:jc w:val="left"/>
              <w:rPr>
                <w:sz w:val="17"/>
              </w:rPr>
            </w:pPr>
            <w:r>
              <w:rPr>
                <w:sz w:val="26"/>
              </w:rPr>
              <w:t>BOD</w:t>
            </w:r>
            <w:r>
              <w:rPr>
                <w:position w:val="-2"/>
                <w:sz w:val="17"/>
              </w:rPr>
              <w:t>5</w:t>
            </w:r>
          </w:p>
        </w:tc>
        <w:tc>
          <w:tcPr>
            <w:tcW w:w="1966" w:type="dxa"/>
            <w:tcBorders>
              <w:right w:val="single" w:sz="2" w:space="0" w:color="000000"/>
            </w:tcBorders>
          </w:tcPr>
          <w:p>
            <w:pPr>
              <w:pStyle w:val="TableParagraph"/>
              <w:ind w:left="96"/>
              <w:jc w:val="left"/>
              <w:rPr>
                <w:sz w:val="26"/>
              </w:rPr>
            </w:pPr>
            <w:r>
              <w:rPr>
                <w:sz w:val="26"/>
              </w:rPr>
              <w:t>Mg/l</w:t>
            </w:r>
          </w:p>
        </w:tc>
        <w:tc>
          <w:tcPr>
            <w:tcW w:w="2657" w:type="dxa"/>
            <w:tcBorders>
              <w:left w:val="single" w:sz="2" w:space="0" w:color="000000"/>
            </w:tcBorders>
          </w:tcPr>
          <w:p>
            <w:pPr>
              <w:pStyle w:val="TableParagraph"/>
              <w:jc w:val="left"/>
              <w:rPr>
                <w:sz w:val="26"/>
              </w:rPr>
            </w:pPr>
            <w:r>
              <w:rPr>
                <w:sz w:val="26"/>
              </w:rPr>
              <w:t>300-15000</w:t>
            </w:r>
          </w:p>
        </w:tc>
      </w:tr>
      <w:tr>
        <w:trPr>
          <w:trHeight w:val="466" w:hRule="exact"/>
        </w:trPr>
        <w:tc>
          <w:tcPr>
            <w:tcW w:w="1615" w:type="dxa"/>
            <w:tcBorders>
              <w:left w:val="single" w:sz="2" w:space="0" w:color="000000"/>
            </w:tcBorders>
          </w:tcPr>
          <w:p>
            <w:pPr>
              <w:pStyle w:val="TableParagraph"/>
              <w:ind w:left="10"/>
              <w:rPr>
                <w:sz w:val="26"/>
              </w:rPr>
            </w:pPr>
            <w:r>
              <w:rPr>
                <w:w w:val="100"/>
                <w:sz w:val="26"/>
              </w:rPr>
              <w:t>2</w:t>
            </w:r>
          </w:p>
        </w:tc>
        <w:tc>
          <w:tcPr>
            <w:tcW w:w="1987" w:type="dxa"/>
          </w:tcPr>
          <w:p>
            <w:pPr>
              <w:pStyle w:val="TableParagraph"/>
              <w:jc w:val="left"/>
              <w:rPr>
                <w:sz w:val="26"/>
              </w:rPr>
            </w:pPr>
            <w:r>
              <w:rPr>
                <w:sz w:val="26"/>
              </w:rPr>
              <w:t>TOD</w:t>
            </w:r>
          </w:p>
        </w:tc>
        <w:tc>
          <w:tcPr>
            <w:tcW w:w="1966" w:type="dxa"/>
            <w:tcBorders>
              <w:right w:val="single" w:sz="2" w:space="0" w:color="000000"/>
            </w:tcBorders>
          </w:tcPr>
          <w:p>
            <w:pPr>
              <w:pStyle w:val="TableParagraph"/>
              <w:ind w:left="96"/>
              <w:jc w:val="left"/>
              <w:rPr>
                <w:sz w:val="26"/>
              </w:rPr>
            </w:pPr>
            <w:r>
              <w:rPr>
                <w:sz w:val="26"/>
              </w:rPr>
              <w:t>Mg/l</w:t>
            </w:r>
          </w:p>
        </w:tc>
        <w:tc>
          <w:tcPr>
            <w:tcW w:w="2657" w:type="dxa"/>
            <w:tcBorders>
              <w:left w:val="single" w:sz="2" w:space="0" w:color="000000"/>
            </w:tcBorders>
          </w:tcPr>
          <w:p>
            <w:pPr>
              <w:pStyle w:val="TableParagraph"/>
              <w:jc w:val="left"/>
              <w:rPr>
                <w:sz w:val="26"/>
              </w:rPr>
            </w:pPr>
            <w:r>
              <w:rPr>
                <w:sz w:val="26"/>
              </w:rPr>
              <w:t>500-15000</w:t>
            </w:r>
          </w:p>
        </w:tc>
      </w:tr>
      <w:tr>
        <w:trPr>
          <w:trHeight w:val="461" w:hRule="exact"/>
        </w:trPr>
        <w:tc>
          <w:tcPr>
            <w:tcW w:w="1615" w:type="dxa"/>
            <w:tcBorders>
              <w:left w:val="single" w:sz="2" w:space="0" w:color="000000"/>
            </w:tcBorders>
          </w:tcPr>
          <w:p>
            <w:pPr>
              <w:pStyle w:val="TableParagraph"/>
              <w:ind w:left="10"/>
              <w:rPr>
                <w:sz w:val="26"/>
              </w:rPr>
            </w:pPr>
            <w:r>
              <w:rPr>
                <w:w w:val="100"/>
                <w:sz w:val="26"/>
              </w:rPr>
              <w:t>3</w:t>
            </w:r>
          </w:p>
        </w:tc>
        <w:tc>
          <w:tcPr>
            <w:tcW w:w="1987" w:type="dxa"/>
          </w:tcPr>
          <w:p>
            <w:pPr>
              <w:pStyle w:val="TableParagraph"/>
              <w:jc w:val="left"/>
              <w:rPr>
                <w:sz w:val="26"/>
              </w:rPr>
            </w:pPr>
            <w:r>
              <w:rPr>
                <w:sz w:val="26"/>
              </w:rPr>
              <w:t>COD</w:t>
            </w:r>
          </w:p>
        </w:tc>
        <w:tc>
          <w:tcPr>
            <w:tcW w:w="1966" w:type="dxa"/>
            <w:tcBorders>
              <w:right w:val="single" w:sz="2" w:space="0" w:color="000000"/>
            </w:tcBorders>
          </w:tcPr>
          <w:p>
            <w:pPr>
              <w:pStyle w:val="TableParagraph"/>
              <w:ind w:left="96"/>
              <w:jc w:val="left"/>
              <w:rPr>
                <w:sz w:val="26"/>
              </w:rPr>
            </w:pPr>
            <w:r>
              <w:rPr>
                <w:sz w:val="26"/>
              </w:rPr>
              <w:t>Mg/l</w:t>
            </w:r>
          </w:p>
        </w:tc>
        <w:tc>
          <w:tcPr>
            <w:tcW w:w="2657" w:type="dxa"/>
            <w:tcBorders>
              <w:left w:val="single" w:sz="2" w:space="0" w:color="000000"/>
            </w:tcBorders>
          </w:tcPr>
          <w:p>
            <w:pPr>
              <w:pStyle w:val="TableParagraph"/>
              <w:jc w:val="left"/>
              <w:rPr>
                <w:sz w:val="26"/>
              </w:rPr>
            </w:pPr>
            <w:r>
              <w:rPr>
                <w:sz w:val="26"/>
              </w:rPr>
              <w:t>1000-42000</w:t>
            </w:r>
          </w:p>
        </w:tc>
      </w:tr>
      <w:tr>
        <w:trPr>
          <w:trHeight w:val="466" w:hRule="exact"/>
        </w:trPr>
        <w:tc>
          <w:tcPr>
            <w:tcW w:w="1615" w:type="dxa"/>
            <w:tcBorders>
              <w:left w:val="single" w:sz="2" w:space="0" w:color="000000"/>
            </w:tcBorders>
          </w:tcPr>
          <w:p>
            <w:pPr>
              <w:pStyle w:val="TableParagraph"/>
              <w:ind w:left="10"/>
              <w:rPr>
                <w:sz w:val="26"/>
              </w:rPr>
            </w:pPr>
            <w:r>
              <w:rPr>
                <w:w w:val="100"/>
                <w:sz w:val="26"/>
              </w:rPr>
              <w:t>4</w:t>
            </w:r>
          </w:p>
        </w:tc>
        <w:tc>
          <w:tcPr>
            <w:tcW w:w="1987" w:type="dxa"/>
          </w:tcPr>
          <w:p>
            <w:pPr>
              <w:pStyle w:val="TableParagraph"/>
              <w:jc w:val="left"/>
              <w:rPr>
                <w:sz w:val="26"/>
              </w:rPr>
            </w:pPr>
            <w:r>
              <w:rPr>
                <w:sz w:val="26"/>
              </w:rPr>
              <w:t>SS</w:t>
            </w:r>
          </w:p>
        </w:tc>
        <w:tc>
          <w:tcPr>
            <w:tcW w:w="1966" w:type="dxa"/>
            <w:tcBorders>
              <w:right w:val="single" w:sz="2" w:space="0" w:color="000000"/>
            </w:tcBorders>
          </w:tcPr>
          <w:p>
            <w:pPr>
              <w:pStyle w:val="TableParagraph"/>
              <w:ind w:left="96"/>
              <w:jc w:val="left"/>
              <w:rPr>
                <w:sz w:val="26"/>
              </w:rPr>
            </w:pPr>
            <w:r>
              <w:rPr>
                <w:sz w:val="26"/>
              </w:rPr>
              <w:t>Mg/l</w:t>
            </w:r>
          </w:p>
        </w:tc>
        <w:tc>
          <w:tcPr>
            <w:tcW w:w="2657" w:type="dxa"/>
            <w:tcBorders>
              <w:left w:val="single" w:sz="2" w:space="0" w:color="000000"/>
            </w:tcBorders>
          </w:tcPr>
          <w:p>
            <w:pPr>
              <w:pStyle w:val="TableParagraph"/>
              <w:jc w:val="left"/>
              <w:rPr>
                <w:sz w:val="26"/>
              </w:rPr>
            </w:pPr>
            <w:r>
              <w:rPr>
                <w:sz w:val="26"/>
              </w:rPr>
              <w:t>200-1000</w:t>
            </w:r>
          </w:p>
        </w:tc>
      </w:tr>
      <w:tr>
        <w:trPr>
          <w:trHeight w:val="470" w:hRule="exact"/>
        </w:trPr>
        <w:tc>
          <w:tcPr>
            <w:tcW w:w="1615" w:type="dxa"/>
            <w:tcBorders>
              <w:left w:val="single" w:sz="2" w:space="0" w:color="000000"/>
            </w:tcBorders>
          </w:tcPr>
          <w:p>
            <w:pPr>
              <w:pStyle w:val="TableParagraph"/>
              <w:ind w:left="10"/>
              <w:rPr>
                <w:sz w:val="26"/>
              </w:rPr>
            </w:pPr>
            <w:r>
              <w:rPr>
                <w:w w:val="100"/>
                <w:sz w:val="26"/>
              </w:rPr>
              <w:t>5</w:t>
            </w:r>
          </w:p>
        </w:tc>
        <w:tc>
          <w:tcPr>
            <w:tcW w:w="1987" w:type="dxa"/>
          </w:tcPr>
          <w:p>
            <w:pPr>
              <w:pStyle w:val="TableParagraph"/>
              <w:spacing w:line="312" w:lineRule="exact"/>
              <w:jc w:val="left"/>
              <w:rPr>
                <w:sz w:val="17"/>
              </w:rPr>
            </w:pPr>
            <w:r>
              <w:rPr>
                <w:sz w:val="26"/>
              </w:rPr>
              <w:t>N-NH</w:t>
            </w:r>
            <w:r>
              <w:rPr>
                <w:position w:val="-3"/>
                <w:sz w:val="17"/>
              </w:rPr>
              <w:t>3</w:t>
            </w:r>
          </w:p>
        </w:tc>
        <w:tc>
          <w:tcPr>
            <w:tcW w:w="1966" w:type="dxa"/>
            <w:tcBorders>
              <w:right w:val="single" w:sz="2" w:space="0" w:color="000000"/>
            </w:tcBorders>
          </w:tcPr>
          <w:p>
            <w:pPr>
              <w:pStyle w:val="TableParagraph"/>
              <w:ind w:left="96"/>
              <w:jc w:val="left"/>
              <w:rPr>
                <w:sz w:val="26"/>
              </w:rPr>
            </w:pPr>
            <w:r>
              <w:rPr>
                <w:sz w:val="26"/>
              </w:rPr>
              <w:t>Mg/l</w:t>
            </w:r>
          </w:p>
        </w:tc>
        <w:tc>
          <w:tcPr>
            <w:tcW w:w="2657" w:type="dxa"/>
            <w:tcBorders>
              <w:left w:val="single" w:sz="2" w:space="0" w:color="000000"/>
            </w:tcBorders>
          </w:tcPr>
          <w:p>
            <w:pPr>
              <w:pStyle w:val="TableParagraph"/>
              <w:jc w:val="left"/>
              <w:rPr>
                <w:sz w:val="26"/>
              </w:rPr>
            </w:pPr>
            <w:r>
              <w:rPr>
                <w:sz w:val="26"/>
              </w:rPr>
              <w:t>10-800</w:t>
            </w:r>
          </w:p>
        </w:tc>
      </w:tr>
      <w:tr>
        <w:trPr>
          <w:trHeight w:val="466" w:hRule="exact"/>
        </w:trPr>
        <w:tc>
          <w:tcPr>
            <w:tcW w:w="1615" w:type="dxa"/>
            <w:tcBorders>
              <w:left w:val="single" w:sz="2" w:space="0" w:color="000000"/>
            </w:tcBorders>
          </w:tcPr>
          <w:p>
            <w:pPr>
              <w:pStyle w:val="TableParagraph"/>
              <w:ind w:left="10"/>
              <w:rPr>
                <w:sz w:val="26"/>
              </w:rPr>
            </w:pPr>
            <w:r>
              <w:rPr>
                <w:w w:val="100"/>
                <w:sz w:val="26"/>
              </w:rPr>
              <w:t>6</w:t>
            </w:r>
          </w:p>
        </w:tc>
        <w:tc>
          <w:tcPr>
            <w:tcW w:w="1987" w:type="dxa"/>
          </w:tcPr>
          <w:p>
            <w:pPr>
              <w:pStyle w:val="TableParagraph"/>
              <w:spacing w:line="302" w:lineRule="exact"/>
              <w:jc w:val="left"/>
              <w:rPr>
                <w:sz w:val="17"/>
              </w:rPr>
            </w:pPr>
            <w:r>
              <w:rPr>
                <w:sz w:val="26"/>
              </w:rPr>
              <w:t>N-NO</w:t>
            </w:r>
            <w:r>
              <w:rPr>
                <w:position w:val="-2"/>
                <w:sz w:val="17"/>
              </w:rPr>
              <w:t>3</w:t>
            </w:r>
          </w:p>
        </w:tc>
        <w:tc>
          <w:tcPr>
            <w:tcW w:w="1966" w:type="dxa"/>
            <w:tcBorders>
              <w:right w:val="single" w:sz="2" w:space="0" w:color="000000"/>
            </w:tcBorders>
          </w:tcPr>
          <w:p>
            <w:pPr>
              <w:pStyle w:val="TableParagraph"/>
              <w:ind w:left="96"/>
              <w:jc w:val="left"/>
              <w:rPr>
                <w:sz w:val="26"/>
              </w:rPr>
            </w:pPr>
            <w:r>
              <w:rPr>
                <w:sz w:val="26"/>
              </w:rPr>
              <w:t>Mg/l</w:t>
            </w:r>
          </w:p>
        </w:tc>
        <w:tc>
          <w:tcPr>
            <w:tcW w:w="2657" w:type="dxa"/>
            <w:tcBorders>
              <w:left w:val="single" w:sz="2" w:space="0" w:color="000000"/>
            </w:tcBorders>
          </w:tcPr>
          <w:p>
            <w:pPr>
              <w:pStyle w:val="TableParagraph"/>
              <w:jc w:val="left"/>
              <w:rPr>
                <w:sz w:val="26"/>
              </w:rPr>
            </w:pPr>
            <w:r>
              <w:rPr>
                <w:sz w:val="26"/>
              </w:rPr>
              <w:t>5-40</w:t>
            </w:r>
          </w:p>
        </w:tc>
      </w:tr>
      <w:tr>
        <w:trPr>
          <w:trHeight w:val="463" w:hRule="exact"/>
        </w:trPr>
        <w:tc>
          <w:tcPr>
            <w:tcW w:w="1615" w:type="dxa"/>
            <w:tcBorders>
              <w:left w:val="single" w:sz="2" w:space="0" w:color="000000"/>
              <w:bottom w:val="single" w:sz="2" w:space="0" w:color="000000"/>
            </w:tcBorders>
          </w:tcPr>
          <w:p>
            <w:pPr>
              <w:pStyle w:val="TableParagraph"/>
              <w:ind w:left="10"/>
              <w:rPr>
                <w:sz w:val="26"/>
              </w:rPr>
            </w:pPr>
            <w:r>
              <w:rPr>
                <w:w w:val="100"/>
                <w:sz w:val="26"/>
              </w:rPr>
              <w:t>7</w:t>
            </w:r>
          </w:p>
        </w:tc>
        <w:tc>
          <w:tcPr>
            <w:tcW w:w="1987" w:type="dxa"/>
            <w:tcBorders>
              <w:bottom w:val="single" w:sz="2" w:space="0" w:color="000000"/>
            </w:tcBorders>
          </w:tcPr>
          <w:p>
            <w:pPr>
              <w:pStyle w:val="TableParagraph"/>
              <w:jc w:val="left"/>
              <w:rPr>
                <w:sz w:val="26"/>
              </w:rPr>
            </w:pPr>
            <w:r>
              <w:rPr>
                <w:sz w:val="26"/>
              </w:rPr>
              <w:t>Phốt pho tổng số</w:t>
            </w:r>
          </w:p>
        </w:tc>
        <w:tc>
          <w:tcPr>
            <w:tcW w:w="1966" w:type="dxa"/>
            <w:tcBorders>
              <w:bottom w:val="single" w:sz="2" w:space="0" w:color="000000"/>
              <w:right w:val="single" w:sz="2" w:space="0" w:color="000000"/>
            </w:tcBorders>
          </w:tcPr>
          <w:p>
            <w:pPr>
              <w:pStyle w:val="TableParagraph"/>
              <w:ind w:left="96"/>
              <w:jc w:val="left"/>
              <w:rPr>
                <w:sz w:val="26"/>
              </w:rPr>
            </w:pPr>
            <w:r>
              <w:rPr>
                <w:sz w:val="26"/>
              </w:rPr>
              <w:t>Mg/l</w:t>
            </w:r>
          </w:p>
        </w:tc>
        <w:tc>
          <w:tcPr>
            <w:tcW w:w="2657" w:type="dxa"/>
            <w:tcBorders>
              <w:left w:val="single" w:sz="2" w:space="0" w:color="000000"/>
              <w:bottom w:val="single" w:sz="2" w:space="0" w:color="000000"/>
            </w:tcBorders>
          </w:tcPr>
          <w:p>
            <w:pPr>
              <w:pStyle w:val="TableParagraph"/>
              <w:jc w:val="left"/>
              <w:rPr>
                <w:sz w:val="26"/>
              </w:rPr>
            </w:pPr>
            <w:r>
              <w:rPr>
                <w:sz w:val="26"/>
              </w:rPr>
              <w:t>1-70</w:t>
            </w:r>
          </w:p>
        </w:tc>
      </w:tr>
      <w:tr>
        <w:trPr>
          <w:trHeight w:val="463" w:hRule="exact"/>
        </w:trPr>
        <w:tc>
          <w:tcPr>
            <w:tcW w:w="1615" w:type="dxa"/>
            <w:tcBorders>
              <w:top w:val="single" w:sz="2" w:space="0" w:color="000000"/>
              <w:left w:val="single" w:sz="2" w:space="0" w:color="000000"/>
            </w:tcBorders>
          </w:tcPr>
          <w:p>
            <w:pPr>
              <w:pStyle w:val="TableParagraph"/>
              <w:ind w:left="10"/>
              <w:rPr>
                <w:sz w:val="26"/>
              </w:rPr>
            </w:pPr>
            <w:r>
              <w:rPr>
                <w:w w:val="100"/>
                <w:sz w:val="26"/>
              </w:rPr>
              <w:t>8</w:t>
            </w:r>
          </w:p>
        </w:tc>
        <w:tc>
          <w:tcPr>
            <w:tcW w:w="1987" w:type="dxa"/>
            <w:tcBorders>
              <w:top w:val="single" w:sz="2" w:space="0" w:color="000000"/>
            </w:tcBorders>
          </w:tcPr>
          <w:p>
            <w:pPr>
              <w:pStyle w:val="TableParagraph"/>
              <w:spacing w:line="312" w:lineRule="exact"/>
              <w:jc w:val="left"/>
              <w:rPr>
                <w:sz w:val="17"/>
              </w:rPr>
            </w:pPr>
            <w:r>
              <w:rPr>
                <w:sz w:val="26"/>
              </w:rPr>
              <w:t>P-PO</w:t>
            </w:r>
            <w:r>
              <w:rPr>
                <w:position w:val="-3"/>
                <w:sz w:val="17"/>
              </w:rPr>
              <w:t>4</w:t>
            </w:r>
            <w:r>
              <w:rPr>
                <w:position w:val="12"/>
                <w:sz w:val="17"/>
              </w:rPr>
              <w:t>-3</w:t>
            </w:r>
          </w:p>
        </w:tc>
        <w:tc>
          <w:tcPr>
            <w:tcW w:w="1966" w:type="dxa"/>
            <w:tcBorders>
              <w:top w:val="single" w:sz="2" w:space="0" w:color="000000"/>
              <w:right w:val="single" w:sz="2" w:space="0" w:color="000000"/>
            </w:tcBorders>
          </w:tcPr>
          <w:p>
            <w:pPr>
              <w:pStyle w:val="TableParagraph"/>
              <w:ind w:left="96"/>
              <w:jc w:val="left"/>
              <w:rPr>
                <w:sz w:val="26"/>
              </w:rPr>
            </w:pPr>
            <w:r>
              <w:rPr>
                <w:sz w:val="26"/>
              </w:rPr>
              <w:t>Mg/l</w:t>
            </w:r>
          </w:p>
        </w:tc>
        <w:tc>
          <w:tcPr>
            <w:tcW w:w="2657" w:type="dxa"/>
            <w:tcBorders>
              <w:top w:val="single" w:sz="2" w:space="0" w:color="000000"/>
              <w:left w:val="single" w:sz="2" w:space="0" w:color="000000"/>
            </w:tcBorders>
          </w:tcPr>
          <w:p>
            <w:pPr>
              <w:pStyle w:val="TableParagraph"/>
              <w:jc w:val="left"/>
              <w:rPr>
                <w:sz w:val="26"/>
              </w:rPr>
            </w:pPr>
            <w:r>
              <w:rPr>
                <w:sz w:val="26"/>
              </w:rPr>
              <w:t>1-50</w:t>
            </w:r>
          </w:p>
        </w:tc>
      </w:tr>
      <w:tr>
        <w:trPr>
          <w:trHeight w:val="466" w:hRule="exact"/>
        </w:trPr>
        <w:tc>
          <w:tcPr>
            <w:tcW w:w="1615" w:type="dxa"/>
            <w:tcBorders>
              <w:left w:val="single" w:sz="2" w:space="0" w:color="000000"/>
            </w:tcBorders>
          </w:tcPr>
          <w:p>
            <w:pPr>
              <w:pStyle w:val="TableParagraph"/>
              <w:ind w:left="10"/>
              <w:rPr>
                <w:sz w:val="26"/>
              </w:rPr>
            </w:pPr>
            <w:r>
              <w:rPr>
                <w:w w:val="100"/>
                <w:sz w:val="26"/>
              </w:rPr>
              <w:t>9</w:t>
            </w:r>
          </w:p>
        </w:tc>
        <w:tc>
          <w:tcPr>
            <w:tcW w:w="1987" w:type="dxa"/>
          </w:tcPr>
          <w:p>
            <w:pPr>
              <w:pStyle w:val="TableParagraph"/>
              <w:jc w:val="left"/>
              <w:rPr>
                <w:sz w:val="26"/>
              </w:rPr>
            </w:pPr>
            <w:r>
              <w:rPr>
                <w:sz w:val="26"/>
              </w:rPr>
              <w:t>Độ kiềm</w:t>
            </w:r>
          </w:p>
        </w:tc>
        <w:tc>
          <w:tcPr>
            <w:tcW w:w="1966" w:type="dxa"/>
            <w:tcBorders>
              <w:right w:val="single" w:sz="2" w:space="0" w:color="000000"/>
            </w:tcBorders>
          </w:tcPr>
          <w:p>
            <w:pPr>
              <w:pStyle w:val="TableParagraph"/>
              <w:ind w:left="96"/>
              <w:jc w:val="left"/>
              <w:rPr>
                <w:sz w:val="26"/>
              </w:rPr>
            </w:pPr>
            <w:r>
              <w:rPr>
                <w:sz w:val="26"/>
              </w:rPr>
              <w:t>Mg/l</w:t>
            </w:r>
          </w:p>
        </w:tc>
        <w:tc>
          <w:tcPr>
            <w:tcW w:w="2657" w:type="dxa"/>
            <w:tcBorders>
              <w:left w:val="single" w:sz="2" w:space="0" w:color="000000"/>
            </w:tcBorders>
          </w:tcPr>
          <w:p>
            <w:pPr>
              <w:pStyle w:val="TableParagraph"/>
              <w:jc w:val="left"/>
              <w:rPr>
                <w:sz w:val="26"/>
              </w:rPr>
            </w:pPr>
            <w:r>
              <w:rPr>
                <w:sz w:val="26"/>
              </w:rPr>
              <w:t>1000-10000</w:t>
            </w:r>
          </w:p>
        </w:tc>
      </w:tr>
      <w:tr>
        <w:trPr>
          <w:trHeight w:val="470" w:hRule="exact"/>
        </w:trPr>
        <w:tc>
          <w:tcPr>
            <w:tcW w:w="1615" w:type="dxa"/>
            <w:tcBorders>
              <w:left w:val="single" w:sz="2" w:space="0" w:color="000000"/>
            </w:tcBorders>
          </w:tcPr>
          <w:p>
            <w:pPr>
              <w:pStyle w:val="TableParagraph"/>
              <w:ind w:left="539" w:right="533"/>
              <w:rPr>
                <w:sz w:val="26"/>
              </w:rPr>
            </w:pPr>
            <w:r>
              <w:rPr>
                <w:sz w:val="26"/>
              </w:rPr>
              <w:t>10</w:t>
            </w:r>
          </w:p>
        </w:tc>
        <w:tc>
          <w:tcPr>
            <w:tcW w:w="1987" w:type="dxa"/>
          </w:tcPr>
          <w:p>
            <w:pPr>
              <w:pStyle w:val="TableParagraph"/>
              <w:jc w:val="left"/>
              <w:rPr>
                <w:sz w:val="26"/>
              </w:rPr>
            </w:pPr>
            <w:r>
              <w:rPr>
                <w:sz w:val="26"/>
              </w:rPr>
              <w:t>PH</w:t>
            </w:r>
          </w:p>
        </w:tc>
        <w:tc>
          <w:tcPr>
            <w:tcW w:w="1966" w:type="dxa"/>
            <w:tcBorders>
              <w:right w:val="single" w:sz="2" w:space="0" w:color="000000"/>
            </w:tcBorders>
          </w:tcPr>
          <w:p>
            <w:pPr>
              <w:pStyle w:val="TableParagraph"/>
              <w:ind w:left="96"/>
              <w:jc w:val="left"/>
              <w:rPr>
                <w:sz w:val="26"/>
              </w:rPr>
            </w:pPr>
            <w:r>
              <w:rPr>
                <w:sz w:val="26"/>
              </w:rPr>
              <w:t>Mg/l</w:t>
            </w:r>
          </w:p>
        </w:tc>
        <w:tc>
          <w:tcPr>
            <w:tcW w:w="2657" w:type="dxa"/>
            <w:tcBorders>
              <w:left w:val="single" w:sz="2" w:space="0" w:color="000000"/>
            </w:tcBorders>
          </w:tcPr>
          <w:p>
            <w:pPr>
              <w:pStyle w:val="TableParagraph"/>
              <w:jc w:val="left"/>
              <w:rPr>
                <w:sz w:val="26"/>
              </w:rPr>
            </w:pPr>
            <w:r>
              <w:rPr>
                <w:sz w:val="26"/>
              </w:rPr>
              <w:t>5,3-8,3</w:t>
            </w:r>
          </w:p>
        </w:tc>
      </w:tr>
      <w:tr>
        <w:trPr>
          <w:trHeight w:val="466" w:hRule="exact"/>
        </w:trPr>
        <w:tc>
          <w:tcPr>
            <w:tcW w:w="1615" w:type="dxa"/>
            <w:tcBorders>
              <w:left w:val="single" w:sz="2" w:space="0" w:color="000000"/>
            </w:tcBorders>
          </w:tcPr>
          <w:p>
            <w:pPr>
              <w:pStyle w:val="TableParagraph"/>
              <w:ind w:left="539" w:right="533"/>
              <w:rPr>
                <w:sz w:val="26"/>
              </w:rPr>
            </w:pPr>
            <w:r>
              <w:rPr>
                <w:sz w:val="26"/>
              </w:rPr>
              <w:t>11</w:t>
            </w:r>
          </w:p>
        </w:tc>
        <w:tc>
          <w:tcPr>
            <w:tcW w:w="1987" w:type="dxa"/>
          </w:tcPr>
          <w:p>
            <w:pPr>
              <w:pStyle w:val="TableParagraph"/>
              <w:jc w:val="left"/>
              <w:rPr>
                <w:sz w:val="26"/>
              </w:rPr>
            </w:pPr>
            <w:r>
              <w:rPr>
                <w:sz w:val="26"/>
              </w:rPr>
              <w:t>Độ cứng</w:t>
            </w:r>
          </w:p>
        </w:tc>
        <w:tc>
          <w:tcPr>
            <w:tcW w:w="1966" w:type="dxa"/>
            <w:tcBorders>
              <w:right w:val="single" w:sz="2" w:space="0" w:color="000000"/>
            </w:tcBorders>
          </w:tcPr>
          <w:p>
            <w:pPr>
              <w:pStyle w:val="TableParagraph"/>
              <w:ind w:left="96"/>
              <w:jc w:val="left"/>
              <w:rPr>
                <w:sz w:val="26"/>
              </w:rPr>
            </w:pPr>
            <w:r>
              <w:rPr>
                <w:sz w:val="26"/>
              </w:rPr>
              <w:t>Mg/l</w:t>
            </w:r>
          </w:p>
        </w:tc>
        <w:tc>
          <w:tcPr>
            <w:tcW w:w="2657" w:type="dxa"/>
            <w:tcBorders>
              <w:left w:val="single" w:sz="2" w:space="0" w:color="000000"/>
            </w:tcBorders>
          </w:tcPr>
          <w:p>
            <w:pPr>
              <w:pStyle w:val="TableParagraph"/>
              <w:jc w:val="left"/>
              <w:rPr>
                <w:sz w:val="26"/>
              </w:rPr>
            </w:pPr>
            <w:r>
              <w:rPr>
                <w:sz w:val="26"/>
              </w:rPr>
              <w:t>300-10000</w:t>
            </w:r>
          </w:p>
        </w:tc>
      </w:tr>
      <w:tr>
        <w:trPr>
          <w:trHeight w:val="466" w:hRule="exact"/>
        </w:trPr>
        <w:tc>
          <w:tcPr>
            <w:tcW w:w="1615" w:type="dxa"/>
            <w:tcBorders>
              <w:left w:val="single" w:sz="2" w:space="0" w:color="000000"/>
            </w:tcBorders>
          </w:tcPr>
          <w:p>
            <w:pPr>
              <w:pStyle w:val="TableParagraph"/>
              <w:ind w:left="539" w:right="533"/>
              <w:rPr>
                <w:sz w:val="26"/>
              </w:rPr>
            </w:pPr>
            <w:r>
              <w:rPr>
                <w:sz w:val="26"/>
              </w:rPr>
              <w:t>12</w:t>
            </w:r>
          </w:p>
        </w:tc>
        <w:tc>
          <w:tcPr>
            <w:tcW w:w="1987" w:type="dxa"/>
          </w:tcPr>
          <w:p>
            <w:pPr>
              <w:pStyle w:val="TableParagraph"/>
              <w:jc w:val="left"/>
              <w:rPr>
                <w:sz w:val="26"/>
              </w:rPr>
            </w:pPr>
            <w:r>
              <w:rPr>
                <w:sz w:val="26"/>
              </w:rPr>
              <w:t>Ca</w:t>
            </w:r>
          </w:p>
        </w:tc>
        <w:tc>
          <w:tcPr>
            <w:tcW w:w="1966" w:type="dxa"/>
            <w:tcBorders>
              <w:right w:val="single" w:sz="2" w:space="0" w:color="000000"/>
            </w:tcBorders>
          </w:tcPr>
          <w:p>
            <w:pPr>
              <w:pStyle w:val="TableParagraph"/>
              <w:ind w:left="96"/>
              <w:jc w:val="left"/>
              <w:rPr>
                <w:sz w:val="26"/>
              </w:rPr>
            </w:pPr>
            <w:r>
              <w:rPr>
                <w:sz w:val="26"/>
              </w:rPr>
              <w:t>Mg/l</w:t>
            </w:r>
          </w:p>
        </w:tc>
        <w:tc>
          <w:tcPr>
            <w:tcW w:w="2657" w:type="dxa"/>
            <w:tcBorders>
              <w:left w:val="single" w:sz="2" w:space="0" w:color="000000"/>
            </w:tcBorders>
          </w:tcPr>
          <w:p>
            <w:pPr>
              <w:pStyle w:val="TableParagraph"/>
              <w:jc w:val="left"/>
              <w:rPr>
                <w:sz w:val="26"/>
              </w:rPr>
            </w:pPr>
            <w:r>
              <w:rPr>
                <w:sz w:val="26"/>
              </w:rPr>
              <w:t>439-650</w:t>
            </w:r>
          </w:p>
        </w:tc>
      </w:tr>
      <w:tr>
        <w:trPr>
          <w:trHeight w:val="461" w:hRule="exact"/>
        </w:trPr>
        <w:tc>
          <w:tcPr>
            <w:tcW w:w="1615" w:type="dxa"/>
            <w:tcBorders>
              <w:left w:val="single" w:sz="2" w:space="0" w:color="000000"/>
            </w:tcBorders>
          </w:tcPr>
          <w:p>
            <w:pPr>
              <w:pStyle w:val="TableParagraph"/>
              <w:spacing w:line="287" w:lineRule="exact"/>
              <w:ind w:left="539" w:right="533"/>
              <w:rPr>
                <w:sz w:val="26"/>
              </w:rPr>
            </w:pPr>
            <w:r>
              <w:rPr>
                <w:sz w:val="26"/>
              </w:rPr>
              <w:t>13</w:t>
            </w:r>
          </w:p>
        </w:tc>
        <w:tc>
          <w:tcPr>
            <w:tcW w:w="1987" w:type="dxa"/>
          </w:tcPr>
          <w:p>
            <w:pPr>
              <w:pStyle w:val="TableParagraph"/>
              <w:spacing w:line="287" w:lineRule="exact"/>
              <w:jc w:val="left"/>
              <w:rPr>
                <w:sz w:val="26"/>
              </w:rPr>
            </w:pPr>
            <w:r>
              <w:rPr>
                <w:sz w:val="26"/>
              </w:rPr>
              <w:t>Mg</w:t>
            </w:r>
          </w:p>
        </w:tc>
        <w:tc>
          <w:tcPr>
            <w:tcW w:w="1966" w:type="dxa"/>
            <w:tcBorders>
              <w:right w:val="single" w:sz="2" w:space="0" w:color="000000"/>
            </w:tcBorders>
          </w:tcPr>
          <w:p>
            <w:pPr>
              <w:pStyle w:val="TableParagraph"/>
              <w:spacing w:line="287" w:lineRule="exact"/>
              <w:ind w:left="96"/>
              <w:jc w:val="left"/>
              <w:rPr>
                <w:sz w:val="26"/>
              </w:rPr>
            </w:pPr>
            <w:r>
              <w:rPr>
                <w:sz w:val="26"/>
              </w:rPr>
              <w:t>Mg/l</w:t>
            </w:r>
          </w:p>
        </w:tc>
        <w:tc>
          <w:tcPr>
            <w:tcW w:w="2657" w:type="dxa"/>
            <w:tcBorders>
              <w:left w:val="single" w:sz="2" w:space="0" w:color="000000"/>
            </w:tcBorders>
          </w:tcPr>
          <w:p>
            <w:pPr>
              <w:pStyle w:val="TableParagraph"/>
              <w:spacing w:line="287" w:lineRule="exact"/>
              <w:jc w:val="left"/>
              <w:rPr>
                <w:sz w:val="26"/>
              </w:rPr>
            </w:pPr>
            <w:r>
              <w:rPr>
                <w:sz w:val="26"/>
              </w:rPr>
              <w:t>50-1500</w:t>
            </w:r>
          </w:p>
        </w:tc>
      </w:tr>
      <w:tr>
        <w:trPr>
          <w:trHeight w:val="466" w:hRule="exact"/>
        </w:trPr>
        <w:tc>
          <w:tcPr>
            <w:tcW w:w="1615" w:type="dxa"/>
            <w:tcBorders>
              <w:left w:val="single" w:sz="2" w:space="0" w:color="000000"/>
            </w:tcBorders>
          </w:tcPr>
          <w:p>
            <w:pPr>
              <w:pStyle w:val="TableParagraph"/>
              <w:ind w:left="539" w:right="533"/>
              <w:rPr>
                <w:sz w:val="26"/>
              </w:rPr>
            </w:pPr>
            <w:r>
              <w:rPr>
                <w:sz w:val="26"/>
              </w:rPr>
              <w:t>14</w:t>
            </w:r>
          </w:p>
        </w:tc>
        <w:tc>
          <w:tcPr>
            <w:tcW w:w="1987" w:type="dxa"/>
          </w:tcPr>
          <w:p>
            <w:pPr>
              <w:pStyle w:val="TableParagraph"/>
              <w:jc w:val="left"/>
              <w:rPr>
                <w:sz w:val="26"/>
              </w:rPr>
            </w:pPr>
            <w:r>
              <w:rPr>
                <w:w w:val="100"/>
                <w:sz w:val="26"/>
              </w:rPr>
              <w:t>…</w:t>
            </w:r>
          </w:p>
        </w:tc>
        <w:tc>
          <w:tcPr>
            <w:tcW w:w="1966" w:type="dxa"/>
            <w:tcBorders>
              <w:right w:val="single" w:sz="2" w:space="0" w:color="000000"/>
            </w:tcBorders>
          </w:tcPr>
          <w:p>
            <w:pPr>
              <w:pStyle w:val="TableParagraph"/>
              <w:ind w:left="96"/>
              <w:jc w:val="left"/>
              <w:rPr>
                <w:sz w:val="26"/>
              </w:rPr>
            </w:pPr>
            <w:r>
              <w:rPr>
                <w:sz w:val="26"/>
              </w:rPr>
              <w:t>Mg/l</w:t>
            </w:r>
          </w:p>
        </w:tc>
        <w:tc>
          <w:tcPr>
            <w:tcW w:w="2657" w:type="dxa"/>
            <w:tcBorders>
              <w:left w:val="single" w:sz="2" w:space="0" w:color="000000"/>
            </w:tcBorders>
          </w:tcPr>
          <w:p>
            <w:pPr>
              <w:pStyle w:val="TableParagraph"/>
              <w:jc w:val="left"/>
              <w:rPr>
                <w:sz w:val="26"/>
              </w:rPr>
            </w:pPr>
            <w:r>
              <w:rPr>
                <w:sz w:val="26"/>
              </w:rPr>
              <w:t>….</w:t>
            </w:r>
          </w:p>
        </w:tc>
      </w:tr>
      <w:tr>
        <w:trPr>
          <w:trHeight w:val="470" w:hRule="exact"/>
        </w:trPr>
        <w:tc>
          <w:tcPr>
            <w:tcW w:w="1615" w:type="dxa"/>
            <w:tcBorders>
              <w:left w:val="single" w:sz="2" w:space="0" w:color="000000"/>
            </w:tcBorders>
          </w:tcPr>
          <w:p>
            <w:pPr>
              <w:pStyle w:val="TableParagraph"/>
              <w:ind w:left="539" w:right="533"/>
              <w:rPr>
                <w:sz w:val="26"/>
              </w:rPr>
            </w:pPr>
            <w:r>
              <w:rPr>
                <w:sz w:val="26"/>
              </w:rPr>
              <w:t>15</w:t>
            </w:r>
          </w:p>
        </w:tc>
        <w:tc>
          <w:tcPr>
            <w:tcW w:w="1987" w:type="dxa"/>
          </w:tcPr>
          <w:p>
            <w:pPr>
              <w:pStyle w:val="TableParagraph"/>
              <w:jc w:val="left"/>
              <w:rPr>
                <w:sz w:val="26"/>
              </w:rPr>
            </w:pPr>
            <w:r>
              <w:rPr>
                <w:sz w:val="26"/>
              </w:rPr>
              <w:t>Sắt tổng số</w:t>
            </w:r>
          </w:p>
        </w:tc>
        <w:tc>
          <w:tcPr>
            <w:tcW w:w="1966" w:type="dxa"/>
            <w:tcBorders>
              <w:right w:val="single" w:sz="2" w:space="0" w:color="000000"/>
            </w:tcBorders>
          </w:tcPr>
          <w:p>
            <w:pPr>
              <w:pStyle w:val="TableParagraph"/>
              <w:ind w:left="96"/>
              <w:jc w:val="left"/>
              <w:rPr>
                <w:sz w:val="26"/>
              </w:rPr>
            </w:pPr>
            <w:r>
              <w:rPr>
                <w:sz w:val="26"/>
              </w:rPr>
              <w:t>Mg/l</w:t>
            </w:r>
          </w:p>
        </w:tc>
        <w:tc>
          <w:tcPr>
            <w:tcW w:w="2657" w:type="dxa"/>
            <w:tcBorders>
              <w:left w:val="single" w:sz="2" w:space="0" w:color="000000"/>
            </w:tcBorders>
          </w:tcPr>
          <w:p>
            <w:pPr>
              <w:pStyle w:val="TableParagraph"/>
              <w:jc w:val="left"/>
              <w:rPr>
                <w:sz w:val="26"/>
              </w:rPr>
            </w:pPr>
            <w:r>
              <w:rPr>
                <w:sz w:val="26"/>
              </w:rPr>
              <w:t>50- 600</w:t>
            </w:r>
          </w:p>
        </w:tc>
      </w:tr>
    </w:tbl>
    <w:p>
      <w:pPr>
        <w:spacing w:line="367" w:lineRule="auto" w:before="0"/>
        <w:ind w:left="660" w:right="0" w:firstLine="0"/>
        <w:jc w:val="left"/>
        <w:rPr>
          <w:i/>
          <w:sz w:val="26"/>
        </w:rPr>
      </w:pPr>
      <w:r>
        <w:rPr>
          <w:i/>
          <w:sz w:val="26"/>
        </w:rPr>
        <w:t>Nguồn: Báo cáo khả thi dự án thu gas và xử lý nước rỉ rác, Khu liên hợp xử lý </w:t>
      </w:r>
      <w:r>
        <w:rPr>
          <w:i/>
          <w:sz w:val="26"/>
        </w:rPr>
        <w:t>rác Nam Sơn-Sóc Sơn-Hà nội</w:t>
      </w:r>
    </w:p>
    <w:p>
      <w:pPr>
        <w:spacing w:after="0" w:line="367" w:lineRule="auto"/>
        <w:jc w:val="left"/>
        <w:rPr>
          <w:sz w:val="26"/>
        </w:rPr>
        <w:sectPr>
          <w:pgSz w:w="12240" w:h="15840"/>
          <w:pgMar w:header="0" w:footer="784" w:top="1500" w:bottom="980" w:left="1720" w:right="1460"/>
        </w:sectPr>
      </w:pPr>
    </w:p>
    <w:p>
      <w:pPr>
        <w:pStyle w:val="BodyText"/>
        <w:spacing w:before="4"/>
        <w:rPr>
          <w:i/>
          <w:sz w:val="25"/>
        </w:rPr>
      </w:pPr>
    </w:p>
    <w:p>
      <w:pPr>
        <w:pStyle w:val="BodyText"/>
        <w:spacing w:line="362" w:lineRule="auto" w:before="68"/>
        <w:ind w:left="660" w:right="1"/>
      </w:pPr>
      <w:r>
        <w:rPr/>
        <w:t>Các phân tích nước rỉ rác ở </w:t>
      </w:r>
      <w:r>
        <w:rPr>
          <w:spacing w:val="-3"/>
        </w:rPr>
        <w:t>hồ </w:t>
      </w:r>
      <w:r>
        <w:rPr/>
        <w:t>làm thoáng( lấy mẫu </w:t>
      </w:r>
      <w:r>
        <w:rPr>
          <w:spacing w:val="-4"/>
        </w:rPr>
        <w:t>và </w:t>
      </w:r>
      <w:r>
        <w:rPr>
          <w:spacing w:val="2"/>
        </w:rPr>
        <w:t>thử </w:t>
      </w:r>
      <w:r>
        <w:rPr/>
        <w:t>nghiệm ngày 15/12/2003 ) </w:t>
      </w:r>
      <w:r>
        <w:rPr>
          <w:spacing w:val="-3"/>
        </w:rPr>
        <w:t>là </w:t>
      </w:r>
      <w:r>
        <w:rPr/>
        <w:t>đầu vào của nhà máy xử lý nước rỉ</w:t>
      </w:r>
      <w:r>
        <w:rPr>
          <w:spacing w:val="60"/>
        </w:rPr>
        <w:t> </w:t>
      </w:r>
      <w:r>
        <w:rPr/>
        <w:t>rác:</w:t>
      </w:r>
    </w:p>
    <w:p>
      <w:pPr>
        <w:pStyle w:val="Heading3"/>
        <w:spacing w:before="15"/>
        <w:ind w:left="2206" w:right="1"/>
      </w:pPr>
      <w:r>
        <w:rPr/>
        <w:t>Bảng 9. Đặc điểm nước rỉ rác ơ hồ làm thoáng</w:t>
      </w:r>
    </w:p>
    <w:p>
      <w:pPr>
        <w:pStyle w:val="BodyText"/>
        <w:spacing w:before="5"/>
        <w:rPr>
          <w:b/>
          <w:sz w:val="13"/>
        </w:rPr>
      </w:pPr>
    </w:p>
    <w:tbl>
      <w:tblPr>
        <w:tblW w:w="0" w:type="auto"/>
        <w:jc w:val="left"/>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0"/>
        <w:gridCol w:w="2472"/>
        <w:gridCol w:w="1795"/>
        <w:gridCol w:w="2102"/>
      </w:tblGrid>
      <w:tr>
        <w:trPr>
          <w:trHeight w:val="466" w:hRule="exact"/>
        </w:trPr>
        <w:tc>
          <w:tcPr>
            <w:tcW w:w="2100" w:type="dxa"/>
            <w:tcBorders>
              <w:left w:val="single" w:sz="2" w:space="0" w:color="000000"/>
            </w:tcBorders>
          </w:tcPr>
          <w:p>
            <w:pPr>
              <w:pStyle w:val="TableParagraph"/>
              <w:spacing w:line="296" w:lineRule="exact"/>
              <w:ind w:left="654" w:right="654"/>
              <w:rPr>
                <w:b/>
                <w:sz w:val="26"/>
              </w:rPr>
            </w:pPr>
            <w:r>
              <w:rPr>
                <w:b/>
                <w:sz w:val="26"/>
              </w:rPr>
              <w:t>STT</w:t>
            </w:r>
          </w:p>
        </w:tc>
        <w:tc>
          <w:tcPr>
            <w:tcW w:w="2472" w:type="dxa"/>
          </w:tcPr>
          <w:p>
            <w:pPr>
              <w:pStyle w:val="TableParagraph"/>
              <w:spacing w:line="296" w:lineRule="exact"/>
              <w:ind w:left="715"/>
              <w:jc w:val="left"/>
              <w:rPr>
                <w:b/>
                <w:sz w:val="26"/>
              </w:rPr>
            </w:pPr>
            <w:r>
              <w:rPr>
                <w:b/>
                <w:sz w:val="26"/>
              </w:rPr>
              <w:t>Thông số</w:t>
            </w:r>
          </w:p>
        </w:tc>
        <w:tc>
          <w:tcPr>
            <w:tcW w:w="1795" w:type="dxa"/>
          </w:tcPr>
          <w:p>
            <w:pPr>
              <w:pStyle w:val="TableParagraph"/>
              <w:spacing w:line="296" w:lineRule="exact"/>
              <w:ind w:left="501" w:right="501"/>
              <w:rPr>
                <w:b/>
                <w:sz w:val="26"/>
              </w:rPr>
            </w:pPr>
            <w:r>
              <w:rPr>
                <w:b/>
                <w:sz w:val="26"/>
              </w:rPr>
              <w:t>Đơn vị</w:t>
            </w:r>
          </w:p>
        </w:tc>
        <w:tc>
          <w:tcPr>
            <w:tcW w:w="2102" w:type="dxa"/>
          </w:tcPr>
          <w:p>
            <w:pPr>
              <w:pStyle w:val="TableParagraph"/>
              <w:spacing w:line="296" w:lineRule="exact"/>
              <w:ind w:left="654" w:right="654"/>
              <w:rPr>
                <w:b/>
                <w:sz w:val="26"/>
              </w:rPr>
            </w:pPr>
            <w:r>
              <w:rPr>
                <w:b/>
                <w:sz w:val="26"/>
              </w:rPr>
              <w:t>Giá trị</w:t>
            </w:r>
          </w:p>
        </w:tc>
      </w:tr>
      <w:tr>
        <w:trPr>
          <w:trHeight w:val="466" w:hRule="exact"/>
        </w:trPr>
        <w:tc>
          <w:tcPr>
            <w:tcW w:w="2100" w:type="dxa"/>
            <w:tcBorders>
              <w:left w:val="single" w:sz="2" w:space="0" w:color="000000"/>
            </w:tcBorders>
          </w:tcPr>
          <w:p>
            <w:pPr>
              <w:pStyle w:val="TableParagraph"/>
              <w:ind w:left="0" w:right="1"/>
              <w:rPr>
                <w:sz w:val="26"/>
              </w:rPr>
            </w:pPr>
            <w:r>
              <w:rPr>
                <w:w w:val="100"/>
                <w:sz w:val="26"/>
              </w:rPr>
              <w:t>1</w:t>
            </w:r>
          </w:p>
        </w:tc>
        <w:tc>
          <w:tcPr>
            <w:tcW w:w="2472" w:type="dxa"/>
          </w:tcPr>
          <w:p>
            <w:pPr>
              <w:pStyle w:val="TableParagraph"/>
              <w:ind w:left="91"/>
              <w:jc w:val="left"/>
              <w:rPr>
                <w:sz w:val="26"/>
              </w:rPr>
            </w:pPr>
            <w:r>
              <w:rPr>
                <w:sz w:val="26"/>
              </w:rPr>
              <w:t>PH</w:t>
            </w:r>
          </w:p>
        </w:tc>
        <w:tc>
          <w:tcPr>
            <w:tcW w:w="1795" w:type="dxa"/>
          </w:tcPr>
          <w:p>
            <w:pPr>
              <w:pStyle w:val="TableParagraph"/>
              <w:ind w:left="0"/>
              <w:rPr>
                <w:sz w:val="26"/>
              </w:rPr>
            </w:pPr>
            <w:r>
              <w:rPr>
                <w:w w:val="100"/>
                <w:sz w:val="26"/>
              </w:rPr>
              <w:t>-</w:t>
            </w:r>
          </w:p>
        </w:tc>
        <w:tc>
          <w:tcPr>
            <w:tcW w:w="2102" w:type="dxa"/>
          </w:tcPr>
          <w:p>
            <w:pPr>
              <w:pStyle w:val="TableParagraph"/>
              <w:ind w:left="654" w:right="653"/>
              <w:rPr>
                <w:sz w:val="26"/>
              </w:rPr>
            </w:pPr>
            <w:r>
              <w:rPr>
                <w:sz w:val="26"/>
              </w:rPr>
              <w:t>8,5</w:t>
            </w:r>
          </w:p>
        </w:tc>
      </w:tr>
      <w:tr>
        <w:trPr>
          <w:trHeight w:val="458" w:hRule="exact"/>
        </w:trPr>
        <w:tc>
          <w:tcPr>
            <w:tcW w:w="2100" w:type="dxa"/>
            <w:tcBorders>
              <w:left w:val="single" w:sz="2" w:space="0" w:color="000000"/>
              <w:bottom w:val="single" w:sz="2" w:space="0" w:color="000000"/>
            </w:tcBorders>
          </w:tcPr>
          <w:p>
            <w:pPr>
              <w:pStyle w:val="TableParagraph"/>
              <w:ind w:left="0" w:right="1"/>
              <w:rPr>
                <w:sz w:val="26"/>
              </w:rPr>
            </w:pPr>
            <w:r>
              <w:rPr>
                <w:w w:val="100"/>
                <w:sz w:val="26"/>
              </w:rPr>
              <w:t>2</w:t>
            </w:r>
          </w:p>
        </w:tc>
        <w:tc>
          <w:tcPr>
            <w:tcW w:w="2472" w:type="dxa"/>
            <w:tcBorders>
              <w:bottom w:val="single" w:sz="2" w:space="0" w:color="000000"/>
            </w:tcBorders>
          </w:tcPr>
          <w:p>
            <w:pPr>
              <w:pStyle w:val="TableParagraph"/>
              <w:ind w:left="91"/>
              <w:jc w:val="left"/>
              <w:rPr>
                <w:sz w:val="26"/>
              </w:rPr>
            </w:pPr>
            <w:r>
              <w:rPr>
                <w:sz w:val="26"/>
              </w:rPr>
              <w:t>BOD</w:t>
            </w:r>
          </w:p>
        </w:tc>
        <w:tc>
          <w:tcPr>
            <w:tcW w:w="1795" w:type="dxa"/>
            <w:tcBorders>
              <w:bottom w:val="single" w:sz="2" w:space="0" w:color="000000"/>
            </w:tcBorders>
          </w:tcPr>
          <w:p>
            <w:pPr>
              <w:pStyle w:val="TableParagraph"/>
              <w:ind w:left="501" w:right="500"/>
              <w:rPr>
                <w:sz w:val="26"/>
              </w:rPr>
            </w:pPr>
            <w:r>
              <w:rPr>
                <w:sz w:val="26"/>
              </w:rPr>
              <w:t>Mg/l</w:t>
            </w:r>
          </w:p>
        </w:tc>
        <w:tc>
          <w:tcPr>
            <w:tcW w:w="2102" w:type="dxa"/>
            <w:tcBorders>
              <w:bottom w:val="single" w:sz="2" w:space="0" w:color="000000"/>
            </w:tcBorders>
          </w:tcPr>
          <w:p>
            <w:pPr>
              <w:pStyle w:val="TableParagraph"/>
              <w:ind w:left="654" w:right="648"/>
              <w:rPr>
                <w:sz w:val="26"/>
              </w:rPr>
            </w:pPr>
            <w:r>
              <w:rPr>
                <w:sz w:val="26"/>
              </w:rPr>
              <w:t>300</w:t>
            </w:r>
          </w:p>
        </w:tc>
      </w:tr>
      <w:tr>
        <w:trPr>
          <w:trHeight w:val="463" w:hRule="exact"/>
        </w:trPr>
        <w:tc>
          <w:tcPr>
            <w:tcW w:w="2100" w:type="dxa"/>
            <w:tcBorders>
              <w:top w:val="single" w:sz="2" w:space="0" w:color="000000"/>
              <w:left w:val="single" w:sz="2" w:space="0" w:color="000000"/>
            </w:tcBorders>
          </w:tcPr>
          <w:p>
            <w:pPr>
              <w:pStyle w:val="TableParagraph"/>
              <w:ind w:left="0" w:right="1"/>
              <w:rPr>
                <w:sz w:val="26"/>
              </w:rPr>
            </w:pPr>
            <w:r>
              <w:rPr>
                <w:w w:val="100"/>
                <w:sz w:val="26"/>
              </w:rPr>
              <w:t>3</w:t>
            </w:r>
          </w:p>
        </w:tc>
        <w:tc>
          <w:tcPr>
            <w:tcW w:w="2472" w:type="dxa"/>
            <w:tcBorders>
              <w:top w:val="single" w:sz="2" w:space="0" w:color="000000"/>
            </w:tcBorders>
          </w:tcPr>
          <w:p>
            <w:pPr>
              <w:pStyle w:val="TableParagraph"/>
              <w:ind w:left="91"/>
              <w:jc w:val="left"/>
              <w:rPr>
                <w:sz w:val="26"/>
              </w:rPr>
            </w:pPr>
            <w:r>
              <w:rPr>
                <w:sz w:val="26"/>
              </w:rPr>
              <w:t>COD</w:t>
            </w:r>
          </w:p>
        </w:tc>
        <w:tc>
          <w:tcPr>
            <w:tcW w:w="1795" w:type="dxa"/>
            <w:tcBorders>
              <w:top w:val="single" w:sz="2" w:space="0" w:color="000000"/>
            </w:tcBorders>
          </w:tcPr>
          <w:p>
            <w:pPr>
              <w:pStyle w:val="TableParagraph"/>
              <w:ind w:left="501" w:right="500"/>
              <w:rPr>
                <w:sz w:val="26"/>
              </w:rPr>
            </w:pPr>
            <w:r>
              <w:rPr>
                <w:sz w:val="26"/>
              </w:rPr>
              <w:t>Mg/l</w:t>
            </w:r>
          </w:p>
        </w:tc>
        <w:tc>
          <w:tcPr>
            <w:tcW w:w="2102" w:type="dxa"/>
            <w:tcBorders>
              <w:top w:val="single" w:sz="2" w:space="0" w:color="000000"/>
            </w:tcBorders>
          </w:tcPr>
          <w:p>
            <w:pPr>
              <w:pStyle w:val="TableParagraph"/>
              <w:ind w:left="654" w:right="654"/>
              <w:rPr>
                <w:sz w:val="26"/>
              </w:rPr>
            </w:pPr>
            <w:r>
              <w:rPr>
                <w:sz w:val="26"/>
              </w:rPr>
              <w:t>1500</w:t>
            </w:r>
          </w:p>
        </w:tc>
      </w:tr>
      <w:tr>
        <w:trPr>
          <w:trHeight w:val="466" w:hRule="exact"/>
        </w:trPr>
        <w:tc>
          <w:tcPr>
            <w:tcW w:w="2100" w:type="dxa"/>
            <w:tcBorders>
              <w:left w:val="single" w:sz="2" w:space="0" w:color="000000"/>
            </w:tcBorders>
          </w:tcPr>
          <w:p>
            <w:pPr>
              <w:pStyle w:val="TableParagraph"/>
              <w:ind w:left="0" w:right="1"/>
              <w:rPr>
                <w:sz w:val="26"/>
              </w:rPr>
            </w:pPr>
            <w:r>
              <w:rPr>
                <w:w w:val="100"/>
                <w:sz w:val="26"/>
              </w:rPr>
              <w:t>4</w:t>
            </w:r>
          </w:p>
        </w:tc>
        <w:tc>
          <w:tcPr>
            <w:tcW w:w="2472" w:type="dxa"/>
          </w:tcPr>
          <w:p>
            <w:pPr>
              <w:pStyle w:val="TableParagraph"/>
              <w:ind w:left="91"/>
              <w:jc w:val="left"/>
              <w:rPr>
                <w:sz w:val="26"/>
              </w:rPr>
            </w:pPr>
            <w:r>
              <w:rPr>
                <w:sz w:val="26"/>
              </w:rPr>
              <w:t>SS</w:t>
            </w:r>
          </w:p>
        </w:tc>
        <w:tc>
          <w:tcPr>
            <w:tcW w:w="1795" w:type="dxa"/>
          </w:tcPr>
          <w:p>
            <w:pPr>
              <w:pStyle w:val="TableParagraph"/>
              <w:ind w:left="501" w:right="500"/>
              <w:rPr>
                <w:sz w:val="26"/>
              </w:rPr>
            </w:pPr>
            <w:r>
              <w:rPr>
                <w:sz w:val="26"/>
              </w:rPr>
              <w:t>Mg/l</w:t>
            </w:r>
          </w:p>
        </w:tc>
        <w:tc>
          <w:tcPr>
            <w:tcW w:w="2102" w:type="dxa"/>
          </w:tcPr>
          <w:p>
            <w:pPr>
              <w:pStyle w:val="TableParagraph"/>
              <w:ind w:left="654" w:right="648"/>
              <w:rPr>
                <w:sz w:val="26"/>
              </w:rPr>
            </w:pPr>
            <w:r>
              <w:rPr>
                <w:sz w:val="26"/>
              </w:rPr>
              <w:t>250</w:t>
            </w:r>
          </w:p>
        </w:tc>
      </w:tr>
      <w:tr>
        <w:trPr>
          <w:trHeight w:val="466" w:hRule="exact"/>
        </w:trPr>
        <w:tc>
          <w:tcPr>
            <w:tcW w:w="2100" w:type="dxa"/>
            <w:tcBorders>
              <w:left w:val="single" w:sz="2" w:space="0" w:color="000000"/>
            </w:tcBorders>
          </w:tcPr>
          <w:p>
            <w:pPr>
              <w:pStyle w:val="TableParagraph"/>
              <w:ind w:left="0" w:right="1"/>
              <w:rPr>
                <w:sz w:val="26"/>
              </w:rPr>
            </w:pPr>
            <w:r>
              <w:rPr>
                <w:w w:val="100"/>
                <w:sz w:val="26"/>
              </w:rPr>
              <w:t>5</w:t>
            </w:r>
          </w:p>
        </w:tc>
        <w:tc>
          <w:tcPr>
            <w:tcW w:w="2472" w:type="dxa"/>
          </w:tcPr>
          <w:p>
            <w:pPr>
              <w:pStyle w:val="TableParagraph"/>
              <w:ind w:left="91"/>
              <w:jc w:val="left"/>
              <w:rPr>
                <w:sz w:val="26"/>
              </w:rPr>
            </w:pPr>
            <w:r>
              <w:rPr>
                <w:sz w:val="26"/>
              </w:rPr>
              <w:t>Nitrogen tổng số</w:t>
            </w:r>
          </w:p>
        </w:tc>
        <w:tc>
          <w:tcPr>
            <w:tcW w:w="1795" w:type="dxa"/>
          </w:tcPr>
          <w:p>
            <w:pPr>
              <w:pStyle w:val="TableParagraph"/>
              <w:ind w:left="501" w:right="500"/>
              <w:rPr>
                <w:sz w:val="26"/>
              </w:rPr>
            </w:pPr>
            <w:r>
              <w:rPr>
                <w:sz w:val="26"/>
              </w:rPr>
              <w:t>Mg/l</w:t>
            </w:r>
          </w:p>
        </w:tc>
        <w:tc>
          <w:tcPr>
            <w:tcW w:w="2102" w:type="dxa"/>
          </w:tcPr>
          <w:p>
            <w:pPr>
              <w:pStyle w:val="TableParagraph"/>
              <w:ind w:left="654" w:right="648"/>
              <w:rPr>
                <w:sz w:val="26"/>
              </w:rPr>
            </w:pPr>
            <w:r>
              <w:rPr>
                <w:sz w:val="26"/>
              </w:rPr>
              <w:t>350</w:t>
            </w:r>
          </w:p>
        </w:tc>
      </w:tr>
      <w:tr>
        <w:trPr>
          <w:trHeight w:val="461" w:hRule="exact"/>
        </w:trPr>
        <w:tc>
          <w:tcPr>
            <w:tcW w:w="2100" w:type="dxa"/>
            <w:tcBorders>
              <w:left w:val="single" w:sz="2" w:space="0" w:color="000000"/>
            </w:tcBorders>
          </w:tcPr>
          <w:p>
            <w:pPr>
              <w:pStyle w:val="TableParagraph"/>
              <w:ind w:left="0" w:right="1"/>
              <w:rPr>
                <w:sz w:val="26"/>
              </w:rPr>
            </w:pPr>
            <w:r>
              <w:rPr>
                <w:w w:val="100"/>
                <w:sz w:val="26"/>
              </w:rPr>
              <w:t>6</w:t>
            </w:r>
          </w:p>
        </w:tc>
        <w:tc>
          <w:tcPr>
            <w:tcW w:w="2472" w:type="dxa"/>
          </w:tcPr>
          <w:p>
            <w:pPr>
              <w:pStyle w:val="TableParagraph"/>
              <w:ind w:left="91"/>
              <w:jc w:val="left"/>
              <w:rPr>
                <w:sz w:val="26"/>
              </w:rPr>
            </w:pPr>
            <w:r>
              <w:rPr>
                <w:sz w:val="26"/>
              </w:rPr>
              <w:t>Phosphorus tổng số</w:t>
            </w:r>
          </w:p>
        </w:tc>
        <w:tc>
          <w:tcPr>
            <w:tcW w:w="1795" w:type="dxa"/>
          </w:tcPr>
          <w:p>
            <w:pPr>
              <w:pStyle w:val="TableParagraph"/>
              <w:ind w:left="501" w:right="500"/>
              <w:rPr>
                <w:sz w:val="26"/>
              </w:rPr>
            </w:pPr>
            <w:r>
              <w:rPr>
                <w:sz w:val="26"/>
              </w:rPr>
              <w:t>Mg/l</w:t>
            </w:r>
          </w:p>
        </w:tc>
        <w:tc>
          <w:tcPr>
            <w:tcW w:w="2102" w:type="dxa"/>
          </w:tcPr>
          <w:p>
            <w:pPr>
              <w:pStyle w:val="TableParagraph"/>
              <w:ind w:left="6"/>
              <w:rPr>
                <w:sz w:val="26"/>
              </w:rPr>
            </w:pPr>
            <w:r>
              <w:rPr>
                <w:w w:val="100"/>
                <w:sz w:val="26"/>
              </w:rPr>
              <w:t>7</w:t>
            </w:r>
          </w:p>
        </w:tc>
      </w:tr>
    </w:tbl>
    <w:p>
      <w:pPr>
        <w:spacing w:line="367" w:lineRule="auto" w:before="0"/>
        <w:ind w:left="660" w:right="1" w:firstLine="0"/>
        <w:jc w:val="left"/>
        <w:rPr>
          <w:i/>
          <w:sz w:val="26"/>
        </w:rPr>
      </w:pPr>
      <w:r>
        <w:rPr>
          <w:i/>
          <w:sz w:val="26"/>
        </w:rPr>
        <w:t>Nguồn: Báo cáo khả thi dự án thu gas và xử lý nước rỉ rác, Khu liên hợp xử lý </w:t>
      </w:r>
      <w:r>
        <w:rPr>
          <w:i/>
          <w:sz w:val="26"/>
        </w:rPr>
        <w:t>rác Nam Sơn-Sóc Sơn-Hà nội</w:t>
      </w:r>
    </w:p>
    <w:p>
      <w:pPr>
        <w:pStyle w:val="Heading3"/>
        <w:spacing w:before="9"/>
        <w:ind w:left="2580" w:right="1"/>
      </w:pPr>
      <w:r>
        <w:rPr/>
        <w:t>Bảng 10.Đặc điểm </w:t>
      </w:r>
      <w:r>
        <w:rPr>
          <w:spacing w:val="-3"/>
        </w:rPr>
        <w:t>nước </w:t>
      </w:r>
      <w:r>
        <w:rPr/>
        <w:t>rỉ rác sau xử</w:t>
      </w:r>
      <w:r>
        <w:rPr>
          <w:spacing w:val="53"/>
        </w:rPr>
        <w:t> </w:t>
      </w:r>
      <w:r>
        <w:rPr/>
        <w:t>lý</w:t>
      </w:r>
    </w:p>
    <w:p>
      <w:pPr>
        <w:pStyle w:val="BodyText"/>
        <w:spacing w:before="5"/>
        <w:rPr>
          <w:b/>
          <w:sz w:val="13"/>
        </w:rPr>
      </w:pPr>
    </w:p>
    <w:tbl>
      <w:tblPr>
        <w:tblW w:w="0" w:type="auto"/>
        <w:jc w:val="left"/>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7"/>
        <w:gridCol w:w="2455"/>
        <w:gridCol w:w="1795"/>
        <w:gridCol w:w="2112"/>
      </w:tblGrid>
      <w:tr>
        <w:trPr>
          <w:trHeight w:val="463" w:hRule="exact"/>
        </w:trPr>
        <w:tc>
          <w:tcPr>
            <w:tcW w:w="2107" w:type="dxa"/>
            <w:tcBorders>
              <w:left w:val="single" w:sz="2" w:space="0" w:color="000000"/>
              <w:bottom w:val="single" w:sz="2" w:space="0" w:color="000000"/>
              <w:right w:val="single" w:sz="2" w:space="0" w:color="000000"/>
            </w:tcBorders>
          </w:tcPr>
          <w:p>
            <w:pPr>
              <w:pStyle w:val="TableParagraph"/>
              <w:ind w:left="659" w:right="659"/>
              <w:rPr>
                <w:b/>
                <w:sz w:val="26"/>
              </w:rPr>
            </w:pPr>
            <w:r>
              <w:rPr>
                <w:b/>
                <w:sz w:val="26"/>
              </w:rPr>
              <w:t>STT</w:t>
            </w:r>
          </w:p>
        </w:tc>
        <w:tc>
          <w:tcPr>
            <w:tcW w:w="2455" w:type="dxa"/>
            <w:tcBorders>
              <w:left w:val="single" w:sz="2" w:space="0" w:color="000000"/>
              <w:bottom w:val="single" w:sz="2" w:space="0" w:color="000000"/>
            </w:tcBorders>
          </w:tcPr>
          <w:p>
            <w:pPr>
              <w:pStyle w:val="TableParagraph"/>
              <w:ind w:left="705"/>
              <w:jc w:val="left"/>
              <w:rPr>
                <w:b/>
                <w:sz w:val="26"/>
              </w:rPr>
            </w:pPr>
            <w:r>
              <w:rPr>
                <w:b/>
                <w:sz w:val="26"/>
              </w:rPr>
              <w:t>Thông số</w:t>
            </w:r>
          </w:p>
        </w:tc>
        <w:tc>
          <w:tcPr>
            <w:tcW w:w="1795" w:type="dxa"/>
            <w:tcBorders>
              <w:bottom w:val="single" w:sz="2" w:space="0" w:color="000000"/>
            </w:tcBorders>
          </w:tcPr>
          <w:p>
            <w:pPr>
              <w:pStyle w:val="TableParagraph"/>
              <w:ind w:left="501" w:right="501"/>
              <w:rPr>
                <w:b/>
                <w:sz w:val="26"/>
              </w:rPr>
            </w:pPr>
            <w:r>
              <w:rPr>
                <w:b/>
                <w:sz w:val="26"/>
              </w:rPr>
              <w:t>Đơn vị</w:t>
            </w:r>
          </w:p>
        </w:tc>
        <w:tc>
          <w:tcPr>
            <w:tcW w:w="2112" w:type="dxa"/>
            <w:tcBorders>
              <w:bottom w:val="single" w:sz="2" w:space="0" w:color="000000"/>
            </w:tcBorders>
          </w:tcPr>
          <w:p>
            <w:pPr>
              <w:pStyle w:val="TableParagraph"/>
              <w:ind w:left="659" w:right="659"/>
              <w:rPr>
                <w:b/>
                <w:sz w:val="26"/>
              </w:rPr>
            </w:pPr>
            <w:r>
              <w:rPr>
                <w:b/>
                <w:sz w:val="26"/>
              </w:rPr>
              <w:t>Giá trị</w:t>
            </w:r>
          </w:p>
        </w:tc>
      </w:tr>
      <w:tr>
        <w:trPr>
          <w:trHeight w:val="463" w:hRule="exact"/>
        </w:trPr>
        <w:tc>
          <w:tcPr>
            <w:tcW w:w="2107" w:type="dxa"/>
            <w:tcBorders>
              <w:top w:val="single" w:sz="2" w:space="0" w:color="000000"/>
              <w:left w:val="single" w:sz="2" w:space="0" w:color="000000"/>
              <w:right w:val="single" w:sz="2" w:space="0" w:color="000000"/>
            </w:tcBorders>
          </w:tcPr>
          <w:p>
            <w:pPr>
              <w:pStyle w:val="TableParagraph"/>
              <w:ind w:left="0" w:right="1"/>
              <w:rPr>
                <w:sz w:val="26"/>
              </w:rPr>
            </w:pPr>
            <w:r>
              <w:rPr>
                <w:w w:val="100"/>
                <w:sz w:val="26"/>
              </w:rPr>
              <w:t>1</w:t>
            </w:r>
          </w:p>
        </w:tc>
        <w:tc>
          <w:tcPr>
            <w:tcW w:w="2455" w:type="dxa"/>
            <w:tcBorders>
              <w:top w:val="single" w:sz="2" w:space="0" w:color="000000"/>
              <w:left w:val="single" w:sz="2" w:space="0" w:color="000000"/>
            </w:tcBorders>
          </w:tcPr>
          <w:p>
            <w:pPr>
              <w:pStyle w:val="TableParagraph"/>
              <w:ind w:left="95"/>
              <w:jc w:val="left"/>
              <w:rPr>
                <w:sz w:val="26"/>
              </w:rPr>
            </w:pPr>
            <w:r>
              <w:rPr>
                <w:sz w:val="26"/>
              </w:rPr>
              <w:t>PH</w:t>
            </w:r>
          </w:p>
        </w:tc>
        <w:tc>
          <w:tcPr>
            <w:tcW w:w="1795" w:type="dxa"/>
            <w:tcBorders>
              <w:top w:val="single" w:sz="2" w:space="0" w:color="000000"/>
            </w:tcBorders>
          </w:tcPr>
          <w:p>
            <w:pPr>
              <w:pStyle w:val="TableParagraph"/>
              <w:ind w:left="0"/>
              <w:rPr>
                <w:sz w:val="26"/>
              </w:rPr>
            </w:pPr>
            <w:r>
              <w:rPr>
                <w:w w:val="100"/>
                <w:sz w:val="26"/>
              </w:rPr>
              <w:t>-</w:t>
            </w:r>
          </w:p>
        </w:tc>
        <w:tc>
          <w:tcPr>
            <w:tcW w:w="2112" w:type="dxa"/>
            <w:tcBorders>
              <w:top w:val="single" w:sz="2" w:space="0" w:color="000000"/>
            </w:tcBorders>
          </w:tcPr>
          <w:p>
            <w:pPr>
              <w:pStyle w:val="TableParagraph"/>
              <w:ind w:left="658" w:right="659"/>
              <w:rPr>
                <w:sz w:val="26"/>
              </w:rPr>
            </w:pPr>
            <w:r>
              <w:rPr>
                <w:sz w:val="26"/>
              </w:rPr>
              <w:t>5,5-9,0</w:t>
            </w:r>
          </w:p>
        </w:tc>
      </w:tr>
      <w:tr>
        <w:trPr>
          <w:trHeight w:val="461" w:hRule="exact"/>
        </w:trPr>
        <w:tc>
          <w:tcPr>
            <w:tcW w:w="2107" w:type="dxa"/>
            <w:tcBorders>
              <w:left w:val="single" w:sz="2" w:space="0" w:color="000000"/>
              <w:right w:val="single" w:sz="2" w:space="0" w:color="000000"/>
            </w:tcBorders>
          </w:tcPr>
          <w:p>
            <w:pPr>
              <w:pStyle w:val="TableParagraph"/>
              <w:ind w:left="0" w:right="1"/>
              <w:rPr>
                <w:sz w:val="26"/>
              </w:rPr>
            </w:pPr>
            <w:r>
              <w:rPr>
                <w:w w:val="100"/>
                <w:sz w:val="26"/>
              </w:rPr>
              <w:t>2</w:t>
            </w:r>
          </w:p>
        </w:tc>
        <w:tc>
          <w:tcPr>
            <w:tcW w:w="2455" w:type="dxa"/>
            <w:tcBorders>
              <w:left w:val="single" w:sz="2" w:space="0" w:color="000000"/>
            </w:tcBorders>
          </w:tcPr>
          <w:p>
            <w:pPr>
              <w:pStyle w:val="TableParagraph"/>
              <w:ind w:left="95"/>
              <w:jc w:val="left"/>
              <w:rPr>
                <w:sz w:val="26"/>
              </w:rPr>
            </w:pPr>
            <w:r>
              <w:rPr>
                <w:sz w:val="26"/>
              </w:rPr>
              <w:t>BOD</w:t>
            </w:r>
          </w:p>
        </w:tc>
        <w:tc>
          <w:tcPr>
            <w:tcW w:w="1795" w:type="dxa"/>
          </w:tcPr>
          <w:p>
            <w:pPr>
              <w:pStyle w:val="TableParagraph"/>
              <w:ind w:left="501" w:right="495"/>
              <w:rPr>
                <w:sz w:val="26"/>
              </w:rPr>
            </w:pPr>
            <w:r>
              <w:rPr>
                <w:sz w:val="26"/>
              </w:rPr>
              <w:t>Mg/l</w:t>
            </w:r>
          </w:p>
        </w:tc>
        <w:tc>
          <w:tcPr>
            <w:tcW w:w="2112" w:type="dxa"/>
          </w:tcPr>
          <w:p>
            <w:pPr>
              <w:pStyle w:val="TableParagraph"/>
              <w:ind w:left="659" w:right="658"/>
              <w:rPr>
                <w:sz w:val="26"/>
              </w:rPr>
            </w:pPr>
            <w:r>
              <w:rPr>
                <w:sz w:val="26"/>
              </w:rPr>
              <w:t>&lt; 50</w:t>
            </w:r>
          </w:p>
        </w:tc>
      </w:tr>
      <w:tr>
        <w:trPr>
          <w:trHeight w:val="466" w:hRule="exact"/>
        </w:trPr>
        <w:tc>
          <w:tcPr>
            <w:tcW w:w="2107" w:type="dxa"/>
            <w:tcBorders>
              <w:left w:val="single" w:sz="2" w:space="0" w:color="000000"/>
              <w:right w:val="single" w:sz="2" w:space="0" w:color="000000"/>
            </w:tcBorders>
          </w:tcPr>
          <w:p>
            <w:pPr>
              <w:pStyle w:val="TableParagraph"/>
              <w:ind w:left="0" w:right="1"/>
              <w:rPr>
                <w:sz w:val="26"/>
              </w:rPr>
            </w:pPr>
            <w:r>
              <w:rPr>
                <w:w w:val="100"/>
                <w:sz w:val="26"/>
              </w:rPr>
              <w:t>3</w:t>
            </w:r>
          </w:p>
        </w:tc>
        <w:tc>
          <w:tcPr>
            <w:tcW w:w="2455" w:type="dxa"/>
            <w:tcBorders>
              <w:left w:val="single" w:sz="2" w:space="0" w:color="000000"/>
            </w:tcBorders>
          </w:tcPr>
          <w:p>
            <w:pPr>
              <w:pStyle w:val="TableParagraph"/>
              <w:ind w:left="95"/>
              <w:jc w:val="left"/>
              <w:rPr>
                <w:sz w:val="26"/>
              </w:rPr>
            </w:pPr>
            <w:r>
              <w:rPr>
                <w:sz w:val="26"/>
              </w:rPr>
              <w:t>COD</w:t>
            </w:r>
          </w:p>
        </w:tc>
        <w:tc>
          <w:tcPr>
            <w:tcW w:w="1795" w:type="dxa"/>
          </w:tcPr>
          <w:p>
            <w:pPr>
              <w:pStyle w:val="TableParagraph"/>
              <w:ind w:left="501" w:right="495"/>
              <w:rPr>
                <w:sz w:val="26"/>
              </w:rPr>
            </w:pPr>
            <w:r>
              <w:rPr>
                <w:sz w:val="26"/>
              </w:rPr>
              <w:t>Mg/l</w:t>
            </w:r>
          </w:p>
        </w:tc>
        <w:tc>
          <w:tcPr>
            <w:tcW w:w="2112" w:type="dxa"/>
          </w:tcPr>
          <w:p>
            <w:pPr>
              <w:pStyle w:val="TableParagraph"/>
              <w:ind w:left="659" w:right="657"/>
              <w:rPr>
                <w:sz w:val="26"/>
              </w:rPr>
            </w:pPr>
            <w:r>
              <w:rPr>
                <w:sz w:val="26"/>
              </w:rPr>
              <w:t>&lt;100</w:t>
            </w:r>
          </w:p>
        </w:tc>
      </w:tr>
      <w:tr>
        <w:trPr>
          <w:trHeight w:val="466" w:hRule="exact"/>
        </w:trPr>
        <w:tc>
          <w:tcPr>
            <w:tcW w:w="2107" w:type="dxa"/>
            <w:tcBorders>
              <w:left w:val="single" w:sz="2" w:space="0" w:color="000000"/>
              <w:right w:val="single" w:sz="2" w:space="0" w:color="000000"/>
            </w:tcBorders>
          </w:tcPr>
          <w:p>
            <w:pPr>
              <w:pStyle w:val="TableParagraph"/>
              <w:ind w:left="0" w:right="1"/>
              <w:rPr>
                <w:sz w:val="26"/>
              </w:rPr>
            </w:pPr>
            <w:r>
              <w:rPr>
                <w:w w:val="100"/>
                <w:sz w:val="26"/>
              </w:rPr>
              <w:t>4</w:t>
            </w:r>
          </w:p>
        </w:tc>
        <w:tc>
          <w:tcPr>
            <w:tcW w:w="2455" w:type="dxa"/>
            <w:tcBorders>
              <w:left w:val="single" w:sz="2" w:space="0" w:color="000000"/>
            </w:tcBorders>
          </w:tcPr>
          <w:p>
            <w:pPr>
              <w:pStyle w:val="TableParagraph"/>
              <w:ind w:left="95"/>
              <w:jc w:val="left"/>
              <w:rPr>
                <w:sz w:val="26"/>
              </w:rPr>
            </w:pPr>
            <w:r>
              <w:rPr>
                <w:sz w:val="26"/>
              </w:rPr>
              <w:t>SS</w:t>
            </w:r>
          </w:p>
        </w:tc>
        <w:tc>
          <w:tcPr>
            <w:tcW w:w="1795" w:type="dxa"/>
          </w:tcPr>
          <w:p>
            <w:pPr>
              <w:pStyle w:val="TableParagraph"/>
              <w:ind w:left="501" w:right="495"/>
              <w:rPr>
                <w:sz w:val="26"/>
              </w:rPr>
            </w:pPr>
            <w:r>
              <w:rPr>
                <w:sz w:val="26"/>
              </w:rPr>
              <w:t>Mg/l</w:t>
            </w:r>
          </w:p>
        </w:tc>
        <w:tc>
          <w:tcPr>
            <w:tcW w:w="2112" w:type="dxa"/>
          </w:tcPr>
          <w:p>
            <w:pPr>
              <w:pStyle w:val="TableParagraph"/>
              <w:ind w:left="657" w:right="659"/>
              <w:rPr>
                <w:sz w:val="26"/>
              </w:rPr>
            </w:pPr>
            <w:r>
              <w:rPr>
                <w:sz w:val="26"/>
              </w:rPr>
              <w:t>&lt;50</w:t>
            </w:r>
          </w:p>
        </w:tc>
      </w:tr>
      <w:tr>
        <w:trPr>
          <w:trHeight w:val="466" w:hRule="exact"/>
        </w:trPr>
        <w:tc>
          <w:tcPr>
            <w:tcW w:w="2107" w:type="dxa"/>
            <w:tcBorders>
              <w:left w:val="single" w:sz="2" w:space="0" w:color="000000"/>
              <w:right w:val="single" w:sz="2" w:space="0" w:color="000000"/>
            </w:tcBorders>
          </w:tcPr>
          <w:p>
            <w:pPr>
              <w:pStyle w:val="TableParagraph"/>
              <w:ind w:left="0" w:right="1"/>
              <w:rPr>
                <w:sz w:val="26"/>
              </w:rPr>
            </w:pPr>
            <w:r>
              <w:rPr>
                <w:w w:val="100"/>
                <w:sz w:val="26"/>
              </w:rPr>
              <w:t>5</w:t>
            </w:r>
          </w:p>
        </w:tc>
        <w:tc>
          <w:tcPr>
            <w:tcW w:w="2455" w:type="dxa"/>
            <w:tcBorders>
              <w:left w:val="single" w:sz="2" w:space="0" w:color="000000"/>
            </w:tcBorders>
          </w:tcPr>
          <w:p>
            <w:pPr>
              <w:pStyle w:val="TableParagraph"/>
              <w:ind w:left="95"/>
              <w:jc w:val="left"/>
              <w:rPr>
                <w:sz w:val="26"/>
              </w:rPr>
            </w:pPr>
            <w:r>
              <w:rPr>
                <w:sz w:val="26"/>
              </w:rPr>
              <w:t>Nitrogen tổng số</w:t>
            </w:r>
          </w:p>
        </w:tc>
        <w:tc>
          <w:tcPr>
            <w:tcW w:w="1795" w:type="dxa"/>
          </w:tcPr>
          <w:p>
            <w:pPr>
              <w:pStyle w:val="TableParagraph"/>
              <w:ind w:left="501" w:right="495"/>
              <w:rPr>
                <w:sz w:val="26"/>
              </w:rPr>
            </w:pPr>
            <w:r>
              <w:rPr>
                <w:sz w:val="26"/>
              </w:rPr>
              <w:t>Mg/l</w:t>
            </w:r>
          </w:p>
        </w:tc>
        <w:tc>
          <w:tcPr>
            <w:tcW w:w="2112" w:type="dxa"/>
          </w:tcPr>
          <w:p>
            <w:pPr>
              <w:pStyle w:val="TableParagraph"/>
              <w:ind w:left="658" w:right="659"/>
              <w:rPr>
                <w:sz w:val="26"/>
              </w:rPr>
            </w:pPr>
            <w:r>
              <w:rPr>
                <w:sz w:val="26"/>
              </w:rPr>
              <w:t>&lt;60</w:t>
            </w:r>
          </w:p>
        </w:tc>
      </w:tr>
    </w:tbl>
    <w:p>
      <w:pPr>
        <w:spacing w:line="362" w:lineRule="auto" w:before="0"/>
        <w:ind w:left="660" w:right="1" w:firstLine="0"/>
        <w:jc w:val="left"/>
        <w:rPr>
          <w:i/>
          <w:sz w:val="26"/>
        </w:rPr>
      </w:pPr>
      <w:r>
        <w:rPr>
          <w:i/>
          <w:sz w:val="26"/>
        </w:rPr>
        <w:t>Nguồn: Báo cáo khả thi dự án thu gas và xử lý nước rỉ rác, Khu liên hợp xử lý </w:t>
      </w:r>
      <w:r>
        <w:rPr>
          <w:i/>
          <w:sz w:val="26"/>
        </w:rPr>
        <w:t>rác Nam Sơn-Sóc Sơn-Hà nội</w:t>
      </w:r>
    </w:p>
    <w:p>
      <w:pPr>
        <w:spacing w:before="23"/>
        <w:ind w:left="1337" w:right="1" w:firstLine="0"/>
        <w:jc w:val="left"/>
        <w:rPr>
          <w:sz w:val="22"/>
        </w:rPr>
      </w:pPr>
      <w:r>
        <w:rPr>
          <w:w w:val="105"/>
          <w:sz w:val="22"/>
        </w:rPr>
        <w:t>Ta thấy nồng độ các chất độc từ nước rỉ rác sau khi qua quá trình xử lý đã giảm đi</w:t>
      </w:r>
    </w:p>
    <w:p>
      <w:pPr>
        <w:spacing w:before="136"/>
        <w:ind w:left="660" w:right="1" w:firstLine="0"/>
        <w:jc w:val="left"/>
        <w:rPr>
          <w:sz w:val="22"/>
        </w:rPr>
      </w:pPr>
      <w:r>
        <w:rPr>
          <w:w w:val="105"/>
          <w:sz w:val="22"/>
        </w:rPr>
        <w:t>nhiều, đạt tiêu chuẩn TCVN 5945- 1995</w:t>
      </w:r>
    </w:p>
    <w:p>
      <w:pPr>
        <w:pStyle w:val="Heading3"/>
        <w:numPr>
          <w:ilvl w:val="1"/>
          <w:numId w:val="24"/>
        </w:numPr>
        <w:tabs>
          <w:tab w:pos="1147" w:val="left" w:leader="none"/>
        </w:tabs>
        <w:spacing w:line="240" w:lineRule="auto" w:before="127" w:after="0"/>
        <w:ind w:left="1146" w:right="0" w:hanging="486"/>
        <w:jc w:val="left"/>
      </w:pPr>
      <w:bookmarkStart w:name="_TOC_250023" w:id="44"/>
      <w:r>
        <w:rPr/>
        <w:t>Các phương pháp </w:t>
      </w:r>
      <w:r>
        <w:rPr>
          <w:spacing w:val="-6"/>
        </w:rPr>
        <w:t>xử </w:t>
      </w:r>
      <w:r>
        <w:rPr/>
        <w:t>lý nước rỉ</w:t>
      </w:r>
      <w:r>
        <w:rPr>
          <w:spacing w:val="49"/>
        </w:rPr>
        <w:t> </w:t>
      </w:r>
      <w:bookmarkEnd w:id="44"/>
      <w:r>
        <w:rPr/>
        <w:t>rác</w:t>
      </w:r>
    </w:p>
    <w:p>
      <w:pPr>
        <w:pStyle w:val="BodyText"/>
        <w:spacing w:before="152"/>
        <w:ind w:left="1337" w:right="1"/>
      </w:pPr>
      <w:r>
        <w:rPr/>
        <w:t>Có hai phương án cho việc xử lý nước rỉ  rác:</w:t>
      </w:r>
    </w:p>
    <w:p>
      <w:pPr>
        <w:pStyle w:val="BodyText"/>
      </w:pPr>
    </w:p>
    <w:p>
      <w:pPr>
        <w:pStyle w:val="BodyText"/>
        <w:spacing w:before="10"/>
      </w:pPr>
    </w:p>
    <w:p>
      <w:pPr>
        <w:spacing w:before="0"/>
        <w:ind w:left="660" w:right="1" w:firstLine="0"/>
        <w:jc w:val="left"/>
        <w:rPr>
          <w:i/>
          <w:sz w:val="26"/>
        </w:rPr>
      </w:pPr>
      <w:r>
        <w:rPr>
          <w:i/>
          <w:sz w:val="26"/>
          <w:u w:val="single"/>
        </w:rPr>
        <w:t>Phương án xử lý 1:</w:t>
      </w:r>
    </w:p>
    <w:p>
      <w:pPr>
        <w:spacing w:after="0"/>
        <w:jc w:val="left"/>
        <w:rPr>
          <w:sz w:val="26"/>
        </w:rPr>
        <w:sectPr>
          <w:pgSz w:w="12240" w:h="15840"/>
          <w:pgMar w:header="0" w:footer="784" w:top="1500" w:bottom="980" w:left="1720" w:right="1380"/>
        </w:sectPr>
      </w:pPr>
    </w:p>
    <w:p>
      <w:pPr>
        <w:pStyle w:val="BodyText"/>
        <w:spacing w:before="4"/>
        <w:rPr>
          <w:i/>
          <w:sz w:val="25"/>
        </w:rPr>
      </w:pPr>
    </w:p>
    <w:p>
      <w:pPr>
        <w:pStyle w:val="BodyText"/>
        <w:tabs>
          <w:tab w:pos="5710" w:val="left" w:leader="none"/>
        </w:tabs>
        <w:spacing w:before="68"/>
        <w:ind w:left="3236"/>
      </w:pPr>
      <w:r>
        <w:rPr/>
        <w:pict>
          <v:shape style="position:absolute;margin-left:276.959991pt;margin-top:22.976723pt;width:5.55pt;height:25.7pt;mso-position-horizontal-relative:page;mso-position-vertical-relative:paragraph;z-index:1336;mso-wrap-distance-left:0;mso-wrap-distance-right:0" coordorigin="5539,460" coordsize="111,514" path="m5587,863l5539,863,5592,973,5637,887,5592,887,5587,882,5587,863xm5592,460l5587,464,5587,882,5592,887,5602,882,5602,464,5592,460xm5650,863l5602,863,5602,882,5592,887,5637,887,5650,863xe" filled="true" fillcolor="#000000" stroked="false">
            <v:path arrowok="t"/>
            <v:fill type="solid"/>
            <w10:wrap type="topAndBottom"/>
          </v:shape>
        </w:pict>
      </w:r>
      <w:r>
        <w:rPr/>
        <w:pict>
          <v:shape style="position:absolute;margin-left:321.600006pt;margin-top:11.936724pt;width:42.75pt;height:5.8pt;mso-position-horizontal-relative:page;mso-position-vertical-relative:paragraph;z-index:-94672" coordorigin="6432,239" coordsize="855,116" path="m7171,239l7171,354,7267,306,7190,306,7200,296,7190,292,7277,292,7171,239xm7171,292l6442,292,6432,296,6442,306,7171,306,7171,292xm7277,292l7190,292,7200,296,7190,306,7267,306,7286,296,7277,292xe" filled="true" fillcolor="#000000" stroked="false">
            <v:path arrowok="t"/>
            <v:fill type="solid"/>
            <w10:wrap type="none"/>
          </v:shape>
        </w:pict>
      </w:r>
      <w:r>
        <w:rPr/>
        <w:pict>
          <v:shape style="position:absolute;margin-left:330pt;margin-top:54.416725pt;width:42.75pt;height:5.55pt;mso-position-horizontal-relative:page;mso-position-vertical-relative:paragraph;z-index:-94648" coordorigin="6600,1088" coordsize="855,111" path="m7344,1088l7344,1199,7436,1151,7363,1151,7368,1141,7363,1136,7444,1136,7344,1088xm7344,1136l6610,1136,6600,1141,6610,1151,7344,1151,7344,1136xm7444,1136l7363,1136,7368,1141,7363,1151,7436,1151,7454,1141,7444,1136xe" filled="true" fillcolor="#000000" stroked="false">
            <v:path arrowok="t"/>
            <v:fill type="solid"/>
            <w10:wrap type="none"/>
          </v:shape>
        </w:pict>
      </w:r>
      <w:r>
        <w:rPr/>
        <w:t>Nước</w:t>
      </w:r>
      <w:r>
        <w:rPr>
          <w:spacing w:val="1"/>
        </w:rPr>
        <w:t> </w:t>
      </w:r>
      <w:r>
        <w:rPr/>
        <w:t>rỉ</w:t>
      </w:r>
      <w:r>
        <w:rPr>
          <w:spacing w:val="-3"/>
        </w:rPr>
        <w:t> </w:t>
      </w:r>
      <w:r>
        <w:rPr/>
        <w:t>rác</w:t>
        <w:tab/>
        <w:t>Bùn</w:t>
      </w:r>
      <w:r>
        <w:rPr>
          <w:spacing w:val="8"/>
        </w:rPr>
        <w:t> </w:t>
      </w:r>
      <w:r>
        <w:rPr/>
        <w:t>cặn</w:t>
      </w:r>
    </w:p>
    <w:p>
      <w:pPr>
        <w:pStyle w:val="BodyText"/>
        <w:tabs>
          <w:tab w:pos="5774" w:val="left" w:leader="none"/>
        </w:tabs>
        <w:spacing w:after="83"/>
        <w:ind w:left="3169"/>
      </w:pPr>
      <w:r>
        <w:rPr>
          <w:spacing w:val="-3"/>
        </w:rPr>
        <w:t>Xử </w:t>
      </w:r>
      <w:r>
        <w:rPr/>
        <w:t>lý</w:t>
      </w:r>
      <w:r>
        <w:rPr>
          <w:spacing w:val="4"/>
        </w:rPr>
        <w:t> </w:t>
      </w:r>
      <w:r>
        <w:rPr/>
        <w:t>sinh</w:t>
      </w:r>
      <w:r>
        <w:rPr>
          <w:spacing w:val="1"/>
        </w:rPr>
        <w:t> </w:t>
      </w:r>
      <w:r>
        <w:rPr/>
        <w:t>học</w:t>
        <w:tab/>
        <w:t>Bùn</w:t>
      </w:r>
      <w:r>
        <w:rPr>
          <w:spacing w:val="-2"/>
        </w:rPr>
        <w:t> </w:t>
      </w:r>
      <w:r>
        <w:rPr/>
        <w:t>cặn</w:t>
      </w:r>
    </w:p>
    <w:p>
      <w:pPr>
        <w:pStyle w:val="BodyText"/>
        <w:ind w:left="3819"/>
        <w:rPr>
          <w:sz w:val="20"/>
        </w:rPr>
      </w:pPr>
      <w:r>
        <w:rPr>
          <w:sz w:val="20"/>
        </w:rPr>
        <w:pict>
          <v:group style="width:5.55pt;height:25.95pt;mso-position-horizontal-relative:char;mso-position-vertical-relative:line" coordorigin="0,0" coordsize="111,519">
            <v:shape style="position:absolute;left:0;top:0;width:111;height:519" coordorigin="0,0" coordsize="111,519" path="m48,403l0,403,53,518,98,427,53,427,48,422,48,403xm53,0l48,10,48,422,53,427,62,422,62,10,53,0xm110,403l62,403,62,422,53,427,98,427,110,403xe" filled="true" fillcolor="#000000" stroked="false">
              <v:path arrowok="t"/>
              <v:fill type="solid"/>
            </v:shape>
          </v:group>
        </w:pict>
      </w:r>
      <w:r>
        <w:rPr>
          <w:sz w:val="20"/>
        </w:rPr>
      </w:r>
    </w:p>
    <w:p>
      <w:pPr>
        <w:pStyle w:val="BodyText"/>
        <w:ind w:left="3169" w:firstLine="193"/>
      </w:pPr>
      <w:r>
        <w:rPr/>
        <w:pict>
          <v:shape style="position:absolute;margin-left:276.959991pt;margin-top:16.216692pt;width:5.55pt;height:28.35pt;mso-position-horizontal-relative:page;mso-position-vertical-relative:paragraph;z-index:1384;mso-wrap-distance-left:0;mso-wrap-distance-right:0" coordorigin="5539,324" coordsize="111,567" path="m5587,776l5539,776,5592,891,5635,804,5592,804,5587,795,5587,776xm5592,324l5587,329,5587,795,5592,804,5602,795,5602,329,5592,324xm5650,776l5602,776,5602,795,5592,804,5635,804,5650,776xe" filled="true" fillcolor="#000000" stroked="false">
            <v:path arrowok="t"/>
            <v:fill type="solid"/>
            <w10:wrap type="topAndBottom"/>
          </v:shape>
        </w:pict>
      </w:r>
      <w:r>
        <w:rPr/>
        <w:t>Xử lý hóa lý</w:t>
      </w:r>
    </w:p>
    <w:p>
      <w:pPr>
        <w:pStyle w:val="BodyText"/>
        <w:spacing w:line="367" w:lineRule="auto"/>
        <w:ind w:left="1337" w:right="4376" w:firstLine="1831"/>
      </w:pPr>
      <w:r>
        <w:rPr/>
        <w:t>Nước đã xử lý Các bước xử lý bao gồm:</w:t>
      </w:r>
    </w:p>
    <w:p>
      <w:pPr>
        <w:pStyle w:val="BodyText"/>
        <w:spacing w:line="367" w:lineRule="auto"/>
        <w:ind w:left="660" w:right="130" w:firstLine="744"/>
        <w:jc w:val="both"/>
      </w:pPr>
      <w:r>
        <w:rPr/>
        <w:t>- Xử lý kỵ khí : Các hồ </w:t>
      </w:r>
      <w:r>
        <w:rPr>
          <w:spacing w:val="4"/>
        </w:rPr>
        <w:t>kỵ </w:t>
      </w:r>
      <w:r>
        <w:rPr/>
        <w:t>khí, UASB ( bể xử lý </w:t>
      </w:r>
      <w:r>
        <w:rPr>
          <w:spacing w:val="4"/>
        </w:rPr>
        <w:t>kỵ </w:t>
      </w:r>
      <w:r>
        <w:rPr/>
        <w:t>khí với dòng chảy ngược), AF ( thiết </w:t>
      </w:r>
      <w:r>
        <w:rPr>
          <w:spacing w:val="4"/>
        </w:rPr>
        <w:t>bị </w:t>
      </w:r>
      <w:r>
        <w:rPr>
          <w:spacing w:val="-4"/>
        </w:rPr>
        <w:t>lọc </w:t>
      </w:r>
      <w:r>
        <w:rPr/>
        <w:t>kỵ khí), kết hợp USAB- </w:t>
      </w:r>
      <w:r>
        <w:rPr>
          <w:spacing w:val="-3"/>
        </w:rPr>
        <w:t>AF, </w:t>
      </w:r>
      <w:r>
        <w:rPr/>
        <w:t>bể phản ứng lỏng hiếu khí</w:t>
      </w:r>
    </w:p>
    <w:p>
      <w:pPr>
        <w:pStyle w:val="BodyText"/>
        <w:spacing w:line="367" w:lineRule="auto"/>
        <w:ind w:left="660" w:firstLine="676"/>
      </w:pPr>
      <w:r>
        <w:rPr/>
        <w:t>- Xử lý hiếu khí : Các hồ được làm thoáng, SRB ( </w:t>
      </w:r>
      <w:r>
        <w:rPr>
          <w:spacing w:val="-3"/>
        </w:rPr>
        <w:t>bể </w:t>
      </w:r>
      <w:r>
        <w:rPr/>
        <w:t>xử lý theo trình tự mẻ), quy trình bùn hoạt tính với các tiến trình Nito hóa và khử</w:t>
      </w:r>
      <w:r>
        <w:rPr>
          <w:spacing w:val="63"/>
        </w:rPr>
        <w:t> </w:t>
      </w:r>
      <w:r>
        <w:rPr/>
        <w:t>Nito</w:t>
      </w:r>
    </w:p>
    <w:p>
      <w:pPr>
        <w:pStyle w:val="BodyText"/>
        <w:spacing w:before="4"/>
        <w:ind w:left="1337"/>
      </w:pPr>
      <w:r>
        <w:rPr/>
        <w:t>Bước xử lý bao gồm : Hiệu chỉnh PH bằng sự làm đông lại và tạo  bong,</w:t>
      </w:r>
    </w:p>
    <w:p>
      <w:pPr>
        <w:pStyle w:val="BodyText"/>
        <w:spacing w:before="152"/>
        <w:ind w:left="660"/>
      </w:pPr>
      <w:r>
        <w:rPr/>
        <w:t>theo sau  là lắng đọng hoặc tự tách đãi, tiếp theo là lọc bằng  cát.</w:t>
      </w:r>
    </w:p>
    <w:p>
      <w:pPr>
        <w:spacing w:before="157"/>
        <w:ind w:left="660" w:right="0" w:firstLine="0"/>
        <w:jc w:val="left"/>
        <w:rPr>
          <w:i/>
          <w:sz w:val="26"/>
        </w:rPr>
      </w:pPr>
      <w:r>
        <w:rPr>
          <w:i/>
          <w:sz w:val="26"/>
          <w:u w:val="single"/>
        </w:rPr>
        <w:t>Phương án xử lý 2:</w:t>
      </w:r>
    </w:p>
    <w:p>
      <w:pPr>
        <w:pStyle w:val="BodyText"/>
        <w:spacing w:before="152"/>
        <w:ind w:left="523" w:right="1788"/>
        <w:jc w:val="center"/>
      </w:pPr>
      <w:r>
        <w:rPr/>
        <w:pict>
          <v:shape style="position:absolute;margin-left:276.959991pt;margin-top:22.136728pt;width:5.55pt;height:34.1pt;mso-position-horizontal-relative:page;mso-position-vertical-relative:paragraph;z-index:-94624" coordorigin="5539,443" coordsize="111,682" path="m5587,1014l5539,1014,5592,1124,5637,1038,5592,1038,5587,1033,5587,1014xm5592,443l5587,452,5587,1033,5592,1038,5602,1033,5602,452,5592,443xm5650,1014l5602,1014,5602,1033,5592,1038,5637,1038,5650,1014xe" filled="true" fillcolor="#000000" stroked="false">
            <v:path arrowok="t"/>
            <v:fill type="solid"/>
            <w10:wrap type="none"/>
          </v:shape>
        </w:pict>
      </w:r>
      <w:r>
        <w:rPr/>
        <w:t>Nước rỉ rác</w:t>
      </w:r>
    </w:p>
    <w:p>
      <w:pPr>
        <w:pStyle w:val="BodyText"/>
      </w:pPr>
    </w:p>
    <w:p>
      <w:pPr>
        <w:pStyle w:val="BodyText"/>
        <w:spacing w:before="10"/>
      </w:pPr>
    </w:p>
    <w:p>
      <w:pPr>
        <w:pStyle w:val="BodyText"/>
        <w:tabs>
          <w:tab w:pos="6060" w:val="left" w:leader="none"/>
        </w:tabs>
        <w:ind w:left="3382"/>
      </w:pPr>
      <w:r>
        <w:rPr/>
        <w:pict>
          <v:shape style="position:absolute;margin-left:276.959991pt;margin-top:20.056713pt;width:5.55pt;height:25.7pt;mso-position-horizontal-relative:page;mso-position-vertical-relative:paragraph;z-index:1408;mso-wrap-distance-left:0;mso-wrap-distance-right:0" coordorigin="5539,401" coordsize="111,514" path="m5587,800l5539,800,5592,915,5635,828,5592,828,5587,819,5587,800xm5592,401l5587,406,5587,819,5592,828,5602,819,5602,406,5592,401xm5650,800l5602,800,5602,819,5592,828,5635,828,5650,800xe" filled="true" fillcolor="#000000" stroked="false">
            <v:path arrowok="t"/>
            <v:fill type="solid"/>
            <w10:wrap type="topAndBottom"/>
          </v:shape>
        </w:pict>
      </w:r>
      <w:r>
        <w:rPr/>
        <w:pict>
          <v:shape style="position:absolute;margin-left:338.640015pt;margin-top:3.496713pt;width:42.5pt;height:5.8pt;mso-position-horizontal-relative:page;mso-position-vertical-relative:paragraph;z-index:-94504" coordorigin="6773,70" coordsize="850,116" path="m7512,70l7512,185,7613,132,7531,132,7536,128,7531,118,7604,118,7512,70xm7512,118l6778,118,6773,128,6778,132,7512,132,7512,118xm7604,118l7531,118,7536,128,7531,132,7613,132,7622,128,7604,118xe" filled="true" fillcolor="#000000" stroked="false">
            <v:path arrowok="t"/>
            <v:fill type="solid"/>
            <w10:wrap type="none"/>
          </v:shape>
        </w:pict>
      </w:r>
      <w:r>
        <w:rPr/>
        <w:t>Xử lý</w:t>
      </w:r>
      <w:r>
        <w:rPr>
          <w:spacing w:val="3"/>
        </w:rPr>
        <w:t> </w:t>
      </w:r>
      <w:r>
        <w:rPr/>
        <w:t>sinh</w:t>
      </w:r>
      <w:r>
        <w:rPr>
          <w:spacing w:val="2"/>
        </w:rPr>
        <w:t> </w:t>
      </w:r>
      <w:r>
        <w:rPr/>
        <w:t>học</w:t>
        <w:tab/>
      </w:r>
      <w:r>
        <w:rPr>
          <w:spacing w:val="-3"/>
        </w:rPr>
        <w:t>Bùn</w:t>
      </w:r>
      <w:r>
        <w:rPr>
          <w:spacing w:val="7"/>
        </w:rPr>
        <w:t> </w:t>
      </w:r>
      <w:r>
        <w:rPr>
          <w:spacing w:val="2"/>
        </w:rPr>
        <w:t>cặn</w:t>
      </w:r>
    </w:p>
    <w:p>
      <w:pPr>
        <w:pStyle w:val="BodyText"/>
        <w:tabs>
          <w:tab w:pos="5939" w:val="left" w:leader="none"/>
        </w:tabs>
        <w:ind w:left="2447"/>
      </w:pPr>
      <w:r>
        <w:rPr/>
        <w:t>Xử </w:t>
      </w:r>
      <w:r>
        <w:rPr>
          <w:spacing w:val="-3"/>
        </w:rPr>
        <w:t>lý </w:t>
      </w:r>
      <w:r>
        <w:rPr/>
        <w:t>theo</w:t>
      </w:r>
      <w:r>
        <w:rPr>
          <w:spacing w:val="15"/>
        </w:rPr>
        <w:t> </w:t>
      </w:r>
      <w:r>
        <w:rPr/>
        <w:t>phương</w:t>
      </w:r>
      <w:r>
        <w:rPr>
          <w:spacing w:val="-2"/>
        </w:rPr>
        <w:t> </w:t>
      </w:r>
      <w:r>
        <w:rPr/>
        <w:t>pháp</w:t>
        <w:tab/>
        <w:t>Bùn</w:t>
      </w:r>
      <w:r>
        <w:rPr>
          <w:spacing w:val="-1"/>
        </w:rPr>
        <w:t> </w:t>
      </w:r>
      <w:r>
        <w:rPr/>
        <w:t>cặn</w:t>
      </w:r>
    </w:p>
    <w:p>
      <w:pPr>
        <w:pStyle w:val="BodyText"/>
        <w:spacing w:before="152"/>
        <w:ind w:left="523" w:right="1831"/>
        <w:jc w:val="center"/>
      </w:pPr>
      <w:r>
        <w:rPr/>
        <w:pict>
          <v:shape style="position:absolute;margin-left:276.720001pt;margin-top:21.416714pt;width:5.55pt;height:34.35pt;mso-position-horizontal-relative:page;mso-position-vertical-relative:paragraph;z-index:-94576" coordorigin="5534,428" coordsize="111,687" path="m5582,1000l5534,1000,5587,1115,5633,1024,5587,1024,5582,1019,5582,1000xm5587,428l5582,433,5582,1019,5587,1024,5597,1019,5597,433,5587,428xm5645,1000l5597,1000,5597,1019,5587,1024,5633,1024,5645,1000xe" filled="true" fillcolor="#000000" stroked="false">
            <v:path arrowok="t"/>
            <v:fill type="solid"/>
            <w10:wrap type="none"/>
          </v:shape>
        </w:pict>
      </w:r>
      <w:r>
        <w:rPr/>
        <w:pict>
          <v:shape style="position:absolute;margin-left:347.040009pt;margin-top:-5.943285pt;width:34.1pt;height:5.55pt;mso-position-horizontal-relative:page;mso-position-vertical-relative:paragraph;z-index:-94528" coordorigin="6941,-119" coordsize="682,111" path="m7512,-119l7512,-8,7604,-56,7531,-56,7536,-66,7531,-71,7612,-71,7512,-119xm7512,-71l6946,-71,6941,-66,6946,-56,7512,-56,7512,-71xm7612,-71l7531,-71,7536,-66,7531,-56,7604,-56,7622,-66,7612,-71xe" filled="true" fillcolor="#000000" stroked="false">
            <v:path arrowok="t"/>
            <v:fill type="solid"/>
            <w10:wrap type="none"/>
          </v:shape>
        </w:pict>
      </w:r>
      <w:r>
        <w:rPr/>
        <w:t>vật lý</w:t>
      </w:r>
    </w:p>
    <w:p>
      <w:pPr>
        <w:pStyle w:val="BodyText"/>
      </w:pPr>
    </w:p>
    <w:p>
      <w:pPr>
        <w:pStyle w:val="BodyText"/>
        <w:spacing w:before="3"/>
        <w:rPr>
          <w:sz w:val="27"/>
        </w:rPr>
      </w:pPr>
    </w:p>
    <w:p>
      <w:pPr>
        <w:pStyle w:val="BodyText"/>
        <w:tabs>
          <w:tab w:pos="5939" w:val="left" w:leader="none"/>
        </w:tabs>
        <w:ind w:left="3380"/>
      </w:pPr>
      <w:r>
        <w:rPr/>
        <w:pict>
          <v:shape style="position:absolute;margin-left:276.720001pt;margin-top:10.936724pt;width:5.55pt;height:34.6pt;mso-position-horizontal-relative:page;mso-position-vertical-relative:paragraph;z-index:-94600" coordorigin="5534,219" coordsize="111,692" path="m5582,800l5534,800,5587,910,5632,824,5587,824,5582,819,5582,800xm5587,219l5582,224,5582,819,5587,824,5597,819,5597,224,5587,219xm5645,800l5597,800,5597,819,5587,824,5632,824,5645,800xe" filled="true" fillcolor="#000000" stroked="false">
            <v:path arrowok="t"/>
            <v:fill type="solid"/>
            <w10:wrap type="none"/>
          </v:shape>
        </w:pict>
      </w:r>
      <w:r>
        <w:rPr/>
        <w:pict>
          <v:shape style="position:absolute;margin-left:329.760010pt;margin-top:8.536724pt;width:42.75pt;height:5.55pt;mso-position-horizontal-relative:page;mso-position-vertical-relative:paragraph;z-index:-94552" coordorigin="6595,171" coordsize="855,111" path="m7339,171l7339,281,7431,233,7358,233,7363,224,7358,219,7440,219,7339,171xm7339,219l6605,219,6595,224,6605,233,7339,233,7339,219xm7440,219l7358,219,7363,224,7358,233,7431,233,7450,224,7440,219xe" filled="true" fillcolor="#000000" stroked="false">
            <v:path arrowok="t"/>
            <v:fill type="solid"/>
            <w10:wrap type="none"/>
          </v:shape>
        </w:pict>
      </w:r>
      <w:r>
        <w:rPr>
          <w:spacing w:val="-4"/>
        </w:rPr>
        <w:t>Lọc</w:t>
      </w:r>
      <w:r>
        <w:rPr>
          <w:spacing w:val="8"/>
        </w:rPr>
        <w:t> </w:t>
      </w:r>
      <w:r>
        <w:rPr/>
        <w:t>Nano</w:t>
        <w:tab/>
        <w:t>Cô</w:t>
      </w:r>
      <w:r>
        <w:rPr>
          <w:spacing w:val="10"/>
        </w:rPr>
        <w:t> </w:t>
      </w:r>
      <w:r>
        <w:rPr/>
        <w:t>đặc</w:t>
      </w:r>
    </w:p>
    <w:p>
      <w:pPr>
        <w:pStyle w:val="BodyText"/>
      </w:pPr>
    </w:p>
    <w:p>
      <w:pPr>
        <w:pStyle w:val="BodyText"/>
        <w:spacing w:before="10"/>
      </w:pPr>
    </w:p>
    <w:p>
      <w:pPr>
        <w:pStyle w:val="BodyText"/>
        <w:ind w:left="523" w:right="1736"/>
        <w:jc w:val="center"/>
      </w:pPr>
      <w:r>
        <w:rPr/>
        <w:t>Nước đã xử lý</w:t>
      </w:r>
    </w:p>
    <w:p>
      <w:pPr>
        <w:spacing w:after="0"/>
        <w:jc w:val="center"/>
        <w:sectPr>
          <w:pgSz w:w="12240" w:h="15840"/>
          <w:pgMar w:header="0" w:footer="784" w:top="1500" w:bottom="980" w:left="1720" w:right="1460"/>
        </w:sectPr>
      </w:pPr>
    </w:p>
    <w:p>
      <w:pPr>
        <w:pStyle w:val="BodyText"/>
        <w:rPr>
          <w:sz w:val="20"/>
        </w:rPr>
      </w:pPr>
    </w:p>
    <w:p>
      <w:pPr>
        <w:pStyle w:val="BodyText"/>
        <w:rPr>
          <w:sz w:val="20"/>
        </w:rPr>
      </w:pPr>
    </w:p>
    <w:p>
      <w:pPr>
        <w:pStyle w:val="BodyText"/>
        <w:spacing w:before="7"/>
        <w:rPr>
          <w:sz w:val="24"/>
        </w:rPr>
      </w:pPr>
    </w:p>
    <w:p>
      <w:pPr>
        <w:pStyle w:val="BodyText"/>
        <w:spacing w:line="367" w:lineRule="auto" w:before="68"/>
        <w:ind w:left="1337" w:right="2344"/>
      </w:pPr>
      <w:r>
        <w:rPr/>
        <w:t>Bước xử lý sinh học tương tự như phương án 1 Bước xử lý vật lý bao gồm : Lọc bằng cát và vi  lọc</w:t>
      </w:r>
    </w:p>
    <w:p>
      <w:pPr>
        <w:pStyle w:val="BodyText"/>
        <w:spacing w:line="299" w:lineRule="exact"/>
        <w:ind w:left="1337"/>
      </w:pPr>
      <w:r>
        <w:rPr/>
        <w:t>Lọc Nano bao gồm: Màng lọc nano dạng xoắn màng lọc nano mao   dẫn</w:t>
      </w:r>
    </w:p>
    <w:p>
      <w:pPr>
        <w:pStyle w:val="BodyText"/>
        <w:spacing w:before="157"/>
        <w:ind w:left="660"/>
      </w:pPr>
      <w:r>
        <w:rPr/>
        <w:t>trực tiếp</w:t>
      </w:r>
    </w:p>
    <w:p>
      <w:pPr>
        <w:pStyle w:val="Heading3"/>
        <w:spacing w:before="162"/>
        <w:ind w:left="2705"/>
      </w:pPr>
      <w:r>
        <w:rPr/>
        <w:t>Bảng 11. So sánh giữa hai phương án</w:t>
      </w:r>
    </w:p>
    <w:p>
      <w:pPr>
        <w:pStyle w:val="BodyText"/>
        <w:spacing w:before="5"/>
        <w:rPr>
          <w:b/>
          <w:sz w:val="13"/>
        </w:rPr>
      </w:pPr>
    </w:p>
    <w:tbl>
      <w:tblPr>
        <w:tblW w:w="0" w:type="auto"/>
        <w:jc w:val="left"/>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14"/>
        <w:gridCol w:w="2107"/>
        <w:gridCol w:w="2102"/>
        <w:gridCol w:w="2021"/>
      </w:tblGrid>
      <w:tr>
        <w:trPr>
          <w:trHeight w:val="466" w:hRule="exact"/>
        </w:trPr>
        <w:tc>
          <w:tcPr>
            <w:tcW w:w="2014" w:type="dxa"/>
            <w:vMerge w:val="restart"/>
            <w:tcBorders>
              <w:left w:val="single" w:sz="2" w:space="0" w:color="000000"/>
            </w:tcBorders>
          </w:tcPr>
          <w:p>
            <w:pPr>
              <w:pStyle w:val="TableParagraph"/>
              <w:spacing w:line="296" w:lineRule="exact"/>
              <w:ind w:left="518"/>
              <w:jc w:val="left"/>
              <w:rPr>
                <w:b/>
                <w:sz w:val="26"/>
              </w:rPr>
            </w:pPr>
            <w:r>
              <w:rPr>
                <w:b/>
                <w:sz w:val="26"/>
              </w:rPr>
              <w:t>Tham số</w:t>
            </w:r>
          </w:p>
        </w:tc>
        <w:tc>
          <w:tcPr>
            <w:tcW w:w="2107" w:type="dxa"/>
            <w:vMerge w:val="restart"/>
          </w:tcPr>
          <w:p>
            <w:pPr>
              <w:pStyle w:val="TableParagraph"/>
              <w:spacing w:line="296" w:lineRule="exact"/>
              <w:ind w:left="331"/>
              <w:jc w:val="left"/>
              <w:rPr>
                <w:b/>
                <w:sz w:val="26"/>
              </w:rPr>
            </w:pPr>
            <w:r>
              <w:rPr>
                <w:b/>
                <w:sz w:val="26"/>
              </w:rPr>
              <w:t>Phương án 1</w:t>
            </w:r>
          </w:p>
        </w:tc>
        <w:tc>
          <w:tcPr>
            <w:tcW w:w="4123" w:type="dxa"/>
            <w:gridSpan w:val="2"/>
          </w:tcPr>
          <w:p>
            <w:pPr>
              <w:pStyle w:val="TableParagraph"/>
              <w:spacing w:line="296" w:lineRule="exact"/>
              <w:ind w:left="1339"/>
              <w:jc w:val="left"/>
              <w:rPr>
                <w:b/>
                <w:sz w:val="26"/>
              </w:rPr>
            </w:pPr>
            <w:r>
              <w:rPr>
                <w:b/>
                <w:sz w:val="26"/>
              </w:rPr>
              <w:t>Phương án 2</w:t>
            </w:r>
          </w:p>
        </w:tc>
      </w:tr>
      <w:tr>
        <w:trPr>
          <w:trHeight w:val="914" w:hRule="exact"/>
        </w:trPr>
        <w:tc>
          <w:tcPr>
            <w:tcW w:w="2014" w:type="dxa"/>
            <w:vMerge/>
            <w:tcBorders>
              <w:left w:val="single" w:sz="2" w:space="0" w:color="000000"/>
              <w:bottom w:val="single" w:sz="2" w:space="0" w:color="000000"/>
            </w:tcBorders>
          </w:tcPr>
          <w:p>
            <w:pPr/>
          </w:p>
        </w:tc>
        <w:tc>
          <w:tcPr>
            <w:tcW w:w="2107" w:type="dxa"/>
            <w:vMerge/>
            <w:tcBorders>
              <w:bottom w:val="single" w:sz="2" w:space="0" w:color="000000"/>
            </w:tcBorders>
          </w:tcPr>
          <w:p>
            <w:pPr/>
          </w:p>
        </w:tc>
        <w:tc>
          <w:tcPr>
            <w:tcW w:w="2102" w:type="dxa"/>
            <w:tcBorders>
              <w:bottom w:val="single" w:sz="2" w:space="0" w:color="000000"/>
            </w:tcBorders>
          </w:tcPr>
          <w:p>
            <w:pPr>
              <w:pStyle w:val="TableParagraph"/>
              <w:spacing w:line="296" w:lineRule="exact"/>
              <w:ind w:left="446"/>
              <w:jc w:val="left"/>
              <w:rPr>
                <w:b/>
                <w:sz w:val="26"/>
              </w:rPr>
            </w:pPr>
            <w:r>
              <w:rPr>
                <w:b/>
                <w:sz w:val="26"/>
              </w:rPr>
              <w:t>Dạng xoắn</w:t>
            </w:r>
          </w:p>
        </w:tc>
        <w:tc>
          <w:tcPr>
            <w:tcW w:w="2021" w:type="dxa"/>
            <w:tcBorders>
              <w:bottom w:val="single" w:sz="2" w:space="0" w:color="000000"/>
            </w:tcBorders>
          </w:tcPr>
          <w:p>
            <w:pPr>
              <w:pStyle w:val="TableParagraph"/>
              <w:spacing w:line="296" w:lineRule="exact"/>
              <w:ind w:left="222" w:right="221"/>
              <w:rPr>
                <w:b/>
                <w:sz w:val="26"/>
              </w:rPr>
            </w:pPr>
            <w:r>
              <w:rPr>
                <w:b/>
                <w:sz w:val="26"/>
              </w:rPr>
              <w:t>Mao dẫn trực</w:t>
            </w:r>
          </w:p>
          <w:p>
            <w:pPr>
              <w:pStyle w:val="TableParagraph"/>
              <w:spacing w:line="240" w:lineRule="auto" w:before="152"/>
              <w:ind w:left="222" w:right="221"/>
              <w:rPr>
                <w:b/>
                <w:sz w:val="26"/>
              </w:rPr>
            </w:pPr>
            <w:r>
              <w:rPr>
                <w:b/>
                <w:sz w:val="26"/>
              </w:rPr>
              <w:t>tiếp</w:t>
            </w:r>
          </w:p>
        </w:tc>
      </w:tr>
      <w:tr>
        <w:trPr>
          <w:trHeight w:val="929" w:hRule="exact"/>
        </w:trPr>
        <w:tc>
          <w:tcPr>
            <w:tcW w:w="2014" w:type="dxa"/>
            <w:tcBorders>
              <w:top w:val="single" w:sz="2" w:space="0" w:color="000000"/>
              <w:left w:val="single" w:sz="2" w:space="0" w:color="000000"/>
            </w:tcBorders>
          </w:tcPr>
          <w:p>
            <w:pPr>
              <w:pStyle w:val="TableParagraph"/>
              <w:jc w:val="left"/>
              <w:rPr>
                <w:sz w:val="26"/>
              </w:rPr>
            </w:pPr>
            <w:r>
              <w:rPr>
                <w:sz w:val="26"/>
              </w:rPr>
              <w:t>Suất đầu tư</w:t>
            </w:r>
          </w:p>
        </w:tc>
        <w:tc>
          <w:tcPr>
            <w:tcW w:w="2107" w:type="dxa"/>
            <w:tcBorders>
              <w:top w:val="single" w:sz="2" w:space="0" w:color="000000"/>
            </w:tcBorders>
          </w:tcPr>
          <w:p>
            <w:pPr>
              <w:pStyle w:val="TableParagraph"/>
              <w:ind w:left="91"/>
              <w:jc w:val="left"/>
              <w:rPr>
                <w:sz w:val="26"/>
              </w:rPr>
            </w:pPr>
            <w:r>
              <w:rPr>
                <w:sz w:val="26"/>
              </w:rPr>
              <w:t>Cao 1,800 </w:t>
            </w:r>
            <w:r>
              <w:rPr>
                <w:rFonts w:ascii="Symbol" w:hAnsi="Symbol"/>
                <w:sz w:val="22"/>
              </w:rPr>
              <w:t></w:t>
            </w:r>
            <w:r>
              <w:rPr>
                <w:sz w:val="22"/>
              </w:rPr>
              <w:t> </w:t>
            </w:r>
            <w:r>
              <w:rPr>
                <w:sz w:val="26"/>
              </w:rPr>
              <w:t>2,000</w:t>
            </w:r>
          </w:p>
          <w:p>
            <w:pPr>
              <w:pStyle w:val="TableParagraph"/>
              <w:spacing w:line="240" w:lineRule="auto" w:before="121"/>
              <w:ind w:left="91"/>
              <w:jc w:val="left"/>
              <w:rPr>
                <w:sz w:val="26"/>
              </w:rPr>
            </w:pPr>
            <w:r>
              <w:rPr>
                <w:sz w:val="26"/>
              </w:rPr>
              <w:t>Euro/m</w:t>
            </w:r>
            <w:r>
              <w:rPr>
                <w:position w:val="12"/>
                <w:sz w:val="17"/>
              </w:rPr>
              <w:t>3</w:t>
            </w:r>
            <w:r>
              <w:rPr>
                <w:sz w:val="26"/>
              </w:rPr>
              <w:t>. ngày</w:t>
            </w:r>
          </w:p>
        </w:tc>
        <w:tc>
          <w:tcPr>
            <w:tcW w:w="2102" w:type="dxa"/>
            <w:tcBorders>
              <w:top w:val="single" w:sz="2" w:space="0" w:color="000000"/>
            </w:tcBorders>
          </w:tcPr>
          <w:p>
            <w:pPr>
              <w:pStyle w:val="TableParagraph"/>
              <w:ind w:left="91"/>
              <w:jc w:val="left"/>
              <w:rPr>
                <w:sz w:val="26"/>
              </w:rPr>
            </w:pPr>
            <w:r>
              <w:rPr>
                <w:sz w:val="26"/>
              </w:rPr>
              <w:t>2,500 </w:t>
            </w:r>
            <w:r>
              <w:rPr>
                <w:rFonts w:ascii="Symbol" w:hAnsi="Symbol"/>
                <w:sz w:val="22"/>
              </w:rPr>
              <w:t></w:t>
            </w:r>
            <w:r>
              <w:rPr>
                <w:sz w:val="22"/>
              </w:rPr>
              <w:t> </w:t>
            </w:r>
            <w:r>
              <w:rPr>
                <w:sz w:val="26"/>
              </w:rPr>
              <w:t>2,900</w:t>
            </w:r>
          </w:p>
          <w:p>
            <w:pPr>
              <w:pStyle w:val="TableParagraph"/>
              <w:spacing w:line="240" w:lineRule="auto" w:before="121"/>
              <w:ind w:left="91"/>
              <w:jc w:val="left"/>
              <w:rPr>
                <w:sz w:val="26"/>
              </w:rPr>
            </w:pPr>
            <w:r>
              <w:rPr>
                <w:sz w:val="26"/>
              </w:rPr>
              <w:t>Euro/m</w:t>
            </w:r>
            <w:r>
              <w:rPr>
                <w:position w:val="12"/>
                <w:sz w:val="17"/>
              </w:rPr>
              <w:t>3</w:t>
            </w:r>
            <w:r>
              <w:rPr>
                <w:sz w:val="26"/>
              </w:rPr>
              <w:t>. ngày</w:t>
            </w:r>
          </w:p>
        </w:tc>
        <w:tc>
          <w:tcPr>
            <w:tcW w:w="2021" w:type="dxa"/>
            <w:tcBorders>
              <w:top w:val="single" w:sz="2" w:space="0" w:color="000000"/>
            </w:tcBorders>
          </w:tcPr>
          <w:p>
            <w:pPr>
              <w:pStyle w:val="TableParagraph"/>
              <w:ind w:left="95"/>
              <w:jc w:val="left"/>
              <w:rPr>
                <w:sz w:val="26"/>
              </w:rPr>
            </w:pPr>
            <w:r>
              <w:rPr>
                <w:sz w:val="26"/>
              </w:rPr>
              <w:t>3,800 </w:t>
            </w:r>
            <w:r>
              <w:rPr>
                <w:rFonts w:ascii="Symbol" w:hAnsi="Symbol"/>
                <w:sz w:val="22"/>
              </w:rPr>
              <w:t></w:t>
            </w:r>
            <w:r>
              <w:rPr>
                <w:sz w:val="22"/>
              </w:rPr>
              <w:t> </w:t>
            </w:r>
            <w:r>
              <w:rPr>
                <w:sz w:val="26"/>
              </w:rPr>
              <w:t>4,500</w:t>
            </w:r>
          </w:p>
          <w:p>
            <w:pPr>
              <w:pStyle w:val="TableParagraph"/>
              <w:spacing w:line="240" w:lineRule="auto" w:before="121"/>
              <w:ind w:left="95"/>
              <w:jc w:val="left"/>
              <w:rPr>
                <w:sz w:val="26"/>
              </w:rPr>
            </w:pPr>
            <w:r>
              <w:rPr>
                <w:sz w:val="26"/>
              </w:rPr>
              <w:t>Euro/m</w:t>
            </w:r>
            <w:r>
              <w:rPr>
                <w:position w:val="12"/>
                <w:sz w:val="17"/>
              </w:rPr>
              <w:t>3</w:t>
            </w:r>
            <w:r>
              <w:rPr>
                <w:sz w:val="26"/>
              </w:rPr>
              <w:t>. ngày</w:t>
            </w:r>
          </w:p>
        </w:tc>
      </w:tr>
      <w:tr>
        <w:trPr>
          <w:trHeight w:val="931" w:hRule="exact"/>
        </w:trPr>
        <w:tc>
          <w:tcPr>
            <w:tcW w:w="2014" w:type="dxa"/>
            <w:tcBorders>
              <w:left w:val="single" w:sz="2" w:space="0" w:color="000000"/>
            </w:tcBorders>
          </w:tcPr>
          <w:p>
            <w:pPr>
              <w:pStyle w:val="TableParagraph"/>
              <w:jc w:val="left"/>
              <w:rPr>
                <w:sz w:val="26"/>
              </w:rPr>
            </w:pPr>
            <w:r>
              <w:rPr>
                <w:sz w:val="26"/>
              </w:rPr>
              <w:t>Chi phí xử lý</w:t>
            </w:r>
          </w:p>
        </w:tc>
        <w:tc>
          <w:tcPr>
            <w:tcW w:w="2107" w:type="dxa"/>
          </w:tcPr>
          <w:p>
            <w:pPr>
              <w:pStyle w:val="TableParagraph"/>
              <w:ind w:left="91"/>
              <w:jc w:val="left"/>
              <w:rPr>
                <w:sz w:val="26"/>
              </w:rPr>
            </w:pPr>
            <w:r>
              <w:rPr>
                <w:sz w:val="26"/>
              </w:rPr>
              <w:t>2.50 </w:t>
            </w:r>
            <w:r>
              <w:rPr>
                <w:rFonts w:ascii="Symbol" w:hAnsi="Symbol"/>
                <w:sz w:val="23"/>
              </w:rPr>
              <w:t></w:t>
            </w:r>
            <w:r>
              <w:rPr>
                <w:sz w:val="23"/>
              </w:rPr>
              <w:t> </w:t>
            </w:r>
            <w:r>
              <w:rPr>
                <w:sz w:val="26"/>
              </w:rPr>
              <w:t>1.90</w:t>
            </w:r>
          </w:p>
          <w:p>
            <w:pPr>
              <w:pStyle w:val="TableParagraph"/>
              <w:spacing w:line="240" w:lineRule="auto" w:before="116"/>
              <w:ind w:left="91"/>
              <w:jc w:val="left"/>
              <w:rPr>
                <w:sz w:val="17"/>
              </w:rPr>
            </w:pPr>
            <w:r>
              <w:rPr>
                <w:sz w:val="26"/>
              </w:rPr>
              <w:t>Euro/m</w:t>
            </w:r>
            <w:r>
              <w:rPr>
                <w:position w:val="12"/>
                <w:sz w:val="17"/>
              </w:rPr>
              <w:t>3</w:t>
            </w:r>
          </w:p>
        </w:tc>
        <w:tc>
          <w:tcPr>
            <w:tcW w:w="2102" w:type="dxa"/>
          </w:tcPr>
          <w:p>
            <w:pPr>
              <w:pStyle w:val="TableParagraph"/>
              <w:ind w:left="91"/>
              <w:jc w:val="left"/>
              <w:rPr>
                <w:sz w:val="26"/>
              </w:rPr>
            </w:pPr>
            <w:r>
              <w:rPr>
                <w:sz w:val="26"/>
              </w:rPr>
              <w:t>2.40 </w:t>
            </w:r>
            <w:r>
              <w:rPr>
                <w:rFonts w:ascii="Symbol" w:hAnsi="Symbol"/>
                <w:sz w:val="23"/>
              </w:rPr>
              <w:t></w:t>
            </w:r>
            <w:r>
              <w:rPr>
                <w:sz w:val="23"/>
              </w:rPr>
              <w:t> </w:t>
            </w:r>
            <w:r>
              <w:rPr>
                <w:sz w:val="26"/>
              </w:rPr>
              <w:t>2.80</w:t>
            </w:r>
          </w:p>
          <w:p>
            <w:pPr>
              <w:pStyle w:val="TableParagraph"/>
              <w:spacing w:line="240" w:lineRule="auto" w:before="116"/>
              <w:ind w:left="91"/>
              <w:jc w:val="left"/>
              <w:rPr>
                <w:sz w:val="17"/>
              </w:rPr>
            </w:pPr>
            <w:r>
              <w:rPr>
                <w:sz w:val="26"/>
              </w:rPr>
              <w:t>Euro/m</w:t>
            </w:r>
            <w:r>
              <w:rPr>
                <w:position w:val="12"/>
                <w:sz w:val="17"/>
              </w:rPr>
              <w:t>3</w:t>
            </w:r>
          </w:p>
        </w:tc>
        <w:tc>
          <w:tcPr>
            <w:tcW w:w="2021" w:type="dxa"/>
          </w:tcPr>
          <w:p>
            <w:pPr>
              <w:pStyle w:val="TableParagraph"/>
              <w:ind w:left="95"/>
              <w:jc w:val="left"/>
              <w:rPr>
                <w:sz w:val="26"/>
              </w:rPr>
            </w:pPr>
            <w:r>
              <w:rPr>
                <w:sz w:val="26"/>
              </w:rPr>
              <w:t>2.10 </w:t>
            </w:r>
            <w:r>
              <w:rPr>
                <w:rFonts w:ascii="Symbol" w:hAnsi="Symbol"/>
                <w:sz w:val="23"/>
              </w:rPr>
              <w:t></w:t>
            </w:r>
            <w:r>
              <w:rPr>
                <w:sz w:val="23"/>
              </w:rPr>
              <w:t> </w:t>
            </w:r>
            <w:r>
              <w:rPr>
                <w:sz w:val="26"/>
              </w:rPr>
              <w:t>2.40</w:t>
            </w:r>
          </w:p>
          <w:p>
            <w:pPr>
              <w:pStyle w:val="TableParagraph"/>
              <w:spacing w:line="240" w:lineRule="auto" w:before="116"/>
              <w:ind w:left="95"/>
              <w:jc w:val="left"/>
              <w:rPr>
                <w:sz w:val="17"/>
              </w:rPr>
            </w:pPr>
            <w:r>
              <w:rPr>
                <w:sz w:val="26"/>
              </w:rPr>
              <w:t>Euro/m</w:t>
            </w:r>
            <w:r>
              <w:rPr>
                <w:position w:val="12"/>
                <w:sz w:val="17"/>
              </w:rPr>
              <w:t>3</w:t>
            </w:r>
          </w:p>
        </w:tc>
      </w:tr>
      <w:tr>
        <w:trPr>
          <w:trHeight w:val="941" w:hRule="exact"/>
        </w:trPr>
        <w:tc>
          <w:tcPr>
            <w:tcW w:w="2014" w:type="dxa"/>
            <w:tcBorders>
              <w:left w:val="single" w:sz="2" w:space="0" w:color="000000"/>
            </w:tcBorders>
          </w:tcPr>
          <w:p>
            <w:pPr>
              <w:pStyle w:val="TableParagraph"/>
              <w:jc w:val="left"/>
              <w:rPr>
                <w:sz w:val="26"/>
              </w:rPr>
            </w:pPr>
            <w:r>
              <w:rPr>
                <w:sz w:val="26"/>
              </w:rPr>
              <w:t>Chất   lượng</w:t>
            </w:r>
            <w:r>
              <w:rPr>
                <w:spacing w:val="63"/>
                <w:sz w:val="26"/>
              </w:rPr>
              <w:t> </w:t>
            </w:r>
            <w:r>
              <w:rPr>
                <w:sz w:val="26"/>
              </w:rPr>
              <w:t>đầu</w:t>
            </w:r>
          </w:p>
          <w:p>
            <w:pPr>
              <w:pStyle w:val="TableParagraph"/>
              <w:spacing w:line="240" w:lineRule="auto" w:before="152"/>
              <w:jc w:val="left"/>
              <w:rPr>
                <w:sz w:val="26"/>
              </w:rPr>
            </w:pPr>
            <w:r>
              <w:rPr>
                <w:sz w:val="26"/>
              </w:rPr>
              <w:t>ra</w:t>
            </w:r>
          </w:p>
        </w:tc>
        <w:tc>
          <w:tcPr>
            <w:tcW w:w="2107" w:type="dxa"/>
          </w:tcPr>
          <w:p>
            <w:pPr>
              <w:pStyle w:val="TableParagraph"/>
              <w:ind w:left="91"/>
              <w:jc w:val="left"/>
              <w:rPr>
                <w:sz w:val="26"/>
              </w:rPr>
            </w:pPr>
            <w:r>
              <w:rPr>
                <w:sz w:val="26"/>
              </w:rPr>
              <w:t>COD&gt; 400mg/l</w:t>
            </w:r>
          </w:p>
        </w:tc>
        <w:tc>
          <w:tcPr>
            <w:tcW w:w="2102" w:type="dxa"/>
          </w:tcPr>
          <w:p>
            <w:pPr>
              <w:pStyle w:val="TableParagraph"/>
              <w:ind w:left="91"/>
              <w:jc w:val="left"/>
              <w:rPr>
                <w:sz w:val="26"/>
              </w:rPr>
            </w:pPr>
            <w:r>
              <w:rPr>
                <w:sz w:val="26"/>
              </w:rPr>
              <w:t>COD&lt; 100mg/l</w:t>
            </w:r>
          </w:p>
        </w:tc>
        <w:tc>
          <w:tcPr>
            <w:tcW w:w="2021" w:type="dxa"/>
          </w:tcPr>
          <w:p>
            <w:pPr>
              <w:pStyle w:val="TableParagraph"/>
              <w:ind w:left="95"/>
              <w:jc w:val="left"/>
              <w:rPr>
                <w:sz w:val="26"/>
              </w:rPr>
            </w:pPr>
            <w:r>
              <w:rPr>
                <w:sz w:val="26"/>
              </w:rPr>
              <w:t>COD&lt; 100mg/l</w:t>
            </w:r>
          </w:p>
        </w:tc>
      </w:tr>
    </w:tbl>
    <w:p>
      <w:pPr>
        <w:spacing w:line="367" w:lineRule="auto" w:before="0"/>
        <w:ind w:left="660" w:right="0" w:firstLine="0"/>
        <w:jc w:val="left"/>
        <w:rPr>
          <w:i/>
          <w:sz w:val="26"/>
        </w:rPr>
      </w:pPr>
      <w:r>
        <w:rPr>
          <w:i/>
          <w:sz w:val="26"/>
        </w:rPr>
        <w:t>Nguồn: Báo cáo khả thi dự án thu gas và xử lý nước rỉ rác, Khu liên hợp xử lý </w:t>
      </w:r>
      <w:r>
        <w:rPr>
          <w:i/>
          <w:sz w:val="26"/>
        </w:rPr>
        <w:t>rác Nam Sơn-Sóc Sơn-Hà nội</w:t>
      </w:r>
    </w:p>
    <w:p>
      <w:pPr>
        <w:pStyle w:val="BodyText"/>
        <w:rPr>
          <w:i/>
        </w:rPr>
      </w:pPr>
    </w:p>
    <w:p>
      <w:pPr>
        <w:pStyle w:val="ListParagraph"/>
        <w:numPr>
          <w:ilvl w:val="0"/>
          <w:numId w:val="25"/>
        </w:numPr>
        <w:tabs>
          <w:tab w:pos="1501" w:val="left" w:leader="none"/>
        </w:tabs>
        <w:spacing w:line="364" w:lineRule="auto" w:before="156" w:after="0"/>
        <w:ind w:left="660" w:right="130" w:firstLine="677"/>
        <w:jc w:val="both"/>
        <w:rPr>
          <w:sz w:val="26"/>
        </w:rPr>
      </w:pPr>
      <w:r>
        <w:rPr>
          <w:sz w:val="26"/>
        </w:rPr>
        <w:t>Chi phí đầu tư bao gồm công tác xây dựng, thiết bị, </w:t>
      </w:r>
      <w:r>
        <w:rPr>
          <w:spacing w:val="-3"/>
          <w:sz w:val="26"/>
        </w:rPr>
        <w:t>lắp </w:t>
      </w:r>
      <w:r>
        <w:rPr>
          <w:sz w:val="26"/>
        </w:rPr>
        <w:t>đặt, vận hành và bắt đầu quy trình dựa trên nền tảng lưu lượng </w:t>
      </w:r>
      <w:r>
        <w:rPr>
          <w:spacing w:val="2"/>
          <w:sz w:val="26"/>
        </w:rPr>
        <w:t>đầu </w:t>
      </w:r>
      <w:r>
        <w:rPr>
          <w:sz w:val="26"/>
        </w:rPr>
        <w:t>vào trong ngày. Chi phí đầu tư </w:t>
      </w:r>
      <w:r>
        <w:rPr>
          <w:spacing w:val="-3"/>
          <w:sz w:val="26"/>
        </w:rPr>
        <w:t>của </w:t>
      </w:r>
      <w:r>
        <w:rPr>
          <w:sz w:val="26"/>
        </w:rPr>
        <w:t>phương án xử lý 2 thì cao hơn phương án 1 chừng 30% </w:t>
      </w:r>
      <w:r>
        <w:rPr>
          <w:rFonts w:ascii="Symbol" w:hAnsi="Symbol"/>
          <w:sz w:val="23"/>
        </w:rPr>
        <w:t></w:t>
      </w:r>
      <w:r>
        <w:rPr>
          <w:spacing w:val="17"/>
          <w:sz w:val="23"/>
        </w:rPr>
        <w:t> </w:t>
      </w:r>
      <w:r>
        <w:rPr>
          <w:sz w:val="26"/>
        </w:rPr>
        <w:t>130%.</w:t>
      </w:r>
    </w:p>
    <w:p>
      <w:pPr>
        <w:pStyle w:val="ListParagraph"/>
        <w:numPr>
          <w:ilvl w:val="0"/>
          <w:numId w:val="25"/>
        </w:numPr>
        <w:tabs>
          <w:tab w:pos="1521" w:val="left" w:leader="none"/>
        </w:tabs>
        <w:spacing w:line="240" w:lineRule="auto" w:before="7" w:after="0"/>
        <w:ind w:left="1520" w:right="0" w:hanging="183"/>
        <w:jc w:val="left"/>
        <w:rPr>
          <w:sz w:val="26"/>
        </w:rPr>
      </w:pPr>
      <w:r>
        <w:rPr>
          <w:sz w:val="26"/>
        </w:rPr>
        <w:t>Chi phí  </w:t>
      </w:r>
      <w:r>
        <w:rPr>
          <w:spacing w:val="-4"/>
          <w:sz w:val="26"/>
        </w:rPr>
        <w:t>xử  </w:t>
      </w:r>
      <w:r>
        <w:rPr>
          <w:sz w:val="26"/>
        </w:rPr>
        <w:t>lý </w:t>
      </w:r>
      <w:r>
        <w:rPr>
          <w:spacing w:val="2"/>
          <w:sz w:val="26"/>
        </w:rPr>
        <w:t>bao </w:t>
      </w:r>
      <w:r>
        <w:rPr>
          <w:sz w:val="26"/>
        </w:rPr>
        <w:t>gồm điện,  hóa chất,  vật liệul,  bảo trì và công  </w:t>
      </w:r>
      <w:r>
        <w:rPr>
          <w:spacing w:val="37"/>
          <w:sz w:val="26"/>
        </w:rPr>
        <w:t> </w:t>
      </w:r>
      <w:r>
        <w:rPr>
          <w:spacing w:val="-3"/>
          <w:sz w:val="26"/>
        </w:rPr>
        <w:t>lao</w:t>
      </w:r>
    </w:p>
    <w:p>
      <w:pPr>
        <w:pStyle w:val="BodyText"/>
        <w:spacing w:before="152"/>
        <w:ind w:left="660"/>
      </w:pPr>
      <w:r>
        <w:rPr/>
        <w:t>động. Chi phí xử lý của hai phương án thì tương tự nhau.</w:t>
      </w:r>
    </w:p>
    <w:p>
      <w:pPr>
        <w:pStyle w:val="ListParagraph"/>
        <w:numPr>
          <w:ilvl w:val="0"/>
          <w:numId w:val="25"/>
        </w:numPr>
        <w:tabs>
          <w:tab w:pos="1525" w:val="left" w:leader="none"/>
        </w:tabs>
        <w:spacing w:line="364" w:lineRule="auto" w:before="157" w:after="0"/>
        <w:ind w:left="660" w:right="134" w:firstLine="677"/>
        <w:jc w:val="both"/>
        <w:rPr>
          <w:sz w:val="26"/>
        </w:rPr>
      </w:pPr>
      <w:r>
        <w:rPr>
          <w:sz w:val="26"/>
        </w:rPr>
        <w:t>Chất lượng đầu ra </w:t>
      </w:r>
      <w:r>
        <w:rPr>
          <w:spacing w:val="-3"/>
          <w:sz w:val="26"/>
        </w:rPr>
        <w:t>về </w:t>
      </w:r>
      <w:r>
        <w:rPr>
          <w:sz w:val="26"/>
        </w:rPr>
        <w:t>nồng độ COD </w:t>
      </w:r>
      <w:r>
        <w:rPr>
          <w:spacing w:val="2"/>
          <w:sz w:val="26"/>
        </w:rPr>
        <w:t>của </w:t>
      </w:r>
      <w:r>
        <w:rPr>
          <w:sz w:val="26"/>
        </w:rPr>
        <w:t>phương án hai thì tốt hơn nhiều so với phương </w:t>
      </w:r>
      <w:r>
        <w:rPr>
          <w:spacing w:val="4"/>
          <w:sz w:val="26"/>
        </w:rPr>
        <w:t>án </w:t>
      </w:r>
      <w:r>
        <w:rPr>
          <w:sz w:val="26"/>
        </w:rPr>
        <w:t>xử lý 1, bởi vì trong phương án xử lý 1 có một lượng lớn chất hữu </w:t>
      </w:r>
      <w:r>
        <w:rPr>
          <w:spacing w:val="-3"/>
          <w:sz w:val="26"/>
        </w:rPr>
        <w:t>cơ </w:t>
      </w:r>
      <w:r>
        <w:rPr>
          <w:sz w:val="26"/>
        </w:rPr>
        <w:t>không phân hủy được bằng phương pháp sinh học nên COD ở đầu</w:t>
      </w:r>
      <w:r>
        <w:rPr>
          <w:spacing w:val="37"/>
          <w:sz w:val="26"/>
        </w:rPr>
        <w:t> </w:t>
      </w:r>
      <w:r>
        <w:rPr>
          <w:sz w:val="26"/>
        </w:rPr>
        <w:t>ra</w:t>
      </w:r>
      <w:r>
        <w:rPr>
          <w:spacing w:val="44"/>
          <w:sz w:val="26"/>
        </w:rPr>
        <w:t> </w:t>
      </w:r>
      <w:r>
        <w:rPr>
          <w:sz w:val="26"/>
        </w:rPr>
        <w:t>vẫn</w:t>
      </w:r>
      <w:r>
        <w:rPr>
          <w:spacing w:val="33"/>
          <w:sz w:val="26"/>
        </w:rPr>
        <w:t> </w:t>
      </w:r>
      <w:r>
        <w:rPr>
          <w:sz w:val="26"/>
        </w:rPr>
        <w:t>còn</w:t>
      </w:r>
      <w:r>
        <w:rPr>
          <w:spacing w:val="37"/>
          <w:sz w:val="26"/>
        </w:rPr>
        <w:t> </w:t>
      </w:r>
      <w:r>
        <w:rPr>
          <w:sz w:val="26"/>
        </w:rPr>
        <w:t>rất</w:t>
      </w:r>
      <w:r>
        <w:rPr>
          <w:spacing w:val="43"/>
          <w:sz w:val="26"/>
        </w:rPr>
        <w:t> </w:t>
      </w:r>
      <w:r>
        <w:rPr>
          <w:sz w:val="26"/>
        </w:rPr>
        <w:t>cao,</w:t>
      </w:r>
      <w:r>
        <w:rPr>
          <w:spacing w:val="40"/>
          <w:sz w:val="26"/>
        </w:rPr>
        <w:t> </w:t>
      </w:r>
      <w:r>
        <w:rPr>
          <w:sz w:val="26"/>
        </w:rPr>
        <w:t>trong</w:t>
      </w:r>
      <w:r>
        <w:rPr>
          <w:spacing w:val="37"/>
          <w:sz w:val="26"/>
        </w:rPr>
        <w:t> </w:t>
      </w:r>
      <w:r>
        <w:rPr>
          <w:sz w:val="26"/>
        </w:rPr>
        <w:t>khi</w:t>
      </w:r>
      <w:r>
        <w:rPr>
          <w:spacing w:val="28"/>
          <w:sz w:val="26"/>
        </w:rPr>
        <w:t> </w:t>
      </w:r>
      <w:r>
        <w:rPr>
          <w:spacing w:val="2"/>
          <w:sz w:val="26"/>
        </w:rPr>
        <w:t>chất</w:t>
      </w:r>
      <w:r>
        <w:rPr>
          <w:spacing w:val="38"/>
          <w:sz w:val="26"/>
        </w:rPr>
        <w:t> </w:t>
      </w:r>
      <w:r>
        <w:rPr>
          <w:sz w:val="26"/>
        </w:rPr>
        <w:t>lượng</w:t>
      </w:r>
      <w:r>
        <w:rPr>
          <w:spacing w:val="37"/>
          <w:sz w:val="26"/>
        </w:rPr>
        <w:t> </w:t>
      </w:r>
      <w:r>
        <w:rPr>
          <w:sz w:val="26"/>
        </w:rPr>
        <w:t>hữu</w:t>
      </w:r>
      <w:r>
        <w:rPr>
          <w:spacing w:val="37"/>
          <w:sz w:val="26"/>
        </w:rPr>
        <w:t> </w:t>
      </w:r>
      <w:r>
        <w:rPr>
          <w:sz w:val="26"/>
        </w:rPr>
        <w:t>cơ</w:t>
      </w:r>
      <w:r>
        <w:rPr>
          <w:spacing w:val="39"/>
          <w:sz w:val="26"/>
        </w:rPr>
        <w:t> </w:t>
      </w:r>
      <w:r>
        <w:rPr>
          <w:sz w:val="26"/>
        </w:rPr>
        <w:t>không</w:t>
      </w:r>
      <w:r>
        <w:rPr>
          <w:spacing w:val="37"/>
          <w:sz w:val="26"/>
        </w:rPr>
        <w:t> </w:t>
      </w:r>
      <w:r>
        <w:rPr>
          <w:sz w:val="26"/>
        </w:rPr>
        <w:t>phân</w:t>
      </w:r>
      <w:r>
        <w:rPr>
          <w:spacing w:val="37"/>
          <w:sz w:val="26"/>
        </w:rPr>
        <w:t> </w:t>
      </w:r>
      <w:r>
        <w:rPr>
          <w:sz w:val="26"/>
        </w:rPr>
        <w:t>hủy</w:t>
      </w:r>
      <w:r>
        <w:rPr>
          <w:spacing w:val="37"/>
          <w:sz w:val="26"/>
        </w:rPr>
        <w:t> </w:t>
      </w:r>
      <w:r>
        <w:rPr>
          <w:sz w:val="26"/>
        </w:rPr>
        <w:t>được</w:t>
      </w:r>
    </w:p>
    <w:p>
      <w:pPr>
        <w:spacing w:after="0" w:line="364" w:lineRule="auto"/>
        <w:jc w:val="both"/>
        <w:rPr>
          <w:sz w:val="26"/>
        </w:rPr>
        <w:sectPr>
          <w:pgSz w:w="12240" w:h="15840"/>
          <w:pgMar w:header="0" w:footer="784" w:top="1500" w:bottom="980" w:left="1720" w:right="1460"/>
        </w:sectPr>
      </w:pPr>
    </w:p>
    <w:p>
      <w:pPr>
        <w:pStyle w:val="BodyText"/>
        <w:spacing w:before="4"/>
        <w:rPr>
          <w:sz w:val="25"/>
        </w:rPr>
      </w:pPr>
    </w:p>
    <w:p>
      <w:pPr>
        <w:pStyle w:val="BodyText"/>
        <w:spacing w:line="362" w:lineRule="auto" w:before="68"/>
        <w:ind w:left="660" w:right="139"/>
      </w:pPr>
      <w:r>
        <w:rPr/>
        <w:t>bằng sinh học, nhưng lại dễ dàng loại bỏ được bằng bước </w:t>
      </w:r>
      <w:r>
        <w:rPr>
          <w:spacing w:val="-3"/>
        </w:rPr>
        <w:t>lọc </w:t>
      </w:r>
      <w:r>
        <w:rPr/>
        <w:t>nano trong phương án xử lý 2, cho kết quả nồng độ COD thấp ở đầu</w:t>
      </w:r>
      <w:r>
        <w:rPr>
          <w:spacing w:val="51"/>
        </w:rPr>
        <w:t> </w:t>
      </w:r>
      <w:r>
        <w:rPr/>
        <w:t>ra.</w:t>
      </w:r>
    </w:p>
    <w:p>
      <w:pPr>
        <w:pStyle w:val="ListParagraph"/>
        <w:numPr>
          <w:ilvl w:val="0"/>
          <w:numId w:val="25"/>
        </w:numPr>
        <w:tabs>
          <w:tab w:pos="1501" w:val="left" w:leader="none"/>
        </w:tabs>
        <w:spacing w:line="362" w:lineRule="auto" w:before="10" w:after="0"/>
        <w:ind w:left="660" w:right="124" w:firstLine="677"/>
        <w:jc w:val="both"/>
        <w:rPr>
          <w:sz w:val="26"/>
        </w:rPr>
      </w:pPr>
      <w:r>
        <w:rPr>
          <w:sz w:val="26"/>
        </w:rPr>
        <w:t>Dựa trên tiêu chuẩn </w:t>
      </w:r>
      <w:r>
        <w:rPr>
          <w:spacing w:val="-3"/>
          <w:sz w:val="26"/>
        </w:rPr>
        <w:t>xả </w:t>
      </w:r>
      <w:r>
        <w:rPr>
          <w:sz w:val="26"/>
        </w:rPr>
        <w:t>thải </w:t>
      </w:r>
      <w:r>
        <w:rPr>
          <w:spacing w:val="2"/>
          <w:sz w:val="26"/>
        </w:rPr>
        <w:t>đầu </w:t>
      </w:r>
      <w:r>
        <w:rPr>
          <w:sz w:val="26"/>
        </w:rPr>
        <w:t>ra, chúng ta có thể chọn ra một trong các phương án </w:t>
      </w:r>
      <w:r>
        <w:rPr>
          <w:spacing w:val="-5"/>
          <w:sz w:val="26"/>
        </w:rPr>
        <w:t>xử </w:t>
      </w:r>
      <w:r>
        <w:rPr>
          <w:sz w:val="26"/>
        </w:rPr>
        <w:t>lý nước rỉ rác</w:t>
      </w:r>
      <w:r>
        <w:rPr>
          <w:spacing w:val="45"/>
          <w:sz w:val="26"/>
        </w:rPr>
        <w:t> </w:t>
      </w:r>
      <w:r>
        <w:rPr>
          <w:sz w:val="26"/>
        </w:rPr>
        <w:t>trên.</w:t>
      </w:r>
    </w:p>
    <w:p>
      <w:pPr>
        <w:pStyle w:val="ListParagraph"/>
        <w:numPr>
          <w:ilvl w:val="0"/>
          <w:numId w:val="25"/>
        </w:numPr>
        <w:tabs>
          <w:tab w:pos="1516" w:val="left" w:leader="none"/>
        </w:tabs>
        <w:spacing w:line="364" w:lineRule="auto" w:before="10" w:after="0"/>
        <w:ind w:left="660" w:right="133" w:firstLine="677"/>
        <w:jc w:val="both"/>
        <w:rPr>
          <w:sz w:val="26"/>
        </w:rPr>
      </w:pPr>
      <w:r>
        <w:rPr>
          <w:sz w:val="26"/>
        </w:rPr>
        <w:t>Đối với bãi rác </w:t>
      </w:r>
      <w:r>
        <w:rPr>
          <w:spacing w:val="2"/>
          <w:sz w:val="26"/>
        </w:rPr>
        <w:t>Nam </w:t>
      </w:r>
      <w:r>
        <w:rPr>
          <w:sz w:val="26"/>
        </w:rPr>
        <w:t>sơn, dựa theo tiêu chuẩn </w:t>
      </w:r>
      <w:r>
        <w:rPr>
          <w:spacing w:val="-3"/>
          <w:sz w:val="26"/>
        </w:rPr>
        <w:t>xả </w:t>
      </w:r>
      <w:r>
        <w:rPr>
          <w:sz w:val="26"/>
        </w:rPr>
        <w:t>thải </w:t>
      </w:r>
      <w:r>
        <w:rPr>
          <w:spacing w:val="2"/>
          <w:sz w:val="26"/>
        </w:rPr>
        <w:t>đầu </w:t>
      </w:r>
      <w:r>
        <w:rPr>
          <w:sz w:val="26"/>
        </w:rPr>
        <w:t>ra TCVN 5945-1995, thông số COD phải </w:t>
      </w:r>
      <w:r>
        <w:rPr>
          <w:spacing w:val="-3"/>
          <w:sz w:val="26"/>
        </w:rPr>
        <w:t>nhỏ </w:t>
      </w:r>
      <w:r>
        <w:rPr>
          <w:sz w:val="26"/>
        </w:rPr>
        <w:t>hơn 100mg/l. </w:t>
      </w:r>
      <w:r>
        <w:rPr>
          <w:spacing w:val="2"/>
          <w:sz w:val="26"/>
        </w:rPr>
        <w:t>Nên </w:t>
      </w:r>
      <w:r>
        <w:rPr>
          <w:spacing w:val="-5"/>
          <w:sz w:val="26"/>
        </w:rPr>
        <w:t>họ </w:t>
      </w:r>
      <w:r>
        <w:rPr>
          <w:sz w:val="26"/>
        </w:rPr>
        <w:t>đã chọn phương án xử lý thứ</w:t>
      </w:r>
      <w:r>
        <w:rPr>
          <w:spacing w:val="9"/>
          <w:sz w:val="26"/>
        </w:rPr>
        <w:t> </w:t>
      </w:r>
      <w:r>
        <w:rPr>
          <w:sz w:val="26"/>
        </w:rPr>
        <w:t>2.</w:t>
      </w:r>
    </w:p>
    <w:p>
      <w:pPr>
        <w:pStyle w:val="Heading1"/>
        <w:spacing w:before="12"/>
      </w:pPr>
      <w:bookmarkStart w:name="_TOC_250022" w:id="45"/>
      <w:bookmarkEnd w:id="45"/>
      <w:r>
        <w:rPr/>
        <w:t>IV, Mô tả quy trình xử lý và Tổng quát về các hệ thống xử lý</w:t>
      </w:r>
    </w:p>
    <w:p>
      <w:pPr>
        <w:pStyle w:val="Heading3"/>
        <w:numPr>
          <w:ilvl w:val="1"/>
          <w:numId w:val="26"/>
        </w:numPr>
        <w:tabs>
          <w:tab w:pos="1147" w:val="left" w:leader="none"/>
        </w:tabs>
        <w:spacing w:line="240" w:lineRule="auto" w:before="162" w:after="0"/>
        <w:ind w:left="1146" w:right="0" w:hanging="486"/>
        <w:jc w:val="left"/>
      </w:pPr>
      <w:bookmarkStart w:name="_TOC_250021" w:id="46"/>
      <w:r>
        <w:rPr/>
        <w:t>Mô tả quy trình xử</w:t>
      </w:r>
      <w:r>
        <w:rPr>
          <w:spacing w:val="14"/>
        </w:rPr>
        <w:t> </w:t>
      </w:r>
      <w:bookmarkEnd w:id="46"/>
      <w:r>
        <w:rPr/>
        <w:t>lý</w:t>
      </w:r>
    </w:p>
    <w:p>
      <w:pPr>
        <w:pStyle w:val="Heading4"/>
        <w:numPr>
          <w:ilvl w:val="2"/>
          <w:numId w:val="26"/>
        </w:numPr>
        <w:tabs>
          <w:tab w:pos="1349" w:val="left" w:leader="none"/>
        </w:tabs>
        <w:spacing w:line="240" w:lineRule="auto" w:before="152" w:after="0"/>
        <w:ind w:left="1348" w:right="0" w:hanging="688"/>
        <w:jc w:val="left"/>
        <w:rPr>
          <w:i/>
        </w:rPr>
      </w:pPr>
      <w:bookmarkStart w:name="_TOC_250020" w:id="47"/>
      <w:r>
        <w:rPr>
          <w:i/>
        </w:rPr>
        <w:t>Biểu đồ khối xử lý lựa</w:t>
      </w:r>
      <w:r>
        <w:rPr>
          <w:i/>
          <w:spacing w:val="24"/>
        </w:rPr>
        <w:t> </w:t>
      </w:r>
      <w:bookmarkEnd w:id="47"/>
      <w:r>
        <w:rPr>
          <w:i/>
        </w:rPr>
        <w:t>chọn</w:t>
      </w:r>
    </w:p>
    <w:p>
      <w:pPr>
        <w:pStyle w:val="BodyText"/>
        <w:spacing w:before="152"/>
        <w:ind w:left="523" w:right="4725"/>
        <w:jc w:val="center"/>
      </w:pPr>
      <w:r>
        <w:rPr/>
        <w:t>Sơ đồ quy trình :</w:t>
      </w:r>
    </w:p>
    <w:p>
      <w:pPr>
        <w:pStyle w:val="BodyText"/>
        <w:tabs>
          <w:tab w:pos="8343" w:val="left" w:leader="none"/>
        </w:tabs>
        <w:spacing w:before="157"/>
        <w:ind w:left="4137"/>
      </w:pPr>
      <w:r>
        <w:rPr/>
        <w:pict>
          <v:group style="position:absolute;margin-left:143.865005pt;margin-top:18.651726pt;width:356.2pt;height:51.65pt;mso-position-horizontal-relative:page;mso-position-vertical-relative:paragraph;z-index:-94216" coordorigin="2877,373" coordsize="7124,1033">
            <v:shape style="position:absolute;left:6720;top:885;width:2991;height:514" coordorigin="6720,885" coordsize="2991,514" path="m6835,1283l6787,1283,6787,889,6778,885,6773,889,6773,1283,6720,1283,6778,1398,6821,1312,6835,1283m8357,1283l8309,1283,8309,889,8299,885,8294,889,8294,1283,8246,1283,8299,1398,8342,1312,8357,1283m9710,1283l9662,1283,9662,889,9653,885,9648,889,9648,1283,9600,1283,9653,1398,9696,1312,9710,1283e" filled="true" fillcolor="#000000" stroked="false">
              <v:path arrowok="t"/>
              <v:fill type="solid"/>
            </v:shape>
            <v:shape style="position:absolute;left:3168;top:1230;width:115;height:173" type="#_x0000_t75" stroked="false">
              <v:imagedata r:id="rId31" o:title=""/>
            </v:shape>
            <v:line style="position:absolute" from="3226,1398" to="9653,1398" stroked="true" strokeweight=".7199pt" strokecolor="#000000"/>
            <v:shape style="position:absolute;left:4957;top:1096;width:319;height:262" type="#_x0000_t202" filled="false" stroked="false">
              <v:textbox inset="0,0,0,0">
                <w:txbxContent>
                  <w:p>
                    <w:pPr>
                      <w:spacing w:line="262" w:lineRule="exact" w:before="0"/>
                      <w:ind w:left="0" w:right="-19" w:firstLine="0"/>
                      <w:jc w:val="left"/>
                      <w:rPr>
                        <w:sz w:val="26"/>
                      </w:rPr>
                    </w:pPr>
                    <w:r>
                      <w:rPr>
                        <w:sz w:val="26"/>
                      </w:rPr>
                      <w:t>Q4</w:t>
                    </w:r>
                  </w:p>
                </w:txbxContent>
              </v:textbox>
              <w10:wrap type="none"/>
            </v:shape>
            <v:shape style="position:absolute;left:2885;top:381;width:1018;height:850" type="#_x0000_t202" filled="false" stroked="true" strokeweight=".7199pt" strokecolor="#000000">
              <v:textbox inset="0,0,0,0">
                <w:txbxContent>
                  <w:p>
                    <w:pPr>
                      <w:spacing w:line="240" w:lineRule="auto" w:before="7"/>
                      <w:rPr>
                        <w:sz w:val="28"/>
                      </w:rPr>
                    </w:pPr>
                  </w:p>
                  <w:p>
                    <w:pPr>
                      <w:spacing w:before="1"/>
                      <w:ind w:left="141" w:right="0" w:firstLine="0"/>
                      <w:jc w:val="left"/>
                      <w:rPr>
                        <w:sz w:val="22"/>
                      </w:rPr>
                    </w:pPr>
                    <w:r>
                      <w:rPr>
                        <w:w w:val="105"/>
                        <w:sz w:val="22"/>
                      </w:rPr>
                      <w:t>Bãi rác</w:t>
                    </w:r>
                  </w:p>
                </w:txbxContent>
              </v:textbox>
              <w10:wrap type="none"/>
            </v:shape>
            <v:shape style="position:absolute;left:4579;top:381;width:1186;height:716" type="#_x0000_t202" filled="false" stroked="true" strokeweight=".7199pt" strokecolor="#000000">
              <v:textbox inset="0,0,0,0">
                <w:txbxContent>
                  <w:p>
                    <w:pPr>
                      <w:spacing w:before="75"/>
                      <w:ind w:left="136" w:right="0" w:firstLine="0"/>
                      <w:jc w:val="left"/>
                      <w:rPr>
                        <w:sz w:val="22"/>
                      </w:rPr>
                    </w:pPr>
                    <w:r>
                      <w:rPr>
                        <w:w w:val="105"/>
                        <w:sz w:val="22"/>
                      </w:rPr>
                      <w:t>Tiền xử</w:t>
                    </w:r>
                  </w:p>
                  <w:p>
                    <w:pPr>
                      <w:spacing w:before="1"/>
                      <w:ind w:left="136" w:right="0" w:firstLine="0"/>
                      <w:jc w:val="left"/>
                      <w:rPr>
                        <w:sz w:val="22"/>
                      </w:rPr>
                    </w:pPr>
                    <w:r>
                      <w:rPr>
                        <w:w w:val="105"/>
                        <w:sz w:val="22"/>
                      </w:rPr>
                      <w:t>lý</w:t>
                    </w:r>
                  </w:p>
                </w:txbxContent>
              </v:textbox>
              <w10:wrap type="none"/>
            </v:shape>
            <v:shape style="position:absolute;left:6442;top:381;width:845;height:519" type="#_x0000_t202" filled="false" stroked="true" strokeweight=".7199pt" strokecolor="#000000">
              <v:textbox inset="0,0,0,0">
                <w:txbxContent>
                  <w:p>
                    <w:pPr>
                      <w:spacing w:before="75"/>
                      <w:ind w:left="132" w:right="0" w:firstLine="0"/>
                      <w:jc w:val="left"/>
                      <w:rPr>
                        <w:sz w:val="22"/>
                      </w:rPr>
                    </w:pPr>
                    <w:r>
                      <w:rPr>
                        <w:w w:val="105"/>
                        <w:sz w:val="22"/>
                      </w:rPr>
                      <w:t>SBR</w:t>
                    </w:r>
                  </w:p>
                </w:txbxContent>
              </v:textbox>
              <w10:wrap type="none"/>
            </v:shape>
            <v:shape style="position:absolute;left:7795;top:381;width:1013;height:509" type="#_x0000_t202" filled="false" stroked="true" strokeweight=".7199pt" strokecolor="#000000">
              <v:textbox inset="0,0,0,0">
                <w:txbxContent>
                  <w:p>
                    <w:pPr>
                      <w:spacing w:before="75"/>
                      <w:ind w:left="132" w:right="0" w:firstLine="0"/>
                      <w:jc w:val="left"/>
                      <w:rPr>
                        <w:sz w:val="22"/>
                      </w:rPr>
                    </w:pPr>
                    <w:r>
                      <w:rPr>
                        <w:w w:val="105"/>
                        <w:sz w:val="22"/>
                      </w:rPr>
                      <w:t>NF</w:t>
                    </w:r>
                  </w:p>
                </w:txbxContent>
              </v:textbox>
              <w10:wrap type="none"/>
            </v:shape>
            <v:shape style="position:absolute;left:9317;top:381;width:677;height:509" type="#_x0000_t202" filled="false" stroked="true" strokeweight=".7199pt" strokecolor="#000000">
              <v:textbox inset="0,0,0,0">
                <w:txbxContent>
                  <w:p>
                    <w:pPr>
                      <w:spacing w:before="75"/>
                      <w:ind w:left="136" w:right="0" w:firstLine="0"/>
                      <w:jc w:val="left"/>
                      <w:rPr>
                        <w:sz w:val="22"/>
                      </w:rPr>
                    </w:pPr>
                    <w:r>
                      <w:rPr>
                        <w:w w:val="105"/>
                        <w:sz w:val="22"/>
                      </w:rPr>
                      <w:t>PF</w:t>
                    </w:r>
                  </w:p>
                </w:txbxContent>
              </v:textbox>
              <w10:wrap type="none"/>
            </v:shape>
            <w10:wrap type="none"/>
          </v:group>
        </w:pict>
      </w:r>
      <w:r>
        <w:rPr/>
        <w:t>Q2</w:t>
        <w:tab/>
        <w:t>Q3</w:t>
      </w:r>
    </w:p>
    <w:p>
      <w:pPr>
        <w:pStyle w:val="BodyText"/>
        <w:spacing w:before="152"/>
        <w:ind w:left="2246"/>
      </w:pPr>
      <w:r>
        <w:rPr/>
        <w:pict>
          <v:shape style="position:absolute;margin-left:194.639999pt;margin-top:18.776728pt;width:34.35pt;height:5.8pt;mso-position-horizontal-relative:page;mso-position-vertical-relative:paragraph;z-index:-94480" coordorigin="3893,376" coordsize="687,116" path="m4464,376l4464,491,4560,443,4483,443,4493,433,4483,428,4570,428,4464,376xm4464,428l3902,428,3893,433,3902,443,4464,443,4464,428xm4570,428l4483,428,4493,433,4483,443,4560,443,4579,433,4570,428xe" filled="true" fillcolor="#000000" stroked="false">
            <v:path arrowok="t"/>
            <v:fill type="solid"/>
            <w10:wrap type="none"/>
          </v:shape>
        </w:pict>
      </w:r>
      <w:r>
        <w:rPr/>
        <w:pict>
          <v:shape style="position:absolute;margin-left:287.760010pt;margin-top:10.376727pt;width:34.35pt;height:5.8pt;mso-position-horizontal-relative:page;mso-position-vertical-relative:paragraph;z-index:-94456" coordorigin="5755,208" coordsize="687,116" path="m6326,208l6326,323,6432,270,6346,270,6355,265,6346,256,6422,256,6326,208xm6326,256l5765,256,5755,265,5765,270,6326,270,6326,256xm6422,256l6346,256,6355,265,6346,270,6432,270,6442,265,6422,256xe" filled="true" fillcolor="#000000" stroked="false">
            <v:path arrowok="t"/>
            <v:fill type="solid"/>
            <w10:wrap type="none"/>
          </v:shape>
        </w:pict>
      </w:r>
      <w:r>
        <w:rPr/>
        <w:pict>
          <v:shape style="position:absolute;margin-left:363.839996pt;margin-top:10.376727pt;width:25.95pt;height:5.8pt;mso-position-horizontal-relative:page;mso-position-vertical-relative:paragraph;z-index:-94432" coordorigin="7277,208" coordsize="519,116" path="m7680,208l7680,323,7786,270,7699,270,7709,265,7699,256,7776,256,7680,208xm7680,256l7286,256,7277,265,7286,270,7680,270,7680,256xm7776,256l7699,256,7709,265,7699,270,7786,270,7795,265,7776,256xe" filled="true" fillcolor="#000000" stroked="false">
            <v:path arrowok="t"/>
            <v:fill type="solid"/>
            <w10:wrap type="none"/>
          </v:shape>
        </w:pict>
      </w:r>
      <w:r>
        <w:rPr/>
        <w:pict>
          <v:shape style="position:absolute;margin-left:499.200012pt;margin-top:10.376727pt;width:25.95pt;height:5.8pt;mso-position-horizontal-relative:page;mso-position-vertical-relative:paragraph;z-index:-94408" coordorigin="9984,208" coordsize="519,116" path="m10387,208l10387,323,10493,270,10406,270,10416,265,10406,256,10483,256,10387,208xm10387,256l9994,256,9984,265,9994,270,10387,270,10387,256xm10483,256l10406,256,10416,265,10406,270,10493,270,10502,265,10483,256xe" filled="true" fillcolor="#000000" stroked="false">
            <v:path arrowok="t"/>
            <v:fill type="solid"/>
            <w10:wrap type="none"/>
          </v:shape>
        </w:pict>
      </w:r>
      <w:r>
        <w:rPr/>
        <w:pict>
          <v:shape style="position:absolute;margin-left:440.160004pt;margin-top:10.376727pt;width:25.7pt;height:5.8pt;mso-position-horizontal-relative:page;mso-position-vertical-relative:paragraph;z-index:-94384" coordorigin="8803,208" coordsize="514,116" path="m9202,208l9202,323,9307,270,9221,270,9230,265,9221,256,9298,256,9202,208xm9202,256l8808,256,8803,265,8808,270,9202,270,9202,256xm9298,256l9221,256,9230,265,9221,270,9307,270,9317,265,9298,256xe" filled="true" fillcolor="#000000" stroked="false">
            <v:path arrowok="t"/>
            <v:fill type="solid"/>
            <w10:wrap type="none"/>
          </v:shape>
        </w:pict>
      </w:r>
      <w:r>
        <w:rPr/>
        <w:t>Q1</w:t>
      </w:r>
    </w:p>
    <w:p>
      <w:pPr>
        <w:pStyle w:val="BodyText"/>
        <w:rPr>
          <w:sz w:val="20"/>
        </w:rPr>
      </w:pPr>
    </w:p>
    <w:p>
      <w:pPr>
        <w:pStyle w:val="BodyText"/>
        <w:spacing w:before="11"/>
      </w:pPr>
    </w:p>
    <w:p>
      <w:pPr>
        <w:pStyle w:val="BodyText"/>
        <w:spacing w:before="68"/>
        <w:ind w:left="1337"/>
      </w:pPr>
      <w:r>
        <w:rPr/>
        <w:t>PF : Tiền lọc</w:t>
      </w:r>
    </w:p>
    <w:p>
      <w:pPr>
        <w:pStyle w:val="BodyText"/>
        <w:spacing w:before="157"/>
        <w:ind w:left="1337"/>
      </w:pPr>
      <w:r>
        <w:rPr/>
        <w:t>NF : Lọc Nano</w:t>
      </w:r>
    </w:p>
    <w:p>
      <w:pPr>
        <w:pStyle w:val="BodyText"/>
        <w:spacing w:before="157"/>
        <w:ind w:left="1337"/>
      </w:pPr>
      <w:r>
        <w:rPr/>
        <w:t>Tiền </w:t>
      </w:r>
      <w:r>
        <w:rPr>
          <w:spacing w:val="-3"/>
        </w:rPr>
        <w:t>xử </w:t>
      </w:r>
      <w:r>
        <w:rPr/>
        <w:t>lý: </w:t>
      </w:r>
      <w:r>
        <w:rPr>
          <w:spacing w:val="-3"/>
        </w:rPr>
        <w:t>Hồ </w:t>
      </w:r>
      <w:r>
        <w:rPr/>
        <w:t>kỵ </w:t>
      </w:r>
      <w:r>
        <w:rPr>
          <w:spacing w:val="2"/>
        </w:rPr>
        <w:t>khí </w:t>
      </w:r>
      <w:r>
        <w:rPr/>
        <w:t>; Hồ tùy ý ; Hồ hiếu</w:t>
      </w:r>
      <w:r>
        <w:rPr>
          <w:spacing w:val="57"/>
        </w:rPr>
        <w:t> </w:t>
      </w:r>
      <w:r>
        <w:rPr/>
        <w:t>khí</w:t>
      </w:r>
    </w:p>
    <w:p>
      <w:pPr>
        <w:pStyle w:val="BodyText"/>
        <w:spacing w:before="152"/>
        <w:ind w:left="1337"/>
      </w:pPr>
      <w:r>
        <w:rPr/>
        <w:t>LWTP ( Nhà máy xử lý nước rỉ rác):</w:t>
      </w:r>
    </w:p>
    <w:p>
      <w:pPr>
        <w:pStyle w:val="ListParagraph"/>
        <w:numPr>
          <w:ilvl w:val="0"/>
          <w:numId w:val="27"/>
        </w:numPr>
        <w:tabs>
          <w:tab w:pos="1511" w:val="left" w:leader="none"/>
        </w:tabs>
        <w:spacing w:line="240" w:lineRule="auto" w:before="157" w:after="0"/>
        <w:ind w:left="1510" w:right="0" w:hanging="173"/>
        <w:jc w:val="left"/>
        <w:rPr>
          <w:sz w:val="26"/>
        </w:rPr>
      </w:pPr>
      <w:r>
        <w:rPr>
          <w:sz w:val="26"/>
        </w:rPr>
        <w:t>SBR ( Bể xử lý theo trình tự mẻ)- Xử lý sinh học hiếu</w:t>
      </w:r>
      <w:r>
        <w:rPr>
          <w:spacing w:val="52"/>
          <w:sz w:val="26"/>
        </w:rPr>
        <w:t> </w:t>
      </w:r>
      <w:r>
        <w:rPr>
          <w:spacing w:val="2"/>
          <w:sz w:val="26"/>
        </w:rPr>
        <w:t>khí</w:t>
      </w:r>
    </w:p>
    <w:p>
      <w:pPr>
        <w:pStyle w:val="ListParagraph"/>
        <w:numPr>
          <w:ilvl w:val="0"/>
          <w:numId w:val="27"/>
        </w:numPr>
        <w:tabs>
          <w:tab w:pos="1511" w:val="left" w:leader="none"/>
        </w:tabs>
        <w:spacing w:line="240" w:lineRule="auto" w:before="152" w:after="0"/>
        <w:ind w:left="1510" w:right="0" w:hanging="173"/>
        <w:jc w:val="left"/>
        <w:rPr>
          <w:sz w:val="26"/>
        </w:rPr>
      </w:pPr>
      <w:r>
        <w:rPr>
          <w:sz w:val="26"/>
        </w:rPr>
        <w:t>Tiền lọc: bao gồm lọc bằng cát </w:t>
      </w:r>
      <w:r>
        <w:rPr>
          <w:spacing w:val="-7"/>
          <w:sz w:val="26"/>
        </w:rPr>
        <w:t>và </w:t>
      </w:r>
      <w:r>
        <w:rPr>
          <w:sz w:val="26"/>
        </w:rPr>
        <w:t>vi</w:t>
      </w:r>
      <w:r>
        <w:rPr>
          <w:spacing w:val="59"/>
          <w:sz w:val="26"/>
        </w:rPr>
        <w:t> </w:t>
      </w:r>
      <w:r>
        <w:rPr>
          <w:spacing w:val="-3"/>
          <w:sz w:val="26"/>
        </w:rPr>
        <w:t>lọc</w:t>
      </w:r>
    </w:p>
    <w:p>
      <w:pPr>
        <w:pStyle w:val="ListParagraph"/>
        <w:numPr>
          <w:ilvl w:val="0"/>
          <w:numId w:val="27"/>
        </w:numPr>
        <w:tabs>
          <w:tab w:pos="1511" w:val="left" w:leader="none"/>
        </w:tabs>
        <w:spacing w:line="240" w:lineRule="auto" w:before="157" w:after="0"/>
        <w:ind w:left="1510" w:right="0" w:hanging="173"/>
        <w:jc w:val="left"/>
        <w:rPr>
          <w:sz w:val="26"/>
        </w:rPr>
      </w:pPr>
      <w:r>
        <w:rPr>
          <w:sz w:val="26"/>
        </w:rPr>
        <w:t>Lọc Nano: bao  gồm Lọc Nano dạng xoắn, hoặc  Lọc Nano   </w:t>
      </w:r>
      <w:r>
        <w:rPr>
          <w:spacing w:val="43"/>
          <w:sz w:val="26"/>
        </w:rPr>
        <w:t> </w:t>
      </w:r>
      <w:r>
        <w:rPr>
          <w:spacing w:val="-3"/>
          <w:sz w:val="26"/>
        </w:rPr>
        <w:t>mao  </w:t>
      </w:r>
      <w:r>
        <w:rPr>
          <w:sz w:val="26"/>
        </w:rPr>
        <w:t>dẫn</w:t>
      </w:r>
    </w:p>
    <w:p>
      <w:pPr>
        <w:pStyle w:val="BodyText"/>
        <w:spacing w:before="157"/>
        <w:ind w:left="660"/>
      </w:pPr>
      <w:r>
        <w:rPr/>
        <w:t>trực tiếp</w:t>
      </w:r>
    </w:p>
    <w:p>
      <w:pPr>
        <w:pStyle w:val="ListParagraph"/>
        <w:numPr>
          <w:ilvl w:val="0"/>
          <w:numId w:val="27"/>
        </w:numPr>
        <w:tabs>
          <w:tab w:pos="1511" w:val="left" w:leader="none"/>
        </w:tabs>
        <w:spacing w:line="240" w:lineRule="auto" w:before="116" w:after="0"/>
        <w:ind w:left="1510" w:right="0" w:hanging="173"/>
        <w:jc w:val="left"/>
        <w:rPr>
          <w:sz w:val="26"/>
        </w:rPr>
      </w:pPr>
      <w:r>
        <w:rPr>
          <w:sz w:val="26"/>
        </w:rPr>
        <w:t>Q1 =Q2 = 800 </w:t>
      </w:r>
      <w:r>
        <w:rPr>
          <w:spacing w:val="-5"/>
          <w:sz w:val="26"/>
        </w:rPr>
        <w:t>m</w:t>
      </w:r>
      <w:r>
        <w:rPr>
          <w:spacing w:val="-5"/>
          <w:position w:val="12"/>
          <w:sz w:val="17"/>
        </w:rPr>
        <w:t>3</w:t>
      </w:r>
      <w:r>
        <w:rPr>
          <w:spacing w:val="-5"/>
          <w:sz w:val="26"/>
        </w:rPr>
        <w:t>/ </w:t>
      </w:r>
      <w:r>
        <w:rPr>
          <w:sz w:val="26"/>
        </w:rPr>
        <w:t>ngày : Lưu lượng </w:t>
      </w:r>
      <w:r>
        <w:rPr>
          <w:spacing w:val="-3"/>
          <w:sz w:val="26"/>
        </w:rPr>
        <w:t>nước </w:t>
      </w:r>
      <w:r>
        <w:rPr>
          <w:sz w:val="26"/>
        </w:rPr>
        <w:t>vào </w:t>
      </w:r>
      <w:r>
        <w:rPr>
          <w:spacing w:val="-3"/>
          <w:sz w:val="26"/>
        </w:rPr>
        <w:t>nhà </w:t>
      </w:r>
      <w:r>
        <w:rPr>
          <w:sz w:val="26"/>
        </w:rPr>
        <w:t>máy </w:t>
      </w:r>
      <w:r>
        <w:rPr>
          <w:spacing w:val="-5"/>
          <w:sz w:val="26"/>
        </w:rPr>
        <w:t>xử </w:t>
      </w:r>
      <w:r>
        <w:rPr>
          <w:sz w:val="26"/>
        </w:rPr>
        <w:t>lý </w:t>
      </w:r>
      <w:r>
        <w:rPr>
          <w:spacing w:val="48"/>
          <w:sz w:val="26"/>
        </w:rPr>
        <w:t> </w:t>
      </w:r>
      <w:r>
        <w:rPr>
          <w:sz w:val="26"/>
        </w:rPr>
        <w:t>nước</w:t>
      </w:r>
    </w:p>
    <w:p>
      <w:pPr>
        <w:pStyle w:val="ListParagraph"/>
        <w:numPr>
          <w:ilvl w:val="0"/>
          <w:numId w:val="27"/>
        </w:numPr>
        <w:tabs>
          <w:tab w:pos="1511" w:val="left" w:leader="none"/>
        </w:tabs>
        <w:spacing w:line="240" w:lineRule="auto" w:before="121" w:after="0"/>
        <w:ind w:left="1510" w:right="0" w:hanging="173"/>
        <w:jc w:val="left"/>
        <w:rPr>
          <w:sz w:val="26"/>
        </w:rPr>
      </w:pPr>
      <w:r>
        <w:rPr>
          <w:sz w:val="26"/>
        </w:rPr>
        <w:t>Q3 = 600 </w:t>
      </w:r>
      <w:r>
        <w:rPr>
          <w:spacing w:val="-5"/>
          <w:sz w:val="26"/>
        </w:rPr>
        <w:t>m</w:t>
      </w:r>
      <w:r>
        <w:rPr>
          <w:spacing w:val="-5"/>
          <w:position w:val="12"/>
          <w:sz w:val="17"/>
        </w:rPr>
        <w:t>3</w:t>
      </w:r>
      <w:r>
        <w:rPr>
          <w:spacing w:val="-5"/>
          <w:sz w:val="26"/>
        </w:rPr>
        <w:t>/ </w:t>
      </w:r>
      <w:r>
        <w:rPr>
          <w:sz w:val="26"/>
        </w:rPr>
        <w:t>ngày : Lưu lượng thải ra môi</w:t>
      </w:r>
      <w:r>
        <w:rPr>
          <w:spacing w:val="63"/>
          <w:sz w:val="26"/>
        </w:rPr>
        <w:t> </w:t>
      </w:r>
      <w:r>
        <w:rPr>
          <w:sz w:val="26"/>
        </w:rPr>
        <w:t>trường</w:t>
      </w:r>
    </w:p>
    <w:p>
      <w:pPr>
        <w:pStyle w:val="ListParagraph"/>
        <w:numPr>
          <w:ilvl w:val="0"/>
          <w:numId w:val="27"/>
        </w:numPr>
        <w:tabs>
          <w:tab w:pos="1511" w:val="left" w:leader="none"/>
        </w:tabs>
        <w:spacing w:line="240" w:lineRule="auto" w:before="121" w:after="0"/>
        <w:ind w:left="1510" w:right="0" w:hanging="173"/>
        <w:jc w:val="left"/>
        <w:rPr>
          <w:sz w:val="26"/>
        </w:rPr>
      </w:pPr>
      <w:r>
        <w:rPr>
          <w:sz w:val="26"/>
        </w:rPr>
        <w:t>Q4 = 200 </w:t>
      </w:r>
      <w:r>
        <w:rPr>
          <w:spacing w:val="-5"/>
          <w:sz w:val="26"/>
        </w:rPr>
        <w:t>m</w:t>
      </w:r>
      <w:r>
        <w:rPr>
          <w:spacing w:val="-5"/>
          <w:position w:val="12"/>
          <w:sz w:val="17"/>
        </w:rPr>
        <w:t>3</w:t>
      </w:r>
      <w:r>
        <w:rPr>
          <w:spacing w:val="-5"/>
          <w:sz w:val="26"/>
        </w:rPr>
        <w:t>/ </w:t>
      </w:r>
      <w:r>
        <w:rPr>
          <w:sz w:val="26"/>
        </w:rPr>
        <w:t>ngày : Lưu lượng bị loại </w:t>
      </w:r>
      <w:r>
        <w:rPr>
          <w:spacing w:val="-3"/>
          <w:sz w:val="26"/>
        </w:rPr>
        <w:t>về </w:t>
      </w:r>
      <w:r>
        <w:rPr>
          <w:sz w:val="26"/>
        </w:rPr>
        <w:t>hồ chỉ </w:t>
      </w:r>
      <w:r>
        <w:rPr>
          <w:spacing w:val="14"/>
          <w:sz w:val="26"/>
        </w:rPr>
        <w:t> </w:t>
      </w:r>
      <w:r>
        <w:rPr>
          <w:sz w:val="26"/>
        </w:rPr>
        <w:t>định</w:t>
      </w:r>
    </w:p>
    <w:p>
      <w:pPr>
        <w:pStyle w:val="BodyText"/>
        <w:spacing w:line="367" w:lineRule="auto" w:before="152"/>
        <w:ind w:left="660" w:firstLine="676"/>
      </w:pPr>
      <w:r>
        <w:rPr/>
        <w:t>( Lưu lượng bị loại bao gồm : Bùn cặn vượt quá giới hạn từ SBR về bãi rác; Nước xử lý tiền lọc- Nước cô đặc từ lọc Nano</w:t>
      </w:r>
    </w:p>
    <w:p>
      <w:pPr>
        <w:spacing w:after="0" w:line="367" w:lineRule="auto"/>
        <w:sectPr>
          <w:footerReference w:type="default" r:id="rId30"/>
          <w:pgSz w:w="12240" w:h="15840"/>
          <w:pgMar w:footer="784" w:header="0" w:top="1500" w:bottom="980" w:left="1720" w:right="1460"/>
          <w:pgNumType w:start="50"/>
        </w:sectPr>
      </w:pPr>
    </w:p>
    <w:p>
      <w:pPr>
        <w:pStyle w:val="BodyText"/>
        <w:spacing w:before="9"/>
        <w:rPr>
          <w:sz w:val="25"/>
        </w:rPr>
      </w:pPr>
    </w:p>
    <w:p>
      <w:pPr>
        <w:spacing w:after="0"/>
        <w:rPr>
          <w:sz w:val="25"/>
        </w:rPr>
        <w:sectPr>
          <w:pgSz w:w="12240" w:h="15840"/>
          <w:pgMar w:header="0" w:footer="784" w:top="1500" w:bottom="980" w:left="1720" w:right="1460"/>
        </w:sectPr>
      </w:pPr>
    </w:p>
    <w:p>
      <w:pPr>
        <w:pStyle w:val="Heading4"/>
        <w:numPr>
          <w:ilvl w:val="2"/>
          <w:numId w:val="26"/>
        </w:numPr>
        <w:tabs>
          <w:tab w:pos="1411" w:val="left" w:leader="none"/>
        </w:tabs>
        <w:spacing w:line="240" w:lineRule="auto" w:before="68" w:after="0"/>
        <w:ind w:left="1410" w:right="0" w:hanging="682"/>
        <w:jc w:val="left"/>
        <w:rPr>
          <w:i/>
        </w:rPr>
      </w:pPr>
      <w:bookmarkStart w:name="_TOC_250019" w:id="48"/>
      <w:r>
        <w:rPr>
          <w:i/>
        </w:rPr>
        <w:t>Biểu đồ</w:t>
      </w:r>
      <w:r>
        <w:rPr>
          <w:i/>
          <w:spacing w:val="9"/>
        </w:rPr>
        <w:t> </w:t>
      </w:r>
      <w:bookmarkEnd w:id="48"/>
      <w:r>
        <w:rPr>
          <w:i/>
          <w:spacing w:val="2"/>
        </w:rPr>
        <w:t>khối</w:t>
      </w:r>
    </w:p>
    <w:p>
      <w:pPr>
        <w:pStyle w:val="BodyText"/>
        <w:rPr>
          <w:b/>
          <w:i/>
        </w:rPr>
      </w:pPr>
      <w:r>
        <w:rPr/>
        <w:br w:type="column"/>
      </w:r>
      <w:r>
        <w:rPr>
          <w:b/>
          <w:i/>
        </w:rPr>
      </w:r>
    </w:p>
    <w:p>
      <w:pPr>
        <w:spacing w:before="220"/>
        <w:ind w:left="651" w:right="0" w:firstLine="0"/>
        <w:jc w:val="left"/>
        <w:rPr>
          <w:b/>
          <w:i/>
          <w:sz w:val="26"/>
        </w:rPr>
      </w:pPr>
      <w:r>
        <w:rPr/>
        <w:pict>
          <v:group style="position:absolute;margin-left:262.424988pt;margin-top:38.841736pt;width:85.25pt;height:119.35pt;mso-position-horizontal-relative:page;mso-position-vertical-relative:paragraph;z-index:-94120" coordorigin="5248,777" coordsize="1705,2387">
            <v:rect style="position:absolute;left:5424;top:1629;width:1354;height:610" filled="false" stroked="true" strokeweight=".7199pt" strokecolor="#000000"/>
            <v:shape style="position:absolute;left:6043;top:1284;width:115;height:350" type="#_x0000_t75" stroked="false">
              <v:imagedata r:id="rId32" o:title=""/>
            </v:shape>
            <v:shape style="position:absolute;left:6043;top:2133;width:115;height:346" type="#_x0000_t75" stroked="false">
              <v:imagedata r:id="rId33" o:title=""/>
            </v:shape>
            <v:shape style="position:absolute;left:5417;top:1284;width:1368;height:1196" type="#_x0000_t202" filled="false" stroked="false">
              <v:textbox inset="0,0,0,0">
                <w:txbxContent>
                  <w:p>
                    <w:pPr>
                      <w:spacing w:line="240" w:lineRule="auto" w:before="0"/>
                      <w:rPr>
                        <w:sz w:val="22"/>
                      </w:rPr>
                    </w:pPr>
                  </w:p>
                  <w:p>
                    <w:pPr>
                      <w:spacing w:before="175"/>
                      <w:ind w:left="151" w:right="0" w:firstLine="0"/>
                      <w:jc w:val="left"/>
                      <w:rPr>
                        <w:sz w:val="22"/>
                      </w:rPr>
                    </w:pPr>
                    <w:r>
                      <w:rPr>
                        <w:w w:val="105"/>
                        <w:sz w:val="22"/>
                      </w:rPr>
                      <w:t>Hồ tùy ý</w:t>
                    </w:r>
                  </w:p>
                </w:txbxContent>
              </v:textbox>
              <w10:wrap type="none"/>
            </v:shape>
            <v:shape style="position:absolute;left:5424;top:784;width:1354;height:509" type="#_x0000_t202" filled="false" stroked="true" strokeweight=".7199pt" strokecolor="#000000">
              <v:textbox inset="0,0,0,0">
                <w:txbxContent>
                  <w:p>
                    <w:pPr>
                      <w:spacing w:before="70"/>
                      <w:ind w:left="136" w:right="0" w:firstLine="0"/>
                      <w:jc w:val="left"/>
                      <w:rPr>
                        <w:sz w:val="22"/>
                      </w:rPr>
                    </w:pPr>
                    <w:r>
                      <w:rPr>
                        <w:w w:val="105"/>
                        <w:sz w:val="22"/>
                      </w:rPr>
                      <w:t>Hồ kỵ khí</w:t>
                    </w:r>
                  </w:p>
                </w:txbxContent>
              </v:textbox>
              <w10:wrap type="none"/>
            </v:shape>
            <v:shape style="position:absolute;left:5256;top:2479;width:1690;height:677" type="#_x0000_t202" filled="false" stroked="true" strokeweight=".7199pt" strokecolor="#000000">
              <v:textbox inset="0,0,0,0">
                <w:txbxContent>
                  <w:p>
                    <w:pPr>
                      <w:spacing w:before="66"/>
                      <w:ind w:left="136" w:right="0" w:firstLine="0"/>
                      <w:jc w:val="left"/>
                      <w:rPr>
                        <w:sz w:val="22"/>
                      </w:rPr>
                    </w:pPr>
                    <w:r>
                      <w:rPr>
                        <w:w w:val="105"/>
                        <w:sz w:val="22"/>
                      </w:rPr>
                      <w:t>Hồlàm thoáng</w:t>
                    </w:r>
                  </w:p>
                </w:txbxContent>
              </v:textbox>
              <w10:wrap type="none"/>
            </v:shape>
            <w10:wrap type="none"/>
          </v:group>
        </w:pict>
      </w:r>
      <w:r>
        <w:rPr/>
        <w:drawing>
          <wp:anchor distT="0" distB="0" distL="0" distR="0" allowOverlap="1" layoutInCell="1" locked="0" behindDoc="1" simplePos="0" relativeHeight="268341479">
            <wp:simplePos x="0" y="0"/>
            <wp:positionH relativeFrom="page">
              <wp:posOffset>3837432</wp:posOffset>
            </wp:positionH>
            <wp:positionV relativeFrom="paragraph">
              <wp:posOffset>278596</wp:posOffset>
            </wp:positionV>
            <wp:extent cx="73151" cy="219455"/>
            <wp:effectExtent l="0" t="0" r="0" b="0"/>
            <wp:wrapNone/>
            <wp:docPr id="3" name="image23.png" descr=""/>
            <wp:cNvGraphicFramePr>
              <a:graphicFrameLocks noChangeAspect="1"/>
            </wp:cNvGraphicFramePr>
            <a:graphic>
              <a:graphicData uri="http://schemas.openxmlformats.org/drawingml/2006/picture">
                <pic:pic>
                  <pic:nvPicPr>
                    <pic:cNvPr id="4" name="image23.png"/>
                    <pic:cNvPicPr/>
                  </pic:nvPicPr>
                  <pic:blipFill>
                    <a:blip r:embed="rId34" cstate="print"/>
                    <a:stretch>
                      <a:fillRect/>
                    </a:stretch>
                  </pic:blipFill>
                  <pic:spPr>
                    <a:xfrm>
                      <a:off x="0" y="0"/>
                      <a:ext cx="73151" cy="219455"/>
                    </a:xfrm>
                    <a:prstGeom prst="rect">
                      <a:avLst/>
                    </a:prstGeom>
                  </pic:spPr>
                </pic:pic>
              </a:graphicData>
            </a:graphic>
          </wp:anchor>
        </w:drawing>
      </w:r>
      <w:r>
        <w:rPr>
          <w:b/>
          <w:i/>
          <w:sz w:val="26"/>
        </w:rPr>
        <w:t>Nước rỉ rác từ bãi rác</w:t>
      </w:r>
    </w:p>
    <w:p>
      <w:pPr>
        <w:pStyle w:val="BodyText"/>
        <w:rPr>
          <w:b/>
          <w:i/>
          <w:sz w:val="22"/>
        </w:rPr>
      </w:pPr>
      <w:r>
        <w:rPr/>
        <w:br w:type="column"/>
      </w:r>
      <w:r>
        <w:rPr>
          <w:b/>
          <w:i/>
          <w:sz w:val="22"/>
        </w:rPr>
      </w: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spacing w:before="2"/>
        <w:rPr>
          <w:b/>
          <w:i/>
          <w:sz w:val="30"/>
        </w:rPr>
      </w:pPr>
    </w:p>
    <w:p>
      <w:pPr>
        <w:spacing w:before="0"/>
        <w:ind w:left="635" w:right="0" w:firstLine="0"/>
        <w:jc w:val="left"/>
        <w:rPr>
          <w:sz w:val="22"/>
        </w:rPr>
      </w:pPr>
      <w:r>
        <w:rPr/>
        <w:pict>
          <v:group style="position:absolute;margin-left:262.424988pt;margin-top:-54.29047pt;width:102.3pt;height:50.9pt;mso-position-horizontal-relative:page;mso-position-vertical-relative:paragraph;z-index:2104" coordorigin="5248,-1086" coordsize="2046,1018">
            <v:rect style="position:absolute;left:5256;top:-923;width:2030;height:509" filled="false" stroked="true" strokeweight=".7199pt" strokecolor="#000000"/>
            <v:shape style="position:absolute;left:6043;top:-1086;width:115;height:240" type="#_x0000_t75" stroked="false">
              <v:imagedata r:id="rId35" o:title=""/>
            </v:shape>
            <v:shape style="position:absolute;left:6043;top:-414;width:115;height:346" type="#_x0000_t75" stroked="false">
              <v:imagedata r:id="rId34" o:title=""/>
            </v:shape>
            <v:shape style="position:absolute;left:5249;top:-1086;width:2045;height:1018" type="#_x0000_t202" filled="false" stroked="false">
              <v:textbox inset="0,0,0,0">
                <w:txbxContent>
                  <w:p>
                    <w:pPr>
                      <w:spacing w:line="240" w:lineRule="auto" w:before="4"/>
                      <w:rPr>
                        <w:sz w:val="21"/>
                      </w:rPr>
                    </w:pPr>
                  </w:p>
                  <w:p>
                    <w:pPr>
                      <w:spacing w:before="0"/>
                      <w:ind w:left="151" w:right="0" w:firstLine="0"/>
                      <w:jc w:val="left"/>
                      <w:rPr>
                        <w:sz w:val="22"/>
                      </w:rPr>
                    </w:pPr>
                    <w:r>
                      <w:rPr>
                        <w:w w:val="105"/>
                        <w:sz w:val="22"/>
                      </w:rPr>
                      <w:t>Hậu làm thoáng</w:t>
                    </w:r>
                  </w:p>
                </w:txbxContent>
              </v:textbox>
              <w10:wrap type="none"/>
            </v:shape>
            <w10:wrap type="none"/>
          </v:group>
        </w:pict>
      </w:r>
      <w:r>
        <w:rPr/>
        <w:drawing>
          <wp:anchor distT="0" distB="0" distL="0" distR="0" allowOverlap="1" layoutInCell="1" locked="0" behindDoc="0" simplePos="0" relativeHeight="2248">
            <wp:simplePos x="0" y="0"/>
            <wp:positionH relativeFrom="page">
              <wp:posOffset>3837432</wp:posOffset>
            </wp:positionH>
            <wp:positionV relativeFrom="paragraph">
              <wp:posOffset>-1228984</wp:posOffset>
            </wp:positionV>
            <wp:extent cx="73151" cy="219456"/>
            <wp:effectExtent l="0" t="0" r="0" b="0"/>
            <wp:wrapNone/>
            <wp:docPr id="5" name="image25.png" descr=""/>
            <wp:cNvGraphicFramePr>
              <a:graphicFrameLocks noChangeAspect="1"/>
            </wp:cNvGraphicFramePr>
            <a:graphic>
              <a:graphicData uri="http://schemas.openxmlformats.org/drawingml/2006/picture">
                <pic:pic>
                  <pic:nvPicPr>
                    <pic:cNvPr id="6" name="image25.png"/>
                    <pic:cNvPicPr/>
                  </pic:nvPicPr>
                  <pic:blipFill>
                    <a:blip r:embed="rId36" cstate="print"/>
                    <a:stretch>
                      <a:fillRect/>
                    </a:stretch>
                  </pic:blipFill>
                  <pic:spPr>
                    <a:xfrm>
                      <a:off x="0" y="0"/>
                      <a:ext cx="73151" cy="219456"/>
                    </a:xfrm>
                    <a:prstGeom prst="rect">
                      <a:avLst/>
                    </a:prstGeom>
                  </pic:spPr>
                </pic:pic>
              </a:graphicData>
            </a:graphic>
          </wp:anchor>
        </w:drawing>
      </w:r>
      <w:r>
        <w:rPr/>
        <w:pict>
          <v:group style="position:absolute;margin-left:270.825012pt;margin-top:-8.585470pt;width:127.35pt;height:30.55pt;mso-position-horizontal-relative:page;mso-position-vertical-relative:paragraph;z-index:2344" coordorigin="5417,-172" coordsize="2547,611">
            <v:shape style="position:absolute;left:7277;top:100;width:687;height:116" coordorigin="7277,100" coordsize="687,116" path="m7848,100l7848,215,7954,162,7867,162,7877,157,7867,148,7944,148,7848,100xm7848,148l7286,148,7277,157,7286,162,7848,162,7848,148xm7944,148l7867,148,7877,157,7867,162,7954,162,7963,157,7944,148xe" filled="true" fillcolor="#000000" stroked="false">
              <v:path arrowok="t"/>
              <v:fill type="solid"/>
            </v:shape>
            <v:line style="position:absolute" from="7622,-164" to="7622,345" stroked="true" strokeweight=".7199pt" strokecolor="#000000"/>
            <v:shape style="position:absolute;left:5424;top:-73;width:1863;height:504" type="#_x0000_t202" filled="false" stroked="true" strokeweight=".7199pt" strokecolor="#000000">
              <v:textbox inset="0,0,0,0">
                <w:txbxContent>
                  <w:p>
                    <w:pPr>
                      <w:spacing w:before="66"/>
                      <w:ind w:left="376" w:right="0" w:firstLine="0"/>
                      <w:jc w:val="left"/>
                      <w:rPr>
                        <w:sz w:val="22"/>
                      </w:rPr>
                    </w:pPr>
                    <w:r>
                      <w:rPr>
                        <w:w w:val="105"/>
                        <w:sz w:val="22"/>
                      </w:rPr>
                      <w:t>Bể làm sạch</w:t>
                    </w:r>
                  </w:p>
                </w:txbxContent>
              </v:textbox>
              <w10:wrap type="none"/>
            </v:shape>
            <w10:wrap type="none"/>
          </v:group>
        </w:pict>
      </w:r>
      <w:r>
        <w:rPr/>
        <w:pict>
          <v:shape style="position:absolute;margin-left:279.600006pt;margin-top:-122.210472pt;width:67.7pt;height:25.45pt;mso-position-horizontal-relative:page;mso-position-vertical-relative:paragraph;z-index:2440" type="#_x0000_t202" filled="false" stroked="true" strokeweight=".7199pt" strokecolor="#000000">
            <v:textbox inset="0,0,0,0">
              <w:txbxContent>
                <w:p>
                  <w:pPr>
                    <w:spacing w:before="70"/>
                    <w:ind w:left="141" w:right="0" w:firstLine="0"/>
                    <w:jc w:val="left"/>
                    <w:rPr>
                      <w:sz w:val="22"/>
                    </w:rPr>
                  </w:pPr>
                  <w:r>
                    <w:rPr>
                      <w:w w:val="105"/>
                      <w:sz w:val="22"/>
                    </w:rPr>
                    <w:t>Lọc Nano</w:t>
                  </w:r>
                </w:p>
              </w:txbxContent>
            </v:textbox>
            <w10:wrap type="none"/>
          </v:shape>
        </w:pict>
      </w:r>
      <w:r>
        <w:rPr/>
        <w:pict>
          <v:shape style="position:absolute;margin-left:288.239990pt;margin-top:-79.970467pt;width:50.65pt;height:25.45pt;mso-position-horizontal-relative:page;mso-position-vertical-relative:paragraph;z-index:2464" type="#_x0000_t202" filled="false" stroked="true" strokeweight=".7199pt" strokecolor="#000000">
            <v:textbox inset="0,0,0,0">
              <w:txbxContent>
                <w:p>
                  <w:pPr>
                    <w:spacing w:before="75"/>
                    <w:ind w:left="132" w:right="0" w:firstLine="0"/>
                    <w:jc w:val="left"/>
                    <w:rPr>
                      <w:sz w:val="22"/>
                    </w:rPr>
                  </w:pPr>
                  <w:r>
                    <w:rPr>
                      <w:w w:val="105"/>
                      <w:sz w:val="22"/>
                    </w:rPr>
                    <w:t>Bể tràn</w:t>
                  </w:r>
                </w:p>
              </w:txbxContent>
            </v:textbox>
            <w10:wrap type="none"/>
          </v:shape>
        </w:pict>
      </w:r>
      <w:r>
        <w:rPr>
          <w:w w:val="105"/>
          <w:sz w:val="22"/>
        </w:rPr>
        <w:t>Thải ra sông</w:t>
      </w:r>
    </w:p>
    <w:p>
      <w:pPr>
        <w:spacing w:after="0"/>
        <w:jc w:val="left"/>
        <w:rPr>
          <w:sz w:val="22"/>
        </w:rPr>
        <w:sectPr>
          <w:type w:val="continuous"/>
          <w:pgSz w:w="12240" w:h="15840"/>
          <w:pgMar w:top="1500" w:bottom="60" w:left="1720" w:right="1460"/>
          <w:cols w:num="3" w:equalWidth="0">
            <w:col w:w="2805" w:space="40"/>
            <w:col w:w="3031" w:space="40"/>
            <w:col w:w="3144"/>
          </w:cols>
        </w:sectPr>
      </w:pPr>
    </w:p>
    <w:p>
      <w:pPr>
        <w:pStyle w:val="BodyText"/>
        <w:rPr>
          <w:sz w:val="20"/>
        </w:rPr>
      </w:pPr>
      <w:r>
        <w:rPr/>
        <w:pict>
          <v:group style="position:absolute;margin-left:211.544998pt;margin-top:320.505005pt;width:169.95pt;height:82.6pt;mso-position-horizontal-relative:page;mso-position-vertical-relative:page;z-index:2056" coordorigin="4231,6410" coordsize="3399,1652">
            <v:rect style="position:absolute;left:4579;top:6605;width:3043;height:504" filled="false" stroked="true" strokeweight=".7199pt" strokecolor="#000000"/>
            <v:shape style="position:absolute;left:6043;top:7114;width:115;height:346" type="#_x0000_t75" stroked="false">
              <v:imagedata r:id="rId37" o:title=""/>
            </v:shape>
            <v:shape style="position:absolute;left:4238;top:6418;width:3384;height:168" coordorigin="4238,6418" coordsize="3384,168" path="m4238,6586l7622,6586m7622,6586l7622,6418m4238,6418l4238,6586e" filled="false" stroked="true" strokeweight=".7199pt" strokecolor="#000000">
              <v:path arrowok="t"/>
            </v:shape>
            <v:shape style="position:absolute;left:4579;top:6595;width:3044;height:514" type="#_x0000_t202" filled="false" stroked="false">
              <v:textbox inset="0,0,0,0">
                <w:txbxContent>
                  <w:p>
                    <w:pPr>
                      <w:spacing w:before="82"/>
                      <w:ind w:left="143" w:right="0" w:firstLine="0"/>
                      <w:jc w:val="left"/>
                      <w:rPr>
                        <w:sz w:val="22"/>
                      </w:rPr>
                    </w:pPr>
                    <w:r>
                      <w:rPr>
                        <w:w w:val="105"/>
                        <w:sz w:val="22"/>
                      </w:rPr>
                      <w:t>Bể lưu giữ nước đã tiền xử lý</w:t>
                    </w:r>
                  </w:p>
                </w:txbxContent>
              </v:textbox>
              <w10:wrap type="none"/>
            </v:shape>
            <v:shape style="position:absolute;left:5088;top:7450;width:2199;height:605" type="#_x0000_t202" filled="false" stroked="true" strokeweight=".7199pt" strokecolor="#000000">
              <v:textbox inset="0,0,0,0">
                <w:txbxContent>
                  <w:p>
                    <w:pPr>
                      <w:spacing w:before="70"/>
                      <w:ind w:left="132" w:right="0" w:firstLine="0"/>
                      <w:jc w:val="left"/>
                      <w:rPr>
                        <w:sz w:val="22"/>
                      </w:rPr>
                    </w:pPr>
                    <w:r>
                      <w:rPr>
                        <w:w w:val="105"/>
                        <w:sz w:val="22"/>
                      </w:rPr>
                      <w:t>Thiết bị tiền lọc cát</w:t>
                    </w:r>
                  </w:p>
                </w:txbxContent>
              </v:textbox>
              <w10:wrap type="none"/>
            </v:shape>
            <w10:wrap type="none"/>
          </v:group>
        </w:pict>
      </w:r>
      <w:r>
        <w:rPr/>
        <w:pict>
          <v:group style="position:absolute;margin-left:177.705002pt;margin-top:262.079987pt;width:246.3pt;height:56.55pt;mso-position-horizontal-relative:page;mso-position-vertical-relative:page;z-index:2200" coordorigin="3554,5242" coordsize="4926,1131">
            <v:shape style="position:absolute;left:4186;top:5582;width:110;height:173" type="#_x0000_t75" stroked="false">
              <v:imagedata r:id="rId38" o:title=""/>
            </v:shape>
            <v:shape style="position:absolute;left:7738;top:5582;width:110;height:173" type="#_x0000_t75" stroked="false">
              <v:imagedata r:id="rId39" o:title=""/>
            </v:shape>
            <v:shape style="position:absolute;left:4238;top:5419;width:3557;height:168" coordorigin="4238,5419" coordsize="3557,168" path="m4238,5587l7795,5587m5765,5419l6442,5419e" filled="false" stroked="true" strokeweight=".7199pt" strokecolor="#000000">
              <v:path arrowok="t"/>
            </v:shape>
            <v:shape style="position:absolute;left:6048;top:5242;width:111;height:514" coordorigin="6048,5242" coordsize="111,514" path="m6096,5645l6048,5645,6101,5755,6146,5669,6101,5669,6096,5664,6096,5645xm6101,5242l6096,5251,6096,5664,6101,5669,6110,5664,6110,5251,6101,5242xm6158,5645l6110,5645,6110,5664,6101,5669,6146,5669,6158,5645xe" filled="true" fillcolor="#000000" stroked="false">
              <v:path arrowok="t"/>
              <v:fill type="solid"/>
            </v:shape>
            <v:shape style="position:absolute;left:3562;top:5755;width:1354;height:610" type="#_x0000_t202" filled="false" stroked="true" strokeweight=".7199pt" strokecolor="#000000">
              <v:textbox inset="0,0,0,0">
                <w:txbxContent>
                  <w:p>
                    <w:pPr>
                      <w:spacing w:before="30"/>
                      <w:ind w:left="141" w:right="0" w:firstLine="0"/>
                      <w:jc w:val="left"/>
                      <w:rPr>
                        <w:sz w:val="22"/>
                      </w:rPr>
                    </w:pPr>
                    <w:r>
                      <w:rPr>
                        <w:sz w:val="22"/>
                      </w:rPr>
                      <w:t>SBR N</w:t>
                    </w:r>
                    <w:r>
                      <w:rPr>
                        <w:position w:val="11"/>
                        <w:sz w:val="15"/>
                      </w:rPr>
                      <w:t>0</w:t>
                    </w:r>
                    <w:r>
                      <w:rPr>
                        <w:sz w:val="22"/>
                      </w:rPr>
                      <w:t>1</w:t>
                    </w:r>
                  </w:p>
                </w:txbxContent>
              </v:textbox>
              <w10:wrap type="none"/>
            </v:shape>
            <v:shape style="position:absolute;left:7118;top:5755;width:1354;height:581" type="#_x0000_t202" filled="false" stroked="true" strokeweight=".7199pt" strokecolor="#000000">
              <v:textbox inset="0,0,0,0">
                <w:txbxContent>
                  <w:p>
                    <w:pPr>
                      <w:spacing w:before="30"/>
                      <w:ind w:left="132" w:right="0" w:firstLine="0"/>
                      <w:jc w:val="left"/>
                      <w:rPr>
                        <w:sz w:val="22"/>
                      </w:rPr>
                    </w:pPr>
                    <w:r>
                      <w:rPr>
                        <w:sz w:val="22"/>
                      </w:rPr>
                      <w:t>SBR N</w:t>
                    </w:r>
                    <w:r>
                      <w:rPr>
                        <w:position w:val="11"/>
                        <w:sz w:val="15"/>
                      </w:rPr>
                      <w:t>0</w:t>
                    </w:r>
                    <w:r>
                      <w:rPr>
                        <w:sz w:val="22"/>
                      </w:rPr>
                      <w:t>2</w:t>
                    </w:r>
                  </w:p>
                </w:txbxContent>
              </v:textbox>
              <w10:wrap type="none"/>
            </v:shape>
            <w10:wrap type="none"/>
          </v:group>
        </w:pict>
      </w:r>
      <w:r>
        <w:rPr/>
        <w:drawing>
          <wp:anchor distT="0" distB="0" distL="0" distR="0" allowOverlap="1" layoutInCell="1" locked="0" behindDoc="0" simplePos="0" relativeHeight="2224">
            <wp:simplePos x="0" y="0"/>
            <wp:positionH relativeFrom="page">
              <wp:posOffset>3837432</wp:posOffset>
            </wp:positionH>
            <wp:positionV relativeFrom="page">
              <wp:posOffset>5111496</wp:posOffset>
            </wp:positionV>
            <wp:extent cx="73151" cy="216407"/>
            <wp:effectExtent l="0" t="0" r="0" b="0"/>
            <wp:wrapNone/>
            <wp:docPr id="7" name="image29.png" descr=""/>
            <wp:cNvGraphicFramePr>
              <a:graphicFrameLocks noChangeAspect="1"/>
            </wp:cNvGraphicFramePr>
            <a:graphic>
              <a:graphicData uri="http://schemas.openxmlformats.org/drawingml/2006/picture">
                <pic:pic>
                  <pic:nvPicPr>
                    <pic:cNvPr id="8" name="image29.png"/>
                    <pic:cNvPicPr/>
                  </pic:nvPicPr>
                  <pic:blipFill>
                    <a:blip r:embed="rId40" cstate="print"/>
                    <a:stretch>
                      <a:fillRect/>
                    </a:stretch>
                  </pic:blipFill>
                  <pic:spPr>
                    <a:xfrm>
                      <a:off x="0" y="0"/>
                      <a:ext cx="73151" cy="216407"/>
                    </a:xfrm>
                    <a:prstGeom prst="rect">
                      <a:avLst/>
                    </a:prstGeom>
                  </pic:spPr>
                </pic:pic>
              </a:graphicData>
            </a:graphic>
          </wp:anchor>
        </w:drawing>
      </w:r>
      <w:r>
        <w:rPr/>
        <w:drawing>
          <wp:anchor distT="0" distB="0" distL="0" distR="0" allowOverlap="1" layoutInCell="1" locked="0" behindDoc="0" simplePos="0" relativeHeight="2272">
            <wp:simplePos x="0" y="0"/>
            <wp:positionH relativeFrom="page">
              <wp:posOffset>3837432</wp:posOffset>
            </wp:positionH>
            <wp:positionV relativeFrom="page">
              <wp:posOffset>6388608</wp:posOffset>
            </wp:positionV>
            <wp:extent cx="73151" cy="185927"/>
            <wp:effectExtent l="0" t="0" r="0" b="0"/>
            <wp:wrapNone/>
            <wp:docPr id="9" name="image30.png" descr=""/>
            <wp:cNvGraphicFramePr>
              <a:graphicFrameLocks noChangeAspect="1"/>
            </wp:cNvGraphicFramePr>
            <a:graphic>
              <a:graphicData uri="http://schemas.openxmlformats.org/drawingml/2006/picture">
                <pic:pic>
                  <pic:nvPicPr>
                    <pic:cNvPr id="10" name="image30.png"/>
                    <pic:cNvPicPr/>
                  </pic:nvPicPr>
                  <pic:blipFill>
                    <a:blip r:embed="rId41" cstate="print"/>
                    <a:stretch>
                      <a:fillRect/>
                    </a:stretch>
                  </pic:blipFill>
                  <pic:spPr>
                    <a:xfrm>
                      <a:off x="0" y="0"/>
                      <a:ext cx="73151" cy="185927"/>
                    </a:xfrm>
                    <a:prstGeom prst="rect">
                      <a:avLst/>
                    </a:prstGeom>
                  </pic:spPr>
                </pic:pic>
              </a:graphicData>
            </a:graphic>
          </wp:anchor>
        </w:drawing>
      </w:r>
      <w:r>
        <w:rPr/>
        <w:drawing>
          <wp:anchor distT="0" distB="0" distL="0" distR="0" allowOverlap="1" layoutInCell="1" locked="0" behindDoc="0" simplePos="0" relativeHeight="2296">
            <wp:simplePos x="0" y="0"/>
            <wp:positionH relativeFrom="page">
              <wp:posOffset>3837432</wp:posOffset>
            </wp:positionH>
            <wp:positionV relativeFrom="page">
              <wp:posOffset>5806440</wp:posOffset>
            </wp:positionV>
            <wp:extent cx="73151" cy="225551"/>
            <wp:effectExtent l="0" t="0" r="0" b="0"/>
            <wp:wrapNone/>
            <wp:docPr id="11" name="image31.png" descr=""/>
            <wp:cNvGraphicFramePr>
              <a:graphicFrameLocks noChangeAspect="1"/>
            </wp:cNvGraphicFramePr>
            <a:graphic>
              <a:graphicData uri="http://schemas.openxmlformats.org/drawingml/2006/picture">
                <pic:pic>
                  <pic:nvPicPr>
                    <pic:cNvPr id="12" name="image31.png"/>
                    <pic:cNvPicPr/>
                  </pic:nvPicPr>
                  <pic:blipFill>
                    <a:blip r:embed="rId42" cstate="print"/>
                    <a:stretch>
                      <a:fillRect/>
                    </a:stretch>
                  </pic:blipFill>
                  <pic:spPr>
                    <a:xfrm>
                      <a:off x="0" y="0"/>
                      <a:ext cx="73151" cy="225551"/>
                    </a:xfrm>
                    <a:prstGeom prst="rect">
                      <a:avLst/>
                    </a:prstGeom>
                  </pic:spPr>
                </pic:pic>
              </a:graphicData>
            </a:graphic>
          </wp:anchor>
        </w:drawing>
      </w:r>
      <w:r>
        <w:rPr/>
        <w:pict>
          <v:shape style="position:absolute;margin-left:254.399994pt;margin-top:423.119995pt;width:118.35pt;height:33.85pt;mso-position-horizontal-relative:page;mso-position-vertical-relative:page;z-index:2392" type="#_x0000_t202" filled="false" stroked="true" strokeweight=".7199pt" strokecolor="#000000">
            <v:textbox inset="0,0,0,0">
              <w:txbxContent>
                <w:p>
                  <w:pPr>
                    <w:spacing w:before="75"/>
                    <w:ind w:left="132" w:right="0" w:firstLine="0"/>
                    <w:jc w:val="left"/>
                    <w:rPr>
                      <w:sz w:val="22"/>
                    </w:rPr>
                  </w:pPr>
                  <w:r>
                    <w:rPr>
                      <w:w w:val="105"/>
                      <w:sz w:val="22"/>
                    </w:rPr>
                    <w:t>Bể chứa nước đã lọc</w:t>
                  </w:r>
                </w:p>
              </w:txbxContent>
            </v:textbox>
            <w10:wrap type="none"/>
          </v:shape>
        </w:pict>
      </w:r>
      <w:r>
        <w:rPr/>
        <w:pict>
          <v:shape style="position:absolute;margin-left:262.799988pt;margin-top:474pt;width:101.55pt;height:30.25pt;mso-position-horizontal-relative:page;mso-position-vertical-relative:page;z-index:2416" type="#_x0000_t202" filled="false" stroked="true" strokeweight=".7199pt" strokecolor="#000000">
            <v:textbox inset="0,0,0,0">
              <w:txbxContent>
                <w:p>
                  <w:pPr>
                    <w:spacing w:before="70"/>
                    <w:ind w:left="136" w:right="0" w:firstLine="0"/>
                    <w:jc w:val="left"/>
                    <w:rPr>
                      <w:sz w:val="22"/>
                    </w:rPr>
                  </w:pPr>
                  <w:r>
                    <w:rPr>
                      <w:w w:val="105"/>
                      <w:sz w:val="22"/>
                    </w:rPr>
                    <w:t>Tiền lọc 200 micro</w:t>
                  </w:r>
                </w:p>
              </w:txbxContent>
            </v:textbox>
            <w10:wrap type="none"/>
          </v:shape>
        </w:pict>
      </w:r>
    </w:p>
    <w:p>
      <w:pPr>
        <w:pStyle w:val="BodyText"/>
        <w:spacing w:before="9"/>
        <w:rPr>
          <w:sz w:val="29"/>
        </w:rPr>
      </w:pPr>
    </w:p>
    <w:p>
      <w:pPr>
        <w:pStyle w:val="BodyText"/>
        <w:spacing w:before="68"/>
        <w:ind w:left="1702"/>
      </w:pPr>
      <w:r>
        <w:rPr/>
        <w:pict>
          <v:line style="position:absolute;mso-position-horizontal-relative:page;mso-position-vertical-relative:paragraph;z-index:2368" from="127.440002pt,10.25672pt" to="161.280002pt,10.25672pt" stroked="true" strokeweight=".7199pt" strokecolor="#000000">
            <w10:wrap type="none"/>
          </v:line>
        </w:pict>
      </w:r>
      <w:r>
        <w:rPr/>
        <w:t>: Giới hạn của việc cung cấp</w:t>
      </w:r>
    </w:p>
    <w:p>
      <w:pPr>
        <w:spacing w:after="0"/>
        <w:sectPr>
          <w:type w:val="continuous"/>
          <w:pgSz w:w="12240" w:h="15840"/>
          <w:pgMar w:top="1500" w:bottom="60" w:left="1720" w:right="1460"/>
        </w:sectPr>
      </w:pPr>
    </w:p>
    <w:p>
      <w:pPr>
        <w:pStyle w:val="BodyText"/>
        <w:rPr>
          <w:sz w:val="20"/>
        </w:rPr>
      </w:pPr>
    </w:p>
    <w:p>
      <w:pPr>
        <w:pStyle w:val="BodyText"/>
        <w:rPr>
          <w:sz w:val="20"/>
        </w:rPr>
      </w:pPr>
    </w:p>
    <w:p>
      <w:pPr>
        <w:pStyle w:val="BodyText"/>
        <w:rPr>
          <w:sz w:val="25"/>
        </w:rPr>
      </w:pPr>
    </w:p>
    <w:p>
      <w:pPr>
        <w:pStyle w:val="Heading4"/>
        <w:numPr>
          <w:ilvl w:val="2"/>
          <w:numId w:val="26"/>
        </w:numPr>
        <w:tabs>
          <w:tab w:pos="1349" w:val="left" w:leader="none"/>
        </w:tabs>
        <w:spacing w:line="240" w:lineRule="auto" w:before="68" w:after="0"/>
        <w:ind w:left="1348" w:right="0" w:hanging="688"/>
        <w:jc w:val="left"/>
        <w:rPr>
          <w:i/>
        </w:rPr>
      </w:pPr>
      <w:bookmarkStart w:name="_TOC_250018" w:id="49"/>
      <w:r>
        <w:rPr>
          <w:i/>
        </w:rPr>
        <w:t>Mô tả quy trình xử</w:t>
      </w:r>
      <w:r>
        <w:rPr>
          <w:i/>
          <w:spacing w:val="20"/>
        </w:rPr>
        <w:t> </w:t>
      </w:r>
      <w:bookmarkEnd w:id="49"/>
      <w:r>
        <w:rPr>
          <w:i/>
        </w:rPr>
        <w:t>lý</w:t>
      </w:r>
    </w:p>
    <w:p>
      <w:pPr>
        <w:spacing w:before="157"/>
        <w:ind w:left="3693" w:right="0" w:firstLine="0"/>
        <w:jc w:val="left"/>
        <w:rPr>
          <w:b/>
          <w:i/>
          <w:sz w:val="26"/>
        </w:rPr>
      </w:pPr>
      <w:r>
        <w:rPr>
          <w:b/>
          <w:i/>
          <w:sz w:val="26"/>
        </w:rPr>
        <w:t>Hình 2. Hồ chứa nước rỉ rác</w:t>
      </w:r>
    </w:p>
    <w:p>
      <w:pPr>
        <w:pStyle w:val="BodyText"/>
        <w:spacing w:before="3"/>
        <w:rPr>
          <w:b/>
          <w:i/>
          <w:sz w:val="24"/>
        </w:rPr>
      </w:pPr>
      <w:r>
        <w:rPr/>
        <w:drawing>
          <wp:anchor distT="0" distB="0" distL="0" distR="0" allowOverlap="1" layoutInCell="1" locked="0" behindDoc="0" simplePos="0" relativeHeight="2488">
            <wp:simplePos x="0" y="0"/>
            <wp:positionH relativeFrom="page">
              <wp:posOffset>2584704</wp:posOffset>
            </wp:positionH>
            <wp:positionV relativeFrom="paragraph">
              <wp:posOffset>202031</wp:posOffset>
            </wp:positionV>
            <wp:extent cx="3546920" cy="1933575"/>
            <wp:effectExtent l="0" t="0" r="0" b="0"/>
            <wp:wrapTopAndBottom/>
            <wp:docPr id="13" name="image32.jpeg" descr=""/>
            <wp:cNvGraphicFramePr>
              <a:graphicFrameLocks noChangeAspect="1"/>
            </wp:cNvGraphicFramePr>
            <a:graphic>
              <a:graphicData uri="http://schemas.openxmlformats.org/drawingml/2006/picture">
                <pic:pic>
                  <pic:nvPicPr>
                    <pic:cNvPr id="14" name="image32.jpeg"/>
                    <pic:cNvPicPr/>
                  </pic:nvPicPr>
                  <pic:blipFill>
                    <a:blip r:embed="rId43" cstate="print"/>
                    <a:stretch>
                      <a:fillRect/>
                    </a:stretch>
                  </pic:blipFill>
                  <pic:spPr>
                    <a:xfrm>
                      <a:off x="0" y="0"/>
                      <a:ext cx="3546920" cy="1933575"/>
                    </a:xfrm>
                    <a:prstGeom prst="rect">
                      <a:avLst/>
                    </a:prstGeom>
                  </pic:spPr>
                </pic:pic>
              </a:graphicData>
            </a:graphic>
          </wp:anchor>
        </w:drawing>
      </w:r>
    </w:p>
    <w:p>
      <w:pPr>
        <w:pStyle w:val="BodyText"/>
        <w:spacing w:before="6"/>
        <w:rPr>
          <w:b/>
          <w:i/>
          <w:sz w:val="24"/>
        </w:rPr>
      </w:pPr>
    </w:p>
    <w:p>
      <w:pPr>
        <w:pStyle w:val="BodyText"/>
        <w:spacing w:line="360" w:lineRule="auto" w:before="68"/>
        <w:ind w:left="660" w:right="126" w:firstLine="676"/>
        <w:jc w:val="both"/>
      </w:pPr>
      <w:r>
        <w:rPr/>
        <w:t>Nước rỉ rác đã được tiền xử lý từ </w:t>
      </w:r>
      <w:r>
        <w:rPr>
          <w:spacing w:val="-3"/>
        </w:rPr>
        <w:t>hồ </w:t>
      </w:r>
      <w:r>
        <w:rPr/>
        <w:t>hiếu khí hiện hữu sẽ </w:t>
      </w:r>
      <w:r>
        <w:rPr>
          <w:spacing w:val="-4"/>
        </w:rPr>
        <w:t>được </w:t>
      </w:r>
      <w:r>
        <w:rPr>
          <w:spacing w:val="2"/>
        </w:rPr>
        <w:t>bơm</w:t>
      </w:r>
      <w:r>
        <w:rPr>
          <w:spacing w:val="69"/>
        </w:rPr>
        <w:t> </w:t>
      </w:r>
      <w:r>
        <w:rPr/>
        <w:t>bằng 2 bơm trung chuyển rác ( một hoạt động, một dự phòng) vào hai </w:t>
      </w:r>
      <w:r>
        <w:rPr>
          <w:spacing w:val="-3"/>
        </w:rPr>
        <w:t>bể </w:t>
      </w:r>
      <w:r>
        <w:rPr/>
        <w:t>SBR mỗi bể có thể tích </w:t>
      </w:r>
      <w:r>
        <w:rPr>
          <w:spacing w:val="-5"/>
        </w:rPr>
        <w:t>là </w:t>
      </w:r>
      <w:r>
        <w:rPr/>
        <w:t>865 </w:t>
      </w:r>
      <w:r>
        <w:rPr>
          <w:spacing w:val="-5"/>
        </w:rPr>
        <w:t>m</w:t>
      </w:r>
      <w:r>
        <w:rPr>
          <w:spacing w:val="-5"/>
          <w:position w:val="12"/>
          <w:sz w:val="17"/>
        </w:rPr>
        <w:t>3</w:t>
      </w:r>
      <w:r>
        <w:rPr>
          <w:spacing w:val="-5"/>
        </w:rPr>
        <w:t>. </w:t>
      </w:r>
      <w:r>
        <w:rPr/>
        <w:t>Tổng thời gian lưu giữ nước trong các bể SBR </w:t>
      </w:r>
      <w:r>
        <w:rPr>
          <w:spacing w:val="-5"/>
        </w:rPr>
        <w:t>là  </w:t>
      </w:r>
      <w:r>
        <w:rPr/>
        <w:t>2 ngày. Trong bể </w:t>
      </w:r>
      <w:r>
        <w:rPr>
          <w:spacing w:val="2"/>
        </w:rPr>
        <w:t>quá </w:t>
      </w:r>
      <w:r>
        <w:rPr/>
        <w:t>trình làm thoáng sẽ được cung cấp bằng việc xử </w:t>
      </w:r>
      <w:r>
        <w:rPr>
          <w:spacing w:val="2"/>
        </w:rPr>
        <w:t>dụng </w:t>
      </w:r>
      <w:r>
        <w:rPr/>
        <w:t>phương pháp làm thoáng, khuếch </w:t>
      </w:r>
      <w:r>
        <w:rPr>
          <w:spacing w:val="2"/>
        </w:rPr>
        <w:t>tán </w:t>
      </w:r>
      <w:r>
        <w:rPr/>
        <w:t>bọt mịn. Các </w:t>
      </w:r>
      <w:r>
        <w:rPr>
          <w:spacing w:val="2"/>
        </w:rPr>
        <w:t>đầu </w:t>
      </w:r>
      <w:r>
        <w:rPr/>
        <w:t>phân </w:t>
      </w:r>
      <w:r>
        <w:rPr>
          <w:spacing w:val="2"/>
        </w:rPr>
        <w:t>phối </w:t>
      </w:r>
      <w:r>
        <w:rPr/>
        <w:t>bọt khí sẽ được thiết kế sao cho các đầu này có thể di dời được cho việc kiểm tra </w:t>
      </w:r>
      <w:r>
        <w:rPr>
          <w:spacing w:val="-3"/>
        </w:rPr>
        <w:t>và </w:t>
      </w:r>
      <w:r>
        <w:rPr/>
        <w:t>sửa chữa, làm sạch hoặc thay thế trong khi bể SBR đang hoạt động </w:t>
      </w:r>
      <w:r>
        <w:rPr>
          <w:spacing w:val="-10"/>
        </w:rPr>
        <w:t>mà </w:t>
      </w:r>
      <w:r>
        <w:rPr/>
        <w:t>không cần tách nước. Hàm lượng chất rắn lơ lửng trộn lẫn trong chất lỏng </w:t>
      </w:r>
      <w:r>
        <w:rPr>
          <w:spacing w:val="2"/>
        </w:rPr>
        <w:t>khoảng  </w:t>
      </w:r>
      <w:r>
        <w:rPr>
          <w:spacing w:val="9"/>
        </w:rPr>
        <w:t> </w:t>
      </w:r>
      <w:r>
        <w:rPr/>
        <w:t>chừng</w:t>
      </w:r>
    </w:p>
    <w:p>
      <w:pPr>
        <w:pStyle w:val="BodyText"/>
        <w:spacing w:line="364" w:lineRule="auto" w:before="8"/>
        <w:ind w:left="660" w:right="134"/>
        <w:jc w:val="both"/>
      </w:pPr>
      <w:r>
        <w:rPr/>
        <w:t>3000 mg/l sẽ được duy trì trong bể SBR khi hoạt động ở mực nước cao. Bùn cặn dư thừa sẽ được loại bỏ khỏi bể SBR trong suốt chu trình gạn nếu cần sử dụng các bơm bùn dạng chìm.</w:t>
      </w:r>
    </w:p>
    <w:p>
      <w:pPr>
        <w:pStyle w:val="BodyText"/>
        <w:spacing w:line="355" w:lineRule="auto" w:before="7"/>
        <w:ind w:left="660" w:right="120" w:firstLine="676"/>
        <w:jc w:val="both"/>
      </w:pPr>
      <w:r>
        <w:rPr/>
        <w:t>Khí sẽ được cung cấp trong các bể SBR thông qua các đầu cung cấp khí và các đầu khuếch tán khí bọt mịn đặt chìm. Bùn dư sẽ được thải vào bể nén bùn. Bể này có thể tích 160 m</w:t>
      </w:r>
      <w:r>
        <w:rPr>
          <w:position w:val="12"/>
          <w:sz w:val="17"/>
        </w:rPr>
        <w:t>3</w:t>
      </w:r>
      <w:r>
        <w:rPr/>
        <w:t>. Máy thổi khí sẽ được cung cấp cho việc làm thoáng bọt  mịn trong  các  bể  SBR. Ba  máy thổi khí có công  xuất  mỗi cái là</w:t>
      </w:r>
    </w:p>
    <w:p>
      <w:pPr>
        <w:pStyle w:val="BodyText"/>
        <w:spacing w:before="19"/>
        <w:ind w:left="660"/>
        <w:jc w:val="both"/>
      </w:pPr>
      <w:r>
        <w:rPr/>
        <w:t>23.5 KW. Nước rác đã xử lý sẽ được gạn từ các bể SBR đưa vào bể lưu giữ</w:t>
      </w:r>
    </w:p>
    <w:p>
      <w:pPr>
        <w:spacing w:after="0"/>
        <w:jc w:val="both"/>
        <w:sectPr>
          <w:pgSz w:w="12240" w:h="15840"/>
          <w:pgMar w:header="0" w:footer="784" w:top="1500" w:bottom="980" w:left="1720" w:right="1460"/>
        </w:sectPr>
      </w:pPr>
    </w:p>
    <w:p>
      <w:pPr>
        <w:pStyle w:val="BodyText"/>
        <w:spacing w:before="4"/>
        <w:rPr>
          <w:sz w:val="25"/>
        </w:rPr>
      </w:pPr>
    </w:p>
    <w:p>
      <w:pPr>
        <w:pStyle w:val="BodyText"/>
        <w:spacing w:line="364" w:lineRule="auto" w:before="68"/>
        <w:ind w:left="660" w:right="133"/>
        <w:jc w:val="both"/>
      </w:pPr>
      <w:r>
        <w:rPr/>
        <w:t>nước đã tiền </w:t>
      </w:r>
      <w:r>
        <w:rPr>
          <w:spacing w:val="-3"/>
        </w:rPr>
        <w:t>xử lý. </w:t>
      </w:r>
      <w:r>
        <w:rPr/>
        <w:t>Từ bể chứa </w:t>
      </w:r>
      <w:r>
        <w:rPr>
          <w:spacing w:val="-3"/>
        </w:rPr>
        <w:t>nước </w:t>
      </w:r>
      <w:r>
        <w:rPr/>
        <w:t>rác đã tiền xử </w:t>
      </w:r>
      <w:r>
        <w:rPr>
          <w:spacing w:val="-3"/>
        </w:rPr>
        <w:t>lý, </w:t>
      </w:r>
      <w:r>
        <w:rPr/>
        <w:t>nước rác sẽ được bơm vào 2 thiết bị tiền lọc ( 1hoạt động, 1 dự phòng) cho việc làm </w:t>
      </w:r>
      <w:r>
        <w:rPr>
          <w:spacing w:val="2"/>
        </w:rPr>
        <w:t>sạch </w:t>
      </w:r>
      <w:r>
        <w:rPr/>
        <w:t>sau cùng của nước đã xử </w:t>
      </w:r>
      <w:r>
        <w:rPr>
          <w:spacing w:val="-3"/>
        </w:rPr>
        <w:t>lý, </w:t>
      </w:r>
      <w:r>
        <w:rPr/>
        <w:t>nước này sẽ được </w:t>
      </w:r>
      <w:r>
        <w:rPr>
          <w:spacing w:val="2"/>
        </w:rPr>
        <w:t>thu </w:t>
      </w:r>
      <w:r>
        <w:rPr/>
        <w:t>gom trong bể lưu giữ nước đã lọc. Việc xúc rửa các thiết bị tiền </w:t>
      </w:r>
      <w:r>
        <w:rPr>
          <w:spacing w:val="-3"/>
        </w:rPr>
        <w:t>lọc </w:t>
      </w:r>
      <w:r>
        <w:rPr/>
        <w:t>sẽ được thực hiện bằng các bơm xúc rửa </w:t>
      </w:r>
      <w:r>
        <w:rPr>
          <w:spacing w:val="-4"/>
        </w:rPr>
        <w:t>và </w:t>
      </w:r>
      <w:r>
        <w:rPr/>
        <w:t>nước rác đã </w:t>
      </w:r>
      <w:r>
        <w:rPr>
          <w:spacing w:val="-3"/>
        </w:rPr>
        <w:t>lọc </w:t>
      </w:r>
      <w:r>
        <w:rPr/>
        <w:t>từ bể </w:t>
      </w:r>
      <w:r>
        <w:rPr>
          <w:spacing w:val="-2"/>
        </w:rPr>
        <w:t>lưu </w:t>
      </w:r>
      <w:r>
        <w:rPr/>
        <w:t>giữ </w:t>
      </w:r>
      <w:r>
        <w:rPr>
          <w:spacing w:val="-3"/>
        </w:rPr>
        <w:t>nước </w:t>
      </w:r>
      <w:r>
        <w:rPr/>
        <w:t>rác đã </w:t>
      </w:r>
      <w:r>
        <w:rPr>
          <w:spacing w:val="8"/>
        </w:rPr>
        <w:t> </w:t>
      </w:r>
      <w:r>
        <w:rPr/>
        <w:t>lọc.</w:t>
      </w:r>
    </w:p>
    <w:p>
      <w:pPr>
        <w:pStyle w:val="BodyText"/>
        <w:spacing w:line="364" w:lineRule="auto" w:before="7"/>
        <w:ind w:left="660" w:right="127" w:firstLine="676"/>
        <w:jc w:val="both"/>
      </w:pPr>
      <w:r>
        <w:rPr/>
        <w:t>Nước rác đã xử lý sau bể </w:t>
      </w:r>
      <w:r>
        <w:rPr>
          <w:spacing w:val="-2"/>
        </w:rPr>
        <w:t>này </w:t>
      </w:r>
      <w:r>
        <w:rPr/>
        <w:t>có BOD &lt; 50mg/l và chất </w:t>
      </w:r>
      <w:r>
        <w:rPr>
          <w:spacing w:val="2"/>
        </w:rPr>
        <w:t>rắn </w:t>
      </w:r>
      <w:r>
        <w:rPr>
          <w:spacing w:val="-4"/>
        </w:rPr>
        <w:t>lơ  </w:t>
      </w:r>
      <w:r>
        <w:rPr/>
        <w:t>lửng &lt;  40 mg/l. Tuy nhiên, mức </w:t>
      </w:r>
      <w:r>
        <w:rPr>
          <w:spacing w:val="4"/>
        </w:rPr>
        <w:t>độ </w:t>
      </w:r>
      <w:r>
        <w:rPr/>
        <w:t>COD của </w:t>
      </w:r>
      <w:r>
        <w:rPr>
          <w:spacing w:val="-3"/>
        </w:rPr>
        <w:t>nước </w:t>
      </w:r>
      <w:r>
        <w:rPr/>
        <w:t>rác đã </w:t>
      </w:r>
      <w:r>
        <w:rPr>
          <w:spacing w:val="-3"/>
        </w:rPr>
        <w:t>lọc </w:t>
      </w:r>
      <w:r>
        <w:rPr/>
        <w:t>bên </w:t>
      </w:r>
      <w:r>
        <w:rPr>
          <w:spacing w:val="2"/>
        </w:rPr>
        <w:t>trên </w:t>
      </w:r>
      <w:r>
        <w:rPr/>
        <w:t>sẽ vẫn </w:t>
      </w:r>
      <w:r>
        <w:rPr>
          <w:spacing w:val="3"/>
        </w:rPr>
        <w:t>còn </w:t>
      </w:r>
      <w:r>
        <w:rPr/>
        <w:t>cao do COD không phân hủy sinh học trong nước rác. Do đó, để hạ thấp COD của nước rác đã </w:t>
      </w:r>
      <w:r>
        <w:rPr>
          <w:spacing w:val="-4"/>
        </w:rPr>
        <w:t>xử </w:t>
      </w:r>
      <w:r>
        <w:rPr/>
        <w:t>lý sau cùng dưới 100 ppm, đề nghị xử lý bằng hệ thống </w:t>
      </w:r>
      <w:r>
        <w:rPr>
          <w:spacing w:val="-3"/>
        </w:rPr>
        <w:t>màng </w:t>
      </w:r>
      <w:r>
        <w:rPr/>
        <w:t>đạt tiêu chuẩn. Đối với </w:t>
      </w:r>
      <w:r>
        <w:rPr>
          <w:spacing w:val="-3"/>
        </w:rPr>
        <w:t>hệ </w:t>
      </w:r>
      <w:r>
        <w:rPr/>
        <w:t>thống màng đạt tiêu chuẩn này nước rác cung cấp   sẽ được lấy từ bể </w:t>
      </w:r>
      <w:r>
        <w:rPr>
          <w:spacing w:val="-3"/>
        </w:rPr>
        <w:t>lưu </w:t>
      </w:r>
      <w:r>
        <w:rPr/>
        <w:t>giữ nước đã lọc. Việc </w:t>
      </w:r>
      <w:r>
        <w:rPr>
          <w:spacing w:val="-6"/>
        </w:rPr>
        <w:t>mô </w:t>
      </w:r>
      <w:r>
        <w:rPr/>
        <w:t>tả </w:t>
      </w:r>
      <w:r>
        <w:rPr>
          <w:spacing w:val="-3"/>
        </w:rPr>
        <w:t>về  </w:t>
      </w:r>
      <w:r>
        <w:rPr/>
        <w:t>các loại hệ thống </w:t>
      </w:r>
      <w:r>
        <w:rPr>
          <w:spacing w:val="-3"/>
        </w:rPr>
        <w:t>lọc </w:t>
      </w:r>
      <w:r>
        <w:rPr/>
        <w:t>Nano khác nhau </w:t>
      </w:r>
      <w:r>
        <w:rPr>
          <w:spacing w:val="-3"/>
        </w:rPr>
        <w:t>sẽ </w:t>
      </w:r>
      <w:r>
        <w:rPr/>
        <w:t>được trình bày ở phần tiếp</w:t>
      </w:r>
      <w:r>
        <w:rPr>
          <w:spacing w:val="53"/>
        </w:rPr>
        <w:t> </w:t>
      </w:r>
      <w:r>
        <w:rPr/>
        <w:t>theo.</w:t>
      </w:r>
    </w:p>
    <w:p>
      <w:pPr>
        <w:pStyle w:val="Heading3"/>
        <w:numPr>
          <w:ilvl w:val="1"/>
          <w:numId w:val="28"/>
        </w:numPr>
        <w:tabs>
          <w:tab w:pos="1147" w:val="left" w:leader="none"/>
        </w:tabs>
        <w:spacing w:line="240" w:lineRule="auto" w:before="12" w:after="0"/>
        <w:ind w:left="1146" w:right="0" w:hanging="486"/>
        <w:jc w:val="both"/>
      </w:pPr>
      <w:bookmarkStart w:name="_TOC_250017" w:id="50"/>
      <w:r>
        <w:rPr/>
        <w:t>Mô tả tổng quan về </w:t>
      </w:r>
      <w:r>
        <w:rPr>
          <w:spacing w:val="-3"/>
        </w:rPr>
        <w:t>hệ </w:t>
      </w:r>
      <w:r>
        <w:rPr/>
        <w:t>thống</w:t>
      </w:r>
      <w:r>
        <w:rPr>
          <w:spacing w:val="41"/>
        </w:rPr>
        <w:t> </w:t>
      </w:r>
      <w:bookmarkEnd w:id="50"/>
      <w:r>
        <w:rPr/>
        <w:t>SBR</w:t>
      </w:r>
    </w:p>
    <w:p>
      <w:pPr>
        <w:pStyle w:val="BodyText"/>
        <w:spacing w:line="364" w:lineRule="auto" w:before="152"/>
        <w:ind w:left="660" w:right="127" w:firstLine="676"/>
        <w:jc w:val="both"/>
      </w:pPr>
      <w:r>
        <w:rPr/>
        <w:t>Một bể phản ứng trình tự dạng </w:t>
      </w:r>
      <w:r>
        <w:rPr>
          <w:spacing w:val="-4"/>
        </w:rPr>
        <w:t>mẻ là </w:t>
      </w:r>
      <w:r>
        <w:rPr/>
        <w:t>một hệ thống xử lý nước rác dạng bùn hoạt tính, trong đó các quy trình xử lý khác nhau được thực hiện trong cùng một bể chứa. Điều </w:t>
      </w:r>
      <w:r>
        <w:rPr>
          <w:spacing w:val="-3"/>
        </w:rPr>
        <w:t>này </w:t>
      </w:r>
      <w:r>
        <w:rPr/>
        <w:t>khác với việc xử lý nước rác thông thường khi đó nước rác chảy từ </w:t>
      </w:r>
      <w:r>
        <w:rPr>
          <w:spacing w:val="-3"/>
        </w:rPr>
        <w:t>một </w:t>
      </w:r>
      <w:r>
        <w:rPr/>
        <w:t>bể chứa này đến một bể chứa khác. Mỗi bể thực  hiện  một quá trình xử lý riêng. Các  môi trường khác nhau được hình thành trong  bể SBR thong qua các thiết bị kiểm soát </w:t>
      </w:r>
      <w:r>
        <w:rPr>
          <w:spacing w:val="-3"/>
        </w:rPr>
        <w:t>như </w:t>
      </w:r>
      <w:r>
        <w:rPr/>
        <w:t>quy trình các thiết </w:t>
      </w:r>
      <w:r>
        <w:rPr>
          <w:spacing w:val="4"/>
        </w:rPr>
        <w:t>bị </w:t>
      </w:r>
      <w:r>
        <w:rPr/>
        <w:t>làm thoáng, máy trộn, bơm các thiết bị gạn lọc trong </w:t>
      </w:r>
      <w:r>
        <w:rPr>
          <w:spacing w:val="-3"/>
        </w:rPr>
        <w:t>suốt </w:t>
      </w:r>
      <w:r>
        <w:rPr/>
        <w:t>một chu trình. Quy trình </w:t>
      </w:r>
      <w:r>
        <w:rPr>
          <w:spacing w:val="2"/>
        </w:rPr>
        <w:t>này  </w:t>
      </w:r>
      <w:r>
        <w:rPr/>
        <w:t>được kiểm soát </w:t>
      </w:r>
      <w:r>
        <w:rPr>
          <w:spacing w:val="-5"/>
        </w:rPr>
        <w:t>và </w:t>
      </w:r>
      <w:r>
        <w:rPr/>
        <w:t>phối hợp bằng thiết bị điều khiển có lập trình ( </w:t>
      </w:r>
      <w:r>
        <w:rPr>
          <w:spacing w:val="7"/>
        </w:rPr>
        <w:t> </w:t>
      </w:r>
      <w:r>
        <w:rPr/>
        <w:t>PLC).</w:t>
      </w:r>
    </w:p>
    <w:p>
      <w:pPr>
        <w:pStyle w:val="BodyText"/>
        <w:spacing w:line="364" w:lineRule="auto" w:before="2"/>
        <w:ind w:left="660" w:right="132" w:firstLine="676"/>
        <w:jc w:val="both"/>
      </w:pPr>
      <w:r>
        <w:rPr/>
        <w:t>Xử lý trong bể SBR được hoàn tất trong 4 sự </w:t>
      </w:r>
      <w:r>
        <w:rPr>
          <w:spacing w:val="2"/>
        </w:rPr>
        <w:t>kiện </w:t>
      </w:r>
      <w:r>
        <w:rPr/>
        <w:t>riêng biệt. Sự </w:t>
      </w:r>
      <w:r>
        <w:rPr>
          <w:spacing w:val="2"/>
        </w:rPr>
        <w:t>kiện  </w:t>
      </w:r>
      <w:r>
        <w:rPr/>
        <w:t>thứ nhất </w:t>
      </w:r>
      <w:r>
        <w:rPr>
          <w:spacing w:val="-4"/>
        </w:rPr>
        <w:t>là </w:t>
      </w:r>
      <w:r>
        <w:rPr>
          <w:spacing w:val="2"/>
          <w:u w:val="single"/>
        </w:rPr>
        <w:t>làm </w:t>
      </w:r>
      <w:r>
        <w:rPr>
          <w:u w:val="single"/>
        </w:rPr>
        <w:t>đầy </w:t>
      </w:r>
      <w:r>
        <w:rPr/>
        <w:t>khi đó nước rác đầu </w:t>
      </w:r>
      <w:r>
        <w:rPr>
          <w:spacing w:val="-2"/>
        </w:rPr>
        <w:t>vào </w:t>
      </w:r>
      <w:r>
        <w:rPr/>
        <w:t>được phân phối </w:t>
      </w:r>
      <w:r>
        <w:rPr>
          <w:spacing w:val="-2"/>
        </w:rPr>
        <w:t>vào </w:t>
      </w:r>
      <w:r>
        <w:rPr/>
        <w:t>đệm bùn.  </w:t>
      </w:r>
      <w:r>
        <w:rPr>
          <w:u w:val="single"/>
        </w:rPr>
        <w:t>Làm đầy </w:t>
      </w:r>
      <w:r>
        <w:rPr/>
        <w:t>có thể diễn ra dưới những điều kiện hòa trộn hoặc phối không hòa trộn </w:t>
      </w:r>
      <w:r>
        <w:rPr>
          <w:spacing w:val="-4"/>
        </w:rPr>
        <w:t>và </w:t>
      </w:r>
      <w:r>
        <w:rPr/>
        <w:t>hiếu </w:t>
      </w:r>
      <w:r>
        <w:rPr>
          <w:spacing w:val="2"/>
        </w:rPr>
        <w:t>khí </w:t>
      </w:r>
      <w:r>
        <w:rPr/>
        <w:t>hoặc </w:t>
      </w:r>
      <w:r>
        <w:rPr>
          <w:spacing w:val="4"/>
        </w:rPr>
        <w:t>kỵ </w:t>
      </w:r>
      <w:r>
        <w:rPr/>
        <w:t>khí, tùy thuộc vào </w:t>
      </w:r>
      <w:r>
        <w:rPr>
          <w:spacing w:val="-3"/>
        </w:rPr>
        <w:t>mục </w:t>
      </w:r>
      <w:r>
        <w:rPr/>
        <w:t>đích xử </w:t>
      </w:r>
      <w:r>
        <w:rPr>
          <w:spacing w:val="-3"/>
        </w:rPr>
        <w:t>lý. </w:t>
      </w:r>
      <w:r>
        <w:rPr/>
        <w:t>Sự kiện </w:t>
      </w:r>
      <w:r>
        <w:rPr>
          <w:u w:val="single"/>
        </w:rPr>
        <w:t>phản ứng </w:t>
      </w:r>
      <w:r>
        <w:rPr/>
        <w:t>bao gồm việc trộn </w:t>
      </w:r>
      <w:r>
        <w:rPr>
          <w:spacing w:val="-5"/>
        </w:rPr>
        <w:t>và </w:t>
      </w:r>
      <w:r>
        <w:rPr/>
        <w:t>làm thoáng. </w:t>
      </w:r>
      <w:r>
        <w:rPr>
          <w:spacing w:val="-3"/>
        </w:rPr>
        <w:t>Sự </w:t>
      </w:r>
      <w:r>
        <w:rPr/>
        <w:t>kiện </w:t>
      </w:r>
      <w:r>
        <w:rPr>
          <w:u w:val="single"/>
        </w:rPr>
        <w:t>lắng </w:t>
      </w:r>
      <w:r>
        <w:rPr/>
        <w:t>sẽ diễn ra khi đã tắt chế độ hòa trộn  </w:t>
      </w:r>
      <w:r>
        <w:rPr>
          <w:spacing w:val="-4"/>
        </w:rPr>
        <w:t>và  </w:t>
      </w:r>
      <w:r>
        <w:rPr/>
        <w:t>làm  thoáng,  hỗn  hợp  chất  rắn  và  chất  lỏng  lắng  xuống  cho</w:t>
      </w:r>
      <w:r>
        <w:rPr>
          <w:spacing w:val="1"/>
        </w:rPr>
        <w:t> </w:t>
      </w:r>
      <w:r>
        <w:rPr/>
        <w:t>phép</w:t>
      </w:r>
    </w:p>
    <w:p>
      <w:pPr>
        <w:spacing w:after="0" w:line="364" w:lineRule="auto"/>
        <w:jc w:val="both"/>
        <w:sectPr>
          <w:pgSz w:w="12240" w:h="15840"/>
          <w:pgMar w:header="0" w:footer="784" w:top="1500" w:bottom="980" w:left="1720" w:right="1460"/>
        </w:sectPr>
      </w:pPr>
    </w:p>
    <w:p>
      <w:pPr>
        <w:pStyle w:val="BodyText"/>
        <w:spacing w:before="4"/>
        <w:rPr>
          <w:sz w:val="25"/>
        </w:rPr>
      </w:pPr>
    </w:p>
    <w:p>
      <w:pPr>
        <w:pStyle w:val="BodyText"/>
        <w:spacing w:line="362" w:lineRule="auto" w:before="68"/>
        <w:ind w:left="660" w:right="132"/>
        <w:jc w:val="both"/>
      </w:pPr>
      <w:r>
        <w:rPr/>
        <w:t>khoảng trong trẻo hình thành ở phần trên bể SBR. </w:t>
      </w:r>
      <w:r>
        <w:rPr>
          <w:spacing w:val="4"/>
        </w:rPr>
        <w:t>Sự </w:t>
      </w:r>
      <w:r>
        <w:rPr/>
        <w:t>kiện gạn xẩy ra </w:t>
      </w:r>
      <w:r>
        <w:rPr>
          <w:spacing w:val="2"/>
        </w:rPr>
        <w:t>khi </w:t>
      </w:r>
      <w:r>
        <w:rPr/>
        <w:t>độ sâu đáng kể </w:t>
      </w:r>
      <w:r>
        <w:rPr>
          <w:spacing w:val="-3"/>
        </w:rPr>
        <w:t>của </w:t>
      </w:r>
      <w:r>
        <w:rPr/>
        <w:t>phần nổi trên bề </w:t>
      </w:r>
      <w:r>
        <w:rPr>
          <w:spacing w:val="-3"/>
        </w:rPr>
        <w:t>mặt </w:t>
      </w:r>
      <w:r>
        <w:rPr>
          <w:spacing w:val="2"/>
        </w:rPr>
        <w:t>được </w:t>
      </w:r>
      <w:r>
        <w:rPr>
          <w:spacing w:val="-3"/>
        </w:rPr>
        <w:t>rút </w:t>
      </w:r>
      <w:r>
        <w:rPr/>
        <w:t>khỏi phần trên của bể SBR.  Việc thải bùn có thể xảy ra trong suốt thời gian này vì lớp bùn lắng sẽ tập  trung cực </w:t>
      </w:r>
      <w:r>
        <w:rPr>
          <w:spacing w:val="2"/>
        </w:rPr>
        <w:t>đại </w:t>
      </w:r>
      <w:r>
        <w:rPr/>
        <w:t>các chất</w:t>
      </w:r>
      <w:r>
        <w:rPr>
          <w:spacing w:val="13"/>
        </w:rPr>
        <w:t> </w:t>
      </w:r>
      <w:r>
        <w:rPr/>
        <w:t>rắn.</w:t>
      </w:r>
    </w:p>
    <w:p>
      <w:pPr>
        <w:pStyle w:val="BodyText"/>
        <w:spacing w:line="364" w:lineRule="auto" w:before="10"/>
        <w:ind w:left="660" w:right="117" w:firstLine="676"/>
        <w:jc w:val="both"/>
      </w:pPr>
      <w:r>
        <w:rPr/>
        <w:t>Thời gian </w:t>
      </w:r>
      <w:r>
        <w:rPr>
          <w:spacing w:val="-4"/>
        </w:rPr>
        <w:t>và </w:t>
      </w:r>
      <w:r>
        <w:rPr/>
        <w:t>trình tự của các sự kiện trong một chu trình SBR tùy thuộc vào các đặc điểm của nước rác đầu </w:t>
      </w:r>
      <w:r>
        <w:rPr>
          <w:spacing w:val="-2"/>
        </w:rPr>
        <w:t>vào </w:t>
      </w:r>
      <w:r>
        <w:rPr>
          <w:spacing w:val="-3"/>
        </w:rPr>
        <w:t>và </w:t>
      </w:r>
      <w:r>
        <w:rPr>
          <w:spacing w:val="-4"/>
        </w:rPr>
        <w:t>mục </w:t>
      </w:r>
      <w:r>
        <w:rPr/>
        <w:t>đích xử lý. Các điều kiện hiếu khí phục vụ </w:t>
      </w:r>
      <w:r>
        <w:rPr>
          <w:spacing w:val="2"/>
        </w:rPr>
        <w:t>cho </w:t>
      </w:r>
      <w:r>
        <w:rPr/>
        <w:t>quá trình oxy hóa cacbon hữu cơ, nito </w:t>
      </w:r>
      <w:r>
        <w:rPr>
          <w:spacing w:val="-3"/>
        </w:rPr>
        <w:t>hóa </w:t>
      </w:r>
      <w:r>
        <w:rPr/>
        <w:t>khí ammoniac </w:t>
      </w:r>
      <w:r>
        <w:rPr>
          <w:spacing w:val="-3"/>
        </w:rPr>
        <w:t>và </w:t>
      </w:r>
      <w:r>
        <w:rPr/>
        <w:t>thúc </w:t>
      </w:r>
      <w:r>
        <w:rPr>
          <w:spacing w:val="2"/>
        </w:rPr>
        <w:t>đẩy </w:t>
      </w:r>
      <w:r>
        <w:rPr>
          <w:spacing w:val="4"/>
        </w:rPr>
        <w:t>sự </w:t>
      </w:r>
      <w:r>
        <w:rPr>
          <w:spacing w:val="-3"/>
        </w:rPr>
        <w:t>hấp </w:t>
      </w:r>
      <w:r>
        <w:rPr>
          <w:spacing w:val="2"/>
        </w:rPr>
        <w:t>thụ </w:t>
      </w:r>
      <w:r>
        <w:rPr/>
        <w:t>photpho trong bùn. Điều kiện kỵ khí sinh ra sự </w:t>
      </w:r>
      <w:r>
        <w:rPr>
          <w:spacing w:val="2"/>
        </w:rPr>
        <w:t>khử </w:t>
      </w:r>
      <w:r>
        <w:rPr/>
        <w:t>nito của hợp chất nitric hay nitrat hiện hữu, hỗ trợ việc chọn những vi khuẩn thích hợp cho yêu </w:t>
      </w:r>
      <w:r>
        <w:rPr>
          <w:spacing w:val="2"/>
        </w:rPr>
        <w:t>cầu </w:t>
      </w:r>
      <w:r>
        <w:rPr/>
        <w:t>khử photpho. Do vậy các sự kiện thiếu oxy, </w:t>
      </w:r>
      <w:r>
        <w:rPr>
          <w:spacing w:val="4"/>
        </w:rPr>
        <w:t>kỵ </w:t>
      </w:r>
      <w:r>
        <w:rPr/>
        <w:t>khí, hiếu khí, lắng sinh học </w:t>
      </w:r>
      <w:r>
        <w:rPr>
          <w:spacing w:val="-3"/>
        </w:rPr>
        <w:t>và </w:t>
      </w:r>
      <w:r>
        <w:rPr/>
        <w:t>các sự kiện gạn lọc trong </w:t>
      </w:r>
      <w:r>
        <w:rPr>
          <w:spacing w:val="-3"/>
        </w:rPr>
        <w:t>SBR </w:t>
      </w:r>
      <w:r>
        <w:rPr/>
        <w:t>cho phép khử cácbon hữu </w:t>
      </w:r>
      <w:r>
        <w:rPr>
          <w:spacing w:val="-4"/>
        </w:rPr>
        <w:t>cơ, </w:t>
      </w:r>
      <w:r>
        <w:rPr/>
        <w:t>chất </w:t>
      </w:r>
      <w:r>
        <w:rPr>
          <w:spacing w:val="2"/>
        </w:rPr>
        <w:t>rắn </w:t>
      </w:r>
      <w:r>
        <w:rPr>
          <w:spacing w:val="-4"/>
        </w:rPr>
        <w:t>lơ </w:t>
      </w:r>
      <w:r>
        <w:rPr/>
        <w:t>lửng, amoniac, nito tổng hợp </w:t>
      </w:r>
      <w:r>
        <w:rPr>
          <w:spacing w:val="-7"/>
        </w:rPr>
        <w:t>và </w:t>
      </w:r>
      <w:r>
        <w:rPr/>
        <w:t>photpho tổng hợp </w:t>
      </w:r>
      <w:r>
        <w:rPr>
          <w:spacing w:val="2"/>
        </w:rPr>
        <w:t>đến </w:t>
      </w:r>
      <w:r>
        <w:rPr/>
        <w:t>khi hoàn tất trong </w:t>
      </w:r>
      <w:r>
        <w:rPr>
          <w:spacing w:val="-3"/>
        </w:rPr>
        <w:t>một </w:t>
      </w:r>
      <w:r>
        <w:rPr/>
        <w:t>bể đơn. </w:t>
      </w:r>
      <w:r>
        <w:rPr>
          <w:spacing w:val="2"/>
        </w:rPr>
        <w:t>Công </w:t>
      </w:r>
      <w:r>
        <w:rPr/>
        <w:t>nghệ SBR cho thấy một số lợi ích </w:t>
      </w:r>
      <w:r>
        <w:rPr>
          <w:spacing w:val="-7"/>
        </w:rPr>
        <w:t>và </w:t>
      </w:r>
      <w:r>
        <w:rPr/>
        <w:t>tiện lợi hơn </w:t>
      </w:r>
      <w:r>
        <w:rPr>
          <w:spacing w:val="-4"/>
        </w:rPr>
        <w:t>hệ</w:t>
      </w:r>
      <w:r>
        <w:rPr>
          <w:spacing w:val="57"/>
        </w:rPr>
        <w:t> </w:t>
      </w:r>
      <w:r>
        <w:rPr/>
        <w:t>thống bùn hoạt</w:t>
      </w:r>
      <w:r>
        <w:rPr>
          <w:spacing w:val="20"/>
        </w:rPr>
        <w:t> </w:t>
      </w:r>
      <w:r>
        <w:rPr/>
        <w:t>tính:</w:t>
      </w:r>
    </w:p>
    <w:p>
      <w:pPr>
        <w:pStyle w:val="ListParagraph"/>
        <w:numPr>
          <w:ilvl w:val="2"/>
          <w:numId w:val="28"/>
        </w:numPr>
        <w:tabs>
          <w:tab w:pos="1578" w:val="left" w:leader="none"/>
        </w:tabs>
        <w:spacing w:line="362" w:lineRule="auto" w:before="0" w:after="0"/>
        <w:ind w:left="660" w:right="135" w:firstLine="677"/>
        <w:jc w:val="both"/>
        <w:rPr>
          <w:sz w:val="26"/>
        </w:rPr>
      </w:pPr>
      <w:r>
        <w:rPr>
          <w:sz w:val="26"/>
        </w:rPr>
        <w:t>Chi phí đầu tư </w:t>
      </w:r>
      <w:r>
        <w:rPr>
          <w:spacing w:val="-3"/>
          <w:sz w:val="26"/>
        </w:rPr>
        <w:t>và </w:t>
      </w:r>
      <w:r>
        <w:rPr>
          <w:sz w:val="26"/>
        </w:rPr>
        <w:t>vận hành thấp hơn. Các phân tích so sánh </w:t>
      </w:r>
      <w:r>
        <w:rPr>
          <w:spacing w:val="-3"/>
          <w:sz w:val="26"/>
        </w:rPr>
        <w:t>giá </w:t>
      </w:r>
      <w:r>
        <w:rPr>
          <w:sz w:val="26"/>
        </w:rPr>
        <w:t>cả   cho thấy giá của SBR đặc biệt thấp </w:t>
      </w:r>
      <w:r>
        <w:rPr>
          <w:spacing w:val="-3"/>
          <w:sz w:val="26"/>
        </w:rPr>
        <w:t>hơn </w:t>
      </w:r>
      <w:r>
        <w:rPr>
          <w:sz w:val="26"/>
        </w:rPr>
        <w:t>so với các quy trình xử lý bùn hoạt  tính thông</w:t>
      </w:r>
      <w:r>
        <w:rPr>
          <w:spacing w:val="19"/>
          <w:sz w:val="26"/>
        </w:rPr>
        <w:t> </w:t>
      </w:r>
      <w:r>
        <w:rPr>
          <w:sz w:val="26"/>
        </w:rPr>
        <w:t>thường</w:t>
      </w:r>
    </w:p>
    <w:p>
      <w:pPr>
        <w:pStyle w:val="ListParagraph"/>
        <w:numPr>
          <w:ilvl w:val="2"/>
          <w:numId w:val="28"/>
        </w:numPr>
        <w:tabs>
          <w:tab w:pos="1511" w:val="left" w:leader="none"/>
        </w:tabs>
        <w:spacing w:line="362" w:lineRule="auto" w:before="6" w:after="0"/>
        <w:ind w:left="660" w:right="133" w:firstLine="677"/>
        <w:jc w:val="both"/>
        <w:rPr>
          <w:sz w:val="26"/>
        </w:rPr>
      </w:pPr>
      <w:r>
        <w:rPr>
          <w:sz w:val="26"/>
        </w:rPr>
        <w:t>Có khả năng cao hơn thỏa mãn được các giới hạn ở đầu </w:t>
      </w:r>
      <w:r>
        <w:rPr>
          <w:spacing w:val="-3"/>
          <w:sz w:val="26"/>
        </w:rPr>
        <w:t>ra </w:t>
      </w:r>
      <w:r>
        <w:rPr>
          <w:sz w:val="26"/>
        </w:rPr>
        <w:t>( cả chất  hữu cơ lẫn chất dinh dưỡng) vì bể SBR tận dụng động lực </w:t>
      </w:r>
      <w:r>
        <w:rPr>
          <w:spacing w:val="-3"/>
          <w:sz w:val="26"/>
        </w:rPr>
        <w:t>học </w:t>
      </w:r>
      <w:r>
        <w:rPr>
          <w:sz w:val="26"/>
        </w:rPr>
        <w:t>về </w:t>
      </w:r>
      <w:r>
        <w:rPr>
          <w:spacing w:val="-3"/>
          <w:sz w:val="26"/>
        </w:rPr>
        <w:t>mẻ-  </w:t>
      </w:r>
      <w:r>
        <w:rPr>
          <w:sz w:val="26"/>
        </w:rPr>
        <w:t>các  phản ứng </w:t>
      </w:r>
      <w:r>
        <w:rPr>
          <w:spacing w:val="-3"/>
          <w:sz w:val="26"/>
        </w:rPr>
        <w:t>xử </w:t>
      </w:r>
      <w:r>
        <w:rPr>
          <w:sz w:val="26"/>
        </w:rPr>
        <w:t>lý gần </w:t>
      </w:r>
      <w:r>
        <w:rPr>
          <w:spacing w:val="-3"/>
          <w:sz w:val="26"/>
        </w:rPr>
        <w:t>như </w:t>
      </w:r>
      <w:r>
        <w:rPr>
          <w:sz w:val="26"/>
        </w:rPr>
        <w:t>hoàn chỉnh theo các gradient tập trung cao </w:t>
      </w:r>
      <w:r>
        <w:rPr>
          <w:spacing w:val="-5"/>
          <w:sz w:val="26"/>
        </w:rPr>
        <w:t>mà </w:t>
      </w:r>
      <w:r>
        <w:rPr>
          <w:sz w:val="26"/>
        </w:rPr>
        <w:t>không bỏ</w:t>
      </w:r>
      <w:r>
        <w:rPr>
          <w:spacing w:val="3"/>
          <w:sz w:val="26"/>
        </w:rPr>
        <w:t> </w:t>
      </w:r>
      <w:r>
        <w:rPr>
          <w:sz w:val="26"/>
        </w:rPr>
        <w:t>qua.</w:t>
      </w:r>
    </w:p>
    <w:p>
      <w:pPr>
        <w:pStyle w:val="ListParagraph"/>
        <w:numPr>
          <w:ilvl w:val="2"/>
          <w:numId w:val="28"/>
        </w:numPr>
        <w:tabs>
          <w:tab w:pos="1511" w:val="left" w:leader="none"/>
        </w:tabs>
        <w:spacing w:line="360" w:lineRule="auto" w:before="10" w:after="0"/>
        <w:ind w:left="660" w:right="132" w:firstLine="677"/>
        <w:jc w:val="both"/>
        <w:rPr>
          <w:sz w:val="26"/>
        </w:rPr>
      </w:pPr>
      <w:r>
        <w:rPr>
          <w:sz w:val="26"/>
        </w:rPr>
        <w:t>Chịu đựng tốt với những lượng bùn lớn, vì biomass chịu </w:t>
      </w:r>
      <w:r>
        <w:rPr>
          <w:spacing w:val="2"/>
          <w:sz w:val="26"/>
        </w:rPr>
        <w:t>đựng </w:t>
      </w:r>
      <w:r>
        <w:rPr>
          <w:sz w:val="26"/>
        </w:rPr>
        <w:t>những điều kiện thiếu hụt theo chu kỳ </w:t>
      </w:r>
      <w:r>
        <w:rPr>
          <w:spacing w:val="-6"/>
          <w:sz w:val="26"/>
        </w:rPr>
        <w:t>mà </w:t>
      </w:r>
      <w:r>
        <w:rPr>
          <w:sz w:val="26"/>
        </w:rPr>
        <w:t>vừa được chứng minh bên trên để sản sinh ra lượng bùn trầm tích tốt hơn so với các điều kiện dòng chảy liên</w:t>
      </w:r>
      <w:r>
        <w:rPr>
          <w:spacing w:val="59"/>
          <w:sz w:val="26"/>
        </w:rPr>
        <w:t> </w:t>
      </w:r>
      <w:r>
        <w:rPr>
          <w:sz w:val="26"/>
        </w:rPr>
        <w:t>tục;</w:t>
      </w:r>
    </w:p>
    <w:p>
      <w:pPr>
        <w:pStyle w:val="ListParagraph"/>
        <w:numPr>
          <w:ilvl w:val="2"/>
          <w:numId w:val="28"/>
        </w:numPr>
        <w:tabs>
          <w:tab w:pos="1511" w:val="left" w:leader="none"/>
        </w:tabs>
        <w:spacing w:line="360" w:lineRule="auto" w:before="8" w:after="0"/>
        <w:ind w:left="660" w:right="131" w:firstLine="677"/>
        <w:jc w:val="both"/>
        <w:rPr>
          <w:sz w:val="26"/>
        </w:rPr>
      </w:pPr>
      <w:r>
        <w:rPr>
          <w:sz w:val="26"/>
        </w:rPr>
        <w:t>Không cần bể lắng ngoài và các bơm bùn tuần hoàn kết hợp </w:t>
      </w:r>
      <w:r>
        <w:rPr>
          <w:spacing w:val="-4"/>
          <w:sz w:val="26"/>
        </w:rPr>
        <w:t>và </w:t>
      </w:r>
      <w:r>
        <w:rPr>
          <w:sz w:val="26"/>
        </w:rPr>
        <w:t>ống dẫn, vì việc tách </w:t>
      </w:r>
      <w:r>
        <w:rPr>
          <w:spacing w:val="-4"/>
          <w:sz w:val="26"/>
        </w:rPr>
        <w:t>và </w:t>
      </w:r>
      <w:r>
        <w:rPr>
          <w:sz w:val="26"/>
        </w:rPr>
        <w:t>gạn </w:t>
      </w:r>
      <w:r>
        <w:rPr>
          <w:spacing w:val="-3"/>
          <w:sz w:val="26"/>
        </w:rPr>
        <w:t>lọc </w:t>
      </w:r>
      <w:r>
        <w:rPr>
          <w:sz w:val="26"/>
        </w:rPr>
        <w:t>chất rắn diễn ra trong cùng một bể so với các quy trình xử lý</w:t>
      </w:r>
      <w:r>
        <w:rPr>
          <w:spacing w:val="12"/>
          <w:sz w:val="26"/>
        </w:rPr>
        <w:t> </w:t>
      </w:r>
      <w:r>
        <w:rPr>
          <w:sz w:val="26"/>
        </w:rPr>
        <w:t>khác</w:t>
      </w:r>
    </w:p>
    <w:p>
      <w:pPr>
        <w:spacing w:after="0" w:line="360" w:lineRule="auto"/>
        <w:jc w:val="both"/>
        <w:rPr>
          <w:sz w:val="26"/>
        </w:rPr>
        <w:sectPr>
          <w:pgSz w:w="12240" w:h="15840"/>
          <w:pgMar w:header="0" w:footer="784" w:top="1500" w:bottom="980" w:left="1720" w:right="1460"/>
        </w:sectPr>
      </w:pPr>
    </w:p>
    <w:p>
      <w:pPr>
        <w:pStyle w:val="BodyText"/>
        <w:spacing w:before="7"/>
      </w:pPr>
    </w:p>
    <w:p>
      <w:pPr>
        <w:pStyle w:val="ListParagraph"/>
        <w:numPr>
          <w:ilvl w:val="2"/>
          <w:numId w:val="28"/>
        </w:numPr>
        <w:tabs>
          <w:tab w:pos="1511" w:val="left" w:leader="none"/>
        </w:tabs>
        <w:spacing w:line="240" w:lineRule="auto" w:before="54" w:after="0"/>
        <w:ind w:left="1510" w:right="0" w:hanging="173"/>
        <w:jc w:val="left"/>
        <w:rPr>
          <w:sz w:val="26"/>
        </w:rPr>
      </w:pPr>
      <w:r>
        <w:rPr>
          <w:sz w:val="26"/>
        </w:rPr>
        <w:t>Dễ</w:t>
      </w:r>
      <w:r>
        <w:rPr>
          <w:spacing w:val="36"/>
          <w:sz w:val="26"/>
        </w:rPr>
        <w:t> </w:t>
      </w:r>
      <w:r>
        <w:rPr>
          <w:sz w:val="26"/>
        </w:rPr>
        <w:t>dàng</w:t>
      </w:r>
      <w:r>
        <w:rPr>
          <w:spacing w:val="32"/>
          <w:sz w:val="26"/>
        </w:rPr>
        <w:t> </w:t>
      </w:r>
      <w:r>
        <w:rPr>
          <w:sz w:val="26"/>
        </w:rPr>
        <w:t>thích</w:t>
      </w:r>
      <w:r>
        <w:rPr>
          <w:spacing w:val="32"/>
          <w:sz w:val="26"/>
        </w:rPr>
        <w:t> </w:t>
      </w:r>
      <w:r>
        <w:rPr>
          <w:sz w:val="26"/>
        </w:rPr>
        <w:t>nghi</w:t>
      </w:r>
      <w:r>
        <w:rPr>
          <w:spacing w:val="38"/>
          <w:sz w:val="26"/>
        </w:rPr>
        <w:t> </w:t>
      </w:r>
      <w:r>
        <w:rPr>
          <w:sz w:val="26"/>
        </w:rPr>
        <w:t>với</w:t>
      </w:r>
      <w:r>
        <w:rPr>
          <w:spacing w:val="38"/>
          <w:sz w:val="26"/>
        </w:rPr>
        <w:t> </w:t>
      </w:r>
      <w:r>
        <w:rPr>
          <w:sz w:val="26"/>
        </w:rPr>
        <w:t>việc</w:t>
      </w:r>
      <w:r>
        <w:rPr>
          <w:spacing w:val="32"/>
          <w:sz w:val="26"/>
        </w:rPr>
        <w:t> </w:t>
      </w:r>
      <w:r>
        <w:rPr>
          <w:sz w:val="26"/>
        </w:rPr>
        <w:t>khử</w:t>
      </w:r>
      <w:r>
        <w:rPr>
          <w:spacing w:val="30"/>
          <w:sz w:val="26"/>
        </w:rPr>
        <w:t> </w:t>
      </w:r>
      <w:r>
        <w:rPr>
          <w:sz w:val="26"/>
        </w:rPr>
        <w:t>chất</w:t>
      </w:r>
      <w:r>
        <w:rPr>
          <w:spacing w:val="32"/>
          <w:sz w:val="26"/>
        </w:rPr>
        <w:t> </w:t>
      </w:r>
      <w:r>
        <w:rPr>
          <w:spacing w:val="2"/>
          <w:sz w:val="26"/>
        </w:rPr>
        <w:t>dinh</w:t>
      </w:r>
      <w:r>
        <w:rPr>
          <w:spacing w:val="27"/>
          <w:sz w:val="26"/>
        </w:rPr>
        <w:t> </w:t>
      </w:r>
      <w:r>
        <w:rPr>
          <w:sz w:val="26"/>
        </w:rPr>
        <w:t>dưỡng,</w:t>
      </w:r>
      <w:r>
        <w:rPr>
          <w:spacing w:val="34"/>
          <w:sz w:val="26"/>
        </w:rPr>
        <w:t> </w:t>
      </w:r>
      <w:r>
        <w:rPr>
          <w:sz w:val="26"/>
        </w:rPr>
        <w:t>vì</w:t>
      </w:r>
      <w:r>
        <w:rPr>
          <w:spacing w:val="27"/>
          <w:sz w:val="26"/>
        </w:rPr>
        <w:t> </w:t>
      </w:r>
      <w:r>
        <w:rPr>
          <w:sz w:val="26"/>
        </w:rPr>
        <w:t>tất</w:t>
      </w:r>
      <w:r>
        <w:rPr>
          <w:spacing w:val="32"/>
          <w:sz w:val="26"/>
        </w:rPr>
        <w:t> </w:t>
      </w:r>
      <w:r>
        <w:rPr>
          <w:sz w:val="26"/>
        </w:rPr>
        <w:t>cả</w:t>
      </w:r>
      <w:r>
        <w:rPr>
          <w:spacing w:val="32"/>
          <w:sz w:val="26"/>
        </w:rPr>
        <w:t> </w:t>
      </w:r>
      <w:r>
        <w:rPr>
          <w:sz w:val="26"/>
        </w:rPr>
        <w:t>các</w:t>
      </w:r>
      <w:r>
        <w:rPr>
          <w:spacing w:val="32"/>
          <w:sz w:val="26"/>
        </w:rPr>
        <w:t> </w:t>
      </w:r>
      <w:r>
        <w:rPr>
          <w:sz w:val="26"/>
        </w:rPr>
        <w:t>quá</w:t>
      </w:r>
    </w:p>
    <w:p>
      <w:pPr>
        <w:pStyle w:val="BodyText"/>
        <w:spacing w:before="151"/>
        <w:ind w:left="660"/>
      </w:pPr>
      <w:r>
        <w:rPr/>
        <w:t>trình xử lý cần thiết có thể được thực hiện mà không cần nhiều  bể.</w:t>
      </w:r>
    </w:p>
    <w:p>
      <w:pPr>
        <w:pStyle w:val="ListParagraph"/>
        <w:numPr>
          <w:ilvl w:val="2"/>
          <w:numId w:val="28"/>
        </w:numPr>
        <w:tabs>
          <w:tab w:pos="1511" w:val="left" w:leader="none"/>
        </w:tabs>
        <w:spacing w:line="357" w:lineRule="auto" w:before="157" w:after="0"/>
        <w:ind w:left="660" w:right="130" w:firstLine="677"/>
        <w:jc w:val="both"/>
        <w:rPr>
          <w:sz w:val="26"/>
        </w:rPr>
      </w:pPr>
      <w:r>
        <w:rPr>
          <w:sz w:val="26"/>
        </w:rPr>
        <w:t>Sự linh động </w:t>
      </w:r>
      <w:r>
        <w:rPr>
          <w:spacing w:val="-5"/>
          <w:sz w:val="26"/>
        </w:rPr>
        <w:t>và </w:t>
      </w:r>
      <w:r>
        <w:rPr>
          <w:sz w:val="26"/>
        </w:rPr>
        <w:t>tính </w:t>
      </w:r>
      <w:r>
        <w:rPr>
          <w:spacing w:val="2"/>
          <w:sz w:val="26"/>
        </w:rPr>
        <w:t>kiểm </w:t>
      </w:r>
      <w:r>
        <w:rPr>
          <w:sz w:val="26"/>
        </w:rPr>
        <w:t>soát </w:t>
      </w:r>
      <w:r>
        <w:rPr>
          <w:spacing w:val="-3"/>
          <w:sz w:val="26"/>
        </w:rPr>
        <w:t>hệ </w:t>
      </w:r>
      <w:r>
        <w:rPr>
          <w:sz w:val="26"/>
        </w:rPr>
        <w:t>thống cao </w:t>
      </w:r>
      <w:r>
        <w:rPr>
          <w:spacing w:val="-2"/>
          <w:sz w:val="26"/>
        </w:rPr>
        <w:t>hơn </w:t>
      </w:r>
      <w:r>
        <w:rPr>
          <w:sz w:val="26"/>
        </w:rPr>
        <w:t>vì kết câus quy trình có thể dễ dàng chỉnh sửa vào bất kỳ lúc nào để bù đắp những thay đổi trong những điều kiện xử </w:t>
      </w:r>
      <w:r>
        <w:rPr>
          <w:spacing w:val="-3"/>
          <w:sz w:val="26"/>
        </w:rPr>
        <w:t>lý, </w:t>
      </w:r>
      <w:r>
        <w:rPr>
          <w:sz w:val="26"/>
        </w:rPr>
        <w:t>các đặc điểm nước rác đầu vào hoặc mục tiêu </w:t>
      </w:r>
      <w:r>
        <w:rPr>
          <w:spacing w:val="2"/>
          <w:sz w:val="26"/>
        </w:rPr>
        <w:t>đầu</w:t>
      </w:r>
      <w:r>
        <w:rPr>
          <w:spacing w:val="65"/>
          <w:sz w:val="26"/>
        </w:rPr>
        <w:t> </w:t>
      </w:r>
      <w:r>
        <w:rPr>
          <w:sz w:val="26"/>
        </w:rPr>
        <w:t>ra.</w:t>
      </w:r>
    </w:p>
    <w:p>
      <w:pPr>
        <w:pStyle w:val="ListParagraph"/>
        <w:numPr>
          <w:ilvl w:val="2"/>
          <w:numId w:val="28"/>
        </w:numPr>
        <w:tabs>
          <w:tab w:pos="1511" w:val="left" w:leader="none"/>
        </w:tabs>
        <w:spacing w:line="360" w:lineRule="auto" w:before="16" w:after="0"/>
        <w:ind w:left="660" w:right="134" w:firstLine="677"/>
        <w:jc w:val="both"/>
        <w:rPr>
          <w:sz w:val="26"/>
        </w:rPr>
      </w:pPr>
      <w:r>
        <w:rPr>
          <w:sz w:val="26"/>
        </w:rPr>
        <w:t>Yêu cầu diện tích đất ít hơn và ít thiết bị hơn để bảo trì </w:t>
      </w:r>
      <w:r>
        <w:rPr>
          <w:spacing w:val="-3"/>
          <w:sz w:val="26"/>
        </w:rPr>
        <w:t>và </w:t>
      </w:r>
      <w:r>
        <w:rPr>
          <w:sz w:val="26"/>
        </w:rPr>
        <w:t>chỉ có </w:t>
      </w:r>
      <w:r>
        <w:rPr>
          <w:spacing w:val="-3"/>
          <w:sz w:val="26"/>
        </w:rPr>
        <w:t>một </w:t>
      </w:r>
      <w:r>
        <w:rPr>
          <w:sz w:val="26"/>
        </w:rPr>
        <w:t>bể được </w:t>
      </w:r>
      <w:r>
        <w:rPr>
          <w:spacing w:val="-3"/>
          <w:sz w:val="26"/>
        </w:rPr>
        <w:t>xử </w:t>
      </w:r>
      <w:r>
        <w:rPr>
          <w:sz w:val="26"/>
        </w:rPr>
        <w:t>dụng cho tất cả quá trình xử </w:t>
      </w:r>
      <w:r>
        <w:rPr>
          <w:spacing w:val="-3"/>
          <w:sz w:val="26"/>
        </w:rPr>
        <w:t>lý. </w:t>
      </w:r>
      <w:r>
        <w:rPr>
          <w:sz w:val="26"/>
        </w:rPr>
        <w:t>Nước rác </w:t>
      </w:r>
      <w:r>
        <w:rPr>
          <w:spacing w:val="-3"/>
          <w:sz w:val="26"/>
        </w:rPr>
        <w:t>xử </w:t>
      </w:r>
      <w:r>
        <w:rPr>
          <w:sz w:val="26"/>
        </w:rPr>
        <w:t>lý </w:t>
      </w:r>
      <w:r>
        <w:rPr>
          <w:spacing w:val="2"/>
          <w:sz w:val="26"/>
        </w:rPr>
        <w:t>sau </w:t>
      </w:r>
      <w:r>
        <w:rPr>
          <w:spacing w:val="-3"/>
          <w:sz w:val="26"/>
        </w:rPr>
        <w:t>hệ </w:t>
      </w:r>
      <w:r>
        <w:rPr>
          <w:sz w:val="26"/>
        </w:rPr>
        <w:t>thống SBR có BOD &lt; 50 mg/l, chất rắn </w:t>
      </w:r>
      <w:r>
        <w:rPr>
          <w:spacing w:val="-4"/>
          <w:sz w:val="26"/>
        </w:rPr>
        <w:t>lơ </w:t>
      </w:r>
      <w:r>
        <w:rPr>
          <w:sz w:val="26"/>
        </w:rPr>
        <w:t>lửng &lt;</w:t>
      </w:r>
      <w:r>
        <w:rPr>
          <w:spacing w:val="52"/>
          <w:sz w:val="26"/>
        </w:rPr>
        <w:t> </w:t>
      </w:r>
      <w:r>
        <w:rPr>
          <w:sz w:val="26"/>
        </w:rPr>
        <w:t>40mg/l.</w:t>
      </w:r>
    </w:p>
    <w:p>
      <w:pPr>
        <w:pStyle w:val="BodyText"/>
        <w:spacing w:line="364" w:lineRule="auto" w:before="13"/>
        <w:ind w:left="660" w:right="133" w:firstLine="676"/>
        <w:jc w:val="both"/>
      </w:pPr>
      <w:r>
        <w:rPr/>
        <w:t>Bùn dư được bơm đi ở cuối chu trình gạn khi độ dày của bùn ở đáy bể SBR đạt cực đại. Hai bơm chìm ( một vận hành, một dự phòng) sẽ được cung cấp cho mỗi bể SBR để thải bùn. Bùn dư từ hệ thống sẽ được đưa đến bể nén bùn.</w:t>
      </w:r>
    </w:p>
    <w:p>
      <w:pPr>
        <w:pStyle w:val="Heading3"/>
        <w:numPr>
          <w:ilvl w:val="1"/>
          <w:numId w:val="28"/>
        </w:numPr>
        <w:tabs>
          <w:tab w:pos="1147" w:val="left" w:leader="none"/>
        </w:tabs>
        <w:spacing w:line="240" w:lineRule="auto" w:before="12" w:after="0"/>
        <w:ind w:left="1146" w:right="0" w:hanging="486"/>
        <w:jc w:val="left"/>
      </w:pPr>
      <w:bookmarkStart w:name="_TOC_250016" w:id="51"/>
      <w:r>
        <w:rPr/>
        <w:t>Mô tả tổng quát </w:t>
      </w:r>
      <w:r>
        <w:rPr>
          <w:spacing w:val="-3"/>
        </w:rPr>
        <w:t>hệ </w:t>
      </w:r>
      <w:r>
        <w:rPr/>
        <w:t>thống lọc</w:t>
      </w:r>
      <w:r>
        <w:rPr>
          <w:spacing w:val="45"/>
        </w:rPr>
        <w:t> </w:t>
      </w:r>
      <w:bookmarkEnd w:id="51"/>
      <w:r>
        <w:rPr/>
        <w:t>Nano</w:t>
      </w:r>
    </w:p>
    <w:p>
      <w:pPr>
        <w:pStyle w:val="BodyText"/>
        <w:spacing w:line="364" w:lineRule="auto" w:before="147"/>
        <w:ind w:left="660" w:right="124" w:firstLine="676"/>
        <w:jc w:val="both"/>
      </w:pPr>
      <w:r>
        <w:rPr/>
        <w:t>Lọc Nano </w:t>
      </w:r>
      <w:r>
        <w:rPr>
          <w:spacing w:val="-4"/>
        </w:rPr>
        <w:t>là </w:t>
      </w:r>
      <w:r>
        <w:rPr>
          <w:spacing w:val="-3"/>
        </w:rPr>
        <w:t>một </w:t>
      </w:r>
      <w:r>
        <w:rPr>
          <w:spacing w:val="2"/>
        </w:rPr>
        <w:t>quy </w:t>
      </w:r>
      <w:r>
        <w:rPr/>
        <w:t>trình bổ xung cho sự thẩm thấu ngược, khi đó các cation </w:t>
      </w:r>
      <w:r>
        <w:rPr>
          <w:spacing w:val="-3"/>
        </w:rPr>
        <w:t>và </w:t>
      </w:r>
      <w:r>
        <w:rPr/>
        <w:t>anion có hóa trị hai được ưu tiên loại bỏ hơn các cation </w:t>
      </w:r>
      <w:r>
        <w:rPr>
          <w:spacing w:val="-3"/>
        </w:rPr>
        <w:t>và </w:t>
      </w:r>
      <w:r>
        <w:rPr/>
        <w:t>anion có hóa </w:t>
      </w:r>
      <w:r>
        <w:rPr>
          <w:spacing w:val="2"/>
        </w:rPr>
        <w:t>trị </w:t>
      </w:r>
      <w:r>
        <w:rPr/>
        <w:t>1. Các màng phụ thuộc </w:t>
      </w:r>
      <w:r>
        <w:rPr>
          <w:spacing w:val="-3"/>
        </w:rPr>
        <w:t>vào </w:t>
      </w:r>
      <w:r>
        <w:rPr/>
        <w:t>việc cắt đứt các phân </w:t>
      </w:r>
      <w:r>
        <w:rPr>
          <w:spacing w:val="-3"/>
        </w:rPr>
        <w:t>tử </w:t>
      </w:r>
      <w:r>
        <w:rPr/>
        <w:t>hữu cơ giữ lại của màng trong khoảng 50- 300 các trọng lượng phân tử. Điều này đưa ra </w:t>
      </w:r>
      <w:r>
        <w:rPr>
          <w:spacing w:val="-2"/>
        </w:rPr>
        <w:t>một </w:t>
      </w:r>
      <w:r>
        <w:rPr/>
        <w:t>sự lựa chọn xử lý rất thú vị cho việc chia cắt khi ta cần chia cắt các chất hữu </w:t>
      </w:r>
      <w:r>
        <w:rPr>
          <w:spacing w:val="-10"/>
        </w:rPr>
        <w:t>cơ    </w:t>
      </w:r>
      <w:r>
        <w:rPr/>
        <w:t>từ muối hoặc chia cắt hai chất hữu </w:t>
      </w:r>
      <w:r>
        <w:rPr>
          <w:spacing w:val="-5"/>
        </w:rPr>
        <w:t>cơ </w:t>
      </w:r>
      <w:r>
        <w:rPr/>
        <w:t>có các trọng lượng phân tử khác nhau.  Sự khác nhau giữa RO </w:t>
      </w:r>
      <w:r>
        <w:rPr>
          <w:spacing w:val="-4"/>
        </w:rPr>
        <w:t>và </w:t>
      </w:r>
      <w:r>
        <w:rPr/>
        <w:t>NF </w:t>
      </w:r>
      <w:r>
        <w:rPr>
          <w:spacing w:val="-3"/>
        </w:rPr>
        <w:t>là </w:t>
      </w:r>
      <w:r>
        <w:rPr/>
        <w:t>trong RO ta hầu như loại bỏ hoàn toàn các muối hòa </w:t>
      </w:r>
      <w:r>
        <w:rPr>
          <w:spacing w:val="2"/>
        </w:rPr>
        <w:t>tan </w:t>
      </w:r>
      <w:r>
        <w:rPr/>
        <w:t>không kể </w:t>
      </w:r>
      <w:r>
        <w:rPr>
          <w:spacing w:val="2"/>
        </w:rPr>
        <w:t>đến </w:t>
      </w:r>
      <w:r>
        <w:rPr/>
        <w:t>hóa trị của chúng, trong khi việc loại bỏ cac muối hòa </w:t>
      </w:r>
      <w:r>
        <w:rPr>
          <w:spacing w:val="2"/>
        </w:rPr>
        <w:t>tan </w:t>
      </w:r>
      <w:r>
        <w:rPr/>
        <w:t>trong </w:t>
      </w:r>
      <w:r>
        <w:rPr>
          <w:spacing w:val="4"/>
        </w:rPr>
        <w:t>NF </w:t>
      </w:r>
      <w:r>
        <w:rPr/>
        <w:t>phụ thuộc vào hóa trị của các cation </w:t>
      </w:r>
      <w:r>
        <w:rPr>
          <w:spacing w:val="-5"/>
        </w:rPr>
        <w:t>và </w:t>
      </w:r>
      <w:r>
        <w:rPr/>
        <w:t>anion. Dưới </w:t>
      </w:r>
      <w:r>
        <w:rPr>
          <w:spacing w:val="2"/>
        </w:rPr>
        <w:t>đây </w:t>
      </w:r>
      <w:r>
        <w:rPr/>
        <w:t>là những áp dụng rộng rãi </w:t>
      </w:r>
      <w:r>
        <w:rPr>
          <w:spacing w:val="-3"/>
        </w:rPr>
        <w:t>của lọc</w:t>
      </w:r>
      <w:r>
        <w:rPr>
          <w:spacing w:val="56"/>
        </w:rPr>
        <w:t> </w:t>
      </w:r>
      <w:r>
        <w:rPr/>
        <w:t>Nano:</w:t>
      </w:r>
    </w:p>
    <w:p>
      <w:pPr>
        <w:pStyle w:val="ListParagraph"/>
        <w:numPr>
          <w:ilvl w:val="2"/>
          <w:numId w:val="28"/>
        </w:numPr>
        <w:tabs>
          <w:tab w:pos="1511" w:val="left" w:leader="none"/>
        </w:tabs>
        <w:spacing w:line="317" w:lineRule="exact" w:before="0" w:after="0"/>
        <w:ind w:left="1510" w:right="0" w:hanging="173"/>
        <w:jc w:val="left"/>
        <w:rPr>
          <w:sz w:val="26"/>
        </w:rPr>
      </w:pPr>
      <w:r>
        <w:rPr>
          <w:sz w:val="26"/>
        </w:rPr>
        <w:t>Sự cô kết các</w:t>
      </w:r>
      <w:r>
        <w:rPr>
          <w:spacing w:val="19"/>
          <w:sz w:val="26"/>
        </w:rPr>
        <w:t> </w:t>
      </w:r>
      <w:r>
        <w:rPr>
          <w:sz w:val="26"/>
        </w:rPr>
        <w:t>đe</w:t>
      </w:r>
    </w:p>
    <w:p>
      <w:pPr>
        <w:pStyle w:val="ListParagraph"/>
        <w:numPr>
          <w:ilvl w:val="2"/>
          <w:numId w:val="28"/>
        </w:numPr>
        <w:tabs>
          <w:tab w:pos="1511" w:val="left" w:leader="none"/>
        </w:tabs>
        <w:spacing w:line="240" w:lineRule="auto" w:before="156" w:after="0"/>
        <w:ind w:left="1510" w:right="0" w:hanging="173"/>
        <w:jc w:val="left"/>
        <w:rPr>
          <w:sz w:val="26"/>
        </w:rPr>
      </w:pPr>
      <w:r>
        <w:rPr>
          <w:sz w:val="26"/>
        </w:rPr>
        <w:t>Cô đặc đường,</w:t>
      </w:r>
      <w:r>
        <w:rPr>
          <w:spacing w:val="28"/>
          <w:sz w:val="26"/>
        </w:rPr>
        <w:t> </w:t>
      </w:r>
      <w:r>
        <w:rPr>
          <w:sz w:val="26"/>
        </w:rPr>
        <w:t>polysaccharides</w:t>
      </w:r>
    </w:p>
    <w:p>
      <w:pPr>
        <w:pStyle w:val="ListParagraph"/>
        <w:numPr>
          <w:ilvl w:val="2"/>
          <w:numId w:val="28"/>
        </w:numPr>
        <w:tabs>
          <w:tab w:pos="1511" w:val="left" w:leader="none"/>
        </w:tabs>
        <w:spacing w:line="240" w:lineRule="auto" w:before="156" w:after="0"/>
        <w:ind w:left="1510" w:right="0" w:hanging="173"/>
        <w:jc w:val="left"/>
        <w:rPr>
          <w:sz w:val="26"/>
        </w:rPr>
      </w:pPr>
      <w:r>
        <w:rPr>
          <w:sz w:val="26"/>
        </w:rPr>
        <w:t>Tập trung kháng</w:t>
      </w:r>
      <w:r>
        <w:rPr>
          <w:spacing w:val="22"/>
          <w:sz w:val="26"/>
        </w:rPr>
        <w:t> </w:t>
      </w:r>
      <w:r>
        <w:rPr>
          <w:sz w:val="26"/>
        </w:rPr>
        <w:t>sinh</w:t>
      </w:r>
    </w:p>
    <w:p>
      <w:pPr>
        <w:pStyle w:val="ListParagraph"/>
        <w:numPr>
          <w:ilvl w:val="2"/>
          <w:numId w:val="28"/>
        </w:numPr>
        <w:tabs>
          <w:tab w:pos="1511" w:val="left" w:leader="none"/>
        </w:tabs>
        <w:spacing w:line="240" w:lineRule="auto" w:before="152" w:after="0"/>
        <w:ind w:left="1510" w:right="0" w:hanging="173"/>
        <w:jc w:val="left"/>
        <w:rPr>
          <w:sz w:val="26"/>
        </w:rPr>
      </w:pPr>
      <w:r>
        <w:rPr>
          <w:sz w:val="26"/>
        </w:rPr>
        <w:t>Làm cho </w:t>
      </w:r>
      <w:r>
        <w:rPr>
          <w:spacing w:val="-2"/>
          <w:sz w:val="26"/>
        </w:rPr>
        <w:t>mềm</w:t>
      </w:r>
      <w:r>
        <w:rPr>
          <w:spacing w:val="17"/>
          <w:sz w:val="26"/>
        </w:rPr>
        <w:t> </w:t>
      </w:r>
      <w:r>
        <w:rPr>
          <w:sz w:val="26"/>
        </w:rPr>
        <w:t>nước</w:t>
      </w:r>
    </w:p>
    <w:p>
      <w:pPr>
        <w:spacing w:after="0" w:line="240" w:lineRule="auto"/>
        <w:jc w:val="left"/>
        <w:rPr>
          <w:sz w:val="26"/>
        </w:rPr>
        <w:sectPr>
          <w:pgSz w:w="12240" w:h="15840"/>
          <w:pgMar w:header="0" w:footer="784" w:top="1500" w:bottom="980" w:left="1720" w:right="1460"/>
        </w:sectPr>
      </w:pPr>
    </w:p>
    <w:p>
      <w:pPr>
        <w:pStyle w:val="BodyText"/>
        <w:spacing w:before="7"/>
      </w:pPr>
    </w:p>
    <w:p>
      <w:pPr>
        <w:pStyle w:val="ListParagraph"/>
        <w:numPr>
          <w:ilvl w:val="2"/>
          <w:numId w:val="28"/>
        </w:numPr>
        <w:tabs>
          <w:tab w:pos="1511" w:val="left" w:leader="none"/>
        </w:tabs>
        <w:spacing w:line="240" w:lineRule="auto" w:before="54" w:after="0"/>
        <w:ind w:left="1510" w:right="0" w:hanging="173"/>
        <w:jc w:val="left"/>
        <w:rPr>
          <w:sz w:val="26"/>
        </w:rPr>
      </w:pPr>
      <w:r>
        <w:rPr>
          <w:sz w:val="26"/>
        </w:rPr>
        <w:t>Loại bỏ màu sắc khỏi các dòng suối</w:t>
      </w:r>
      <w:r>
        <w:rPr>
          <w:spacing w:val="39"/>
          <w:sz w:val="26"/>
        </w:rPr>
        <w:t> </w:t>
      </w:r>
      <w:r>
        <w:rPr>
          <w:sz w:val="26"/>
        </w:rPr>
        <w:t>thải</w:t>
      </w:r>
    </w:p>
    <w:p>
      <w:pPr>
        <w:pStyle w:val="ListParagraph"/>
        <w:numPr>
          <w:ilvl w:val="2"/>
          <w:numId w:val="28"/>
        </w:numPr>
        <w:tabs>
          <w:tab w:pos="1511" w:val="left" w:leader="none"/>
        </w:tabs>
        <w:spacing w:line="240" w:lineRule="auto" w:before="152" w:after="0"/>
        <w:ind w:left="1510" w:right="0" w:hanging="173"/>
        <w:jc w:val="left"/>
        <w:rPr>
          <w:sz w:val="26"/>
        </w:rPr>
      </w:pPr>
      <w:r>
        <w:rPr>
          <w:sz w:val="26"/>
        </w:rPr>
        <w:t>Giảm BOD, COD trong </w:t>
      </w:r>
      <w:r>
        <w:rPr>
          <w:spacing w:val="-3"/>
          <w:sz w:val="26"/>
        </w:rPr>
        <w:t>nước</w:t>
      </w:r>
      <w:r>
        <w:rPr>
          <w:spacing w:val="40"/>
          <w:sz w:val="26"/>
        </w:rPr>
        <w:t> </w:t>
      </w:r>
      <w:r>
        <w:rPr>
          <w:sz w:val="26"/>
        </w:rPr>
        <w:t>thải</w:t>
      </w:r>
    </w:p>
    <w:p>
      <w:pPr>
        <w:pStyle w:val="BodyText"/>
        <w:spacing w:before="156"/>
        <w:ind w:left="1337"/>
      </w:pPr>
      <w:r>
        <w:rPr/>
        <w:t>Việc áp dụng màng lọc Nano cho việc xử lý nước rỉ rác đã được tiền  xử</w:t>
      </w:r>
    </w:p>
    <w:p>
      <w:pPr>
        <w:pStyle w:val="BodyText"/>
        <w:spacing w:before="152"/>
        <w:ind w:left="660"/>
      </w:pPr>
      <w:r>
        <w:rPr/>
        <w:t>lý, có 2 lựa chọn:</w:t>
      </w:r>
    </w:p>
    <w:p>
      <w:pPr>
        <w:pStyle w:val="ListParagraph"/>
        <w:numPr>
          <w:ilvl w:val="2"/>
          <w:numId w:val="28"/>
        </w:numPr>
        <w:tabs>
          <w:tab w:pos="1511" w:val="left" w:leader="none"/>
        </w:tabs>
        <w:spacing w:line="240" w:lineRule="auto" w:before="152" w:after="0"/>
        <w:ind w:left="1510" w:right="0" w:hanging="173"/>
        <w:jc w:val="left"/>
        <w:rPr>
          <w:sz w:val="26"/>
        </w:rPr>
      </w:pPr>
      <w:r>
        <w:rPr>
          <w:sz w:val="26"/>
        </w:rPr>
        <w:t>Lựa chọn 1: Sử dụng màng </w:t>
      </w:r>
      <w:r>
        <w:rPr>
          <w:spacing w:val="-3"/>
          <w:sz w:val="26"/>
        </w:rPr>
        <w:t>lọc </w:t>
      </w:r>
      <w:r>
        <w:rPr>
          <w:sz w:val="26"/>
        </w:rPr>
        <w:t>Nano dạng</w:t>
      </w:r>
      <w:r>
        <w:rPr>
          <w:spacing w:val="58"/>
          <w:sz w:val="26"/>
        </w:rPr>
        <w:t> </w:t>
      </w:r>
      <w:r>
        <w:rPr>
          <w:sz w:val="26"/>
        </w:rPr>
        <w:t>xoắn</w:t>
      </w:r>
    </w:p>
    <w:p>
      <w:pPr>
        <w:pStyle w:val="ListParagraph"/>
        <w:numPr>
          <w:ilvl w:val="2"/>
          <w:numId w:val="28"/>
        </w:numPr>
        <w:tabs>
          <w:tab w:pos="1511" w:val="left" w:leader="none"/>
        </w:tabs>
        <w:spacing w:line="240" w:lineRule="auto" w:before="156" w:after="0"/>
        <w:ind w:left="1510" w:right="0" w:hanging="173"/>
        <w:jc w:val="left"/>
        <w:rPr>
          <w:sz w:val="26"/>
        </w:rPr>
      </w:pPr>
      <w:r>
        <w:rPr>
          <w:sz w:val="26"/>
        </w:rPr>
        <w:t>Lựa chon 2: Sử dụng màng </w:t>
      </w:r>
      <w:r>
        <w:rPr>
          <w:spacing w:val="-3"/>
          <w:sz w:val="26"/>
        </w:rPr>
        <w:t>lọc </w:t>
      </w:r>
      <w:r>
        <w:rPr>
          <w:sz w:val="26"/>
        </w:rPr>
        <w:t>Nano mao </w:t>
      </w:r>
      <w:r>
        <w:rPr>
          <w:spacing w:val="2"/>
          <w:sz w:val="26"/>
        </w:rPr>
        <w:t>dẫn </w:t>
      </w:r>
      <w:r>
        <w:rPr>
          <w:sz w:val="26"/>
        </w:rPr>
        <w:t>trực</w:t>
      </w:r>
      <w:r>
        <w:rPr>
          <w:spacing w:val="62"/>
          <w:sz w:val="26"/>
        </w:rPr>
        <w:t> </w:t>
      </w:r>
      <w:r>
        <w:rPr>
          <w:sz w:val="26"/>
        </w:rPr>
        <w:t>tiếp</w:t>
      </w:r>
    </w:p>
    <w:p>
      <w:pPr>
        <w:pStyle w:val="BodyText"/>
        <w:spacing w:line="367" w:lineRule="auto" w:before="120"/>
        <w:ind w:left="660" w:right="139" w:firstLine="676"/>
      </w:pPr>
      <w:r>
        <w:rPr/>
        <w:t>+ Màng lọc Nano dạng xoắn : Đối với công suất 600  m</w:t>
      </w:r>
      <w:r>
        <w:rPr>
          <w:position w:val="12"/>
          <w:sz w:val="17"/>
        </w:rPr>
        <w:t>3</w:t>
      </w:r>
      <w:r>
        <w:rPr/>
        <w:t>/  ngày  lưu lượng thấm qua, các đơn vị màng lọc Nano dạng xoắn bao gồm  :</w:t>
      </w:r>
    </w:p>
    <w:p>
      <w:pPr>
        <w:pStyle w:val="BodyText"/>
        <w:spacing w:line="299" w:lineRule="exact"/>
        <w:ind w:left="1337"/>
      </w:pPr>
      <w:r>
        <w:rPr>
          <w:w w:val="100"/>
          <w:u w:val="single"/>
        </w:rPr>
        <w:t> </w:t>
      </w:r>
      <w:r>
        <w:rPr>
          <w:u w:val="single"/>
        </w:rPr>
        <w:t>Các tiêu chuẩn</w:t>
      </w:r>
    </w:p>
    <w:p>
      <w:pPr>
        <w:pStyle w:val="ListParagraph"/>
        <w:numPr>
          <w:ilvl w:val="0"/>
          <w:numId w:val="29"/>
        </w:numPr>
        <w:tabs>
          <w:tab w:pos="1511" w:val="left" w:leader="none"/>
        </w:tabs>
        <w:spacing w:line="336" w:lineRule="auto" w:before="157" w:after="0"/>
        <w:ind w:left="660" w:right="129" w:firstLine="677"/>
        <w:jc w:val="both"/>
        <w:rPr>
          <w:sz w:val="26"/>
        </w:rPr>
      </w:pPr>
      <w:r>
        <w:rPr>
          <w:sz w:val="26"/>
        </w:rPr>
        <w:t>Màng Nano ( Loại ESNA- ILF) : số lượng các thành phần </w:t>
      </w:r>
      <w:r>
        <w:rPr>
          <w:spacing w:val="-4"/>
          <w:sz w:val="26"/>
        </w:rPr>
        <w:t>là </w:t>
      </w:r>
      <w:r>
        <w:rPr>
          <w:sz w:val="26"/>
        </w:rPr>
        <w:t>30; lưu lượng thấm qua </w:t>
      </w:r>
      <w:r>
        <w:rPr>
          <w:spacing w:val="-5"/>
          <w:sz w:val="26"/>
        </w:rPr>
        <w:t>là </w:t>
      </w:r>
      <w:r>
        <w:rPr>
          <w:sz w:val="26"/>
        </w:rPr>
        <w:t>37.8 </w:t>
      </w:r>
      <w:r>
        <w:rPr>
          <w:spacing w:val="-3"/>
          <w:sz w:val="26"/>
        </w:rPr>
        <w:t>m</w:t>
      </w:r>
      <w:r>
        <w:rPr>
          <w:spacing w:val="-3"/>
          <w:position w:val="12"/>
          <w:sz w:val="17"/>
        </w:rPr>
        <w:t>3</w:t>
      </w:r>
      <w:r>
        <w:rPr>
          <w:spacing w:val="-3"/>
          <w:sz w:val="26"/>
        </w:rPr>
        <w:t>/ </w:t>
      </w:r>
      <w:r>
        <w:rPr>
          <w:sz w:val="26"/>
        </w:rPr>
        <w:t>ngày cho </w:t>
      </w:r>
      <w:r>
        <w:rPr>
          <w:spacing w:val="-3"/>
          <w:sz w:val="26"/>
        </w:rPr>
        <w:t>một </w:t>
      </w:r>
      <w:r>
        <w:rPr>
          <w:sz w:val="26"/>
        </w:rPr>
        <w:t>thành phần; loại bỏ muối ( trung bình) 90%; diện tích màng</w:t>
      </w:r>
      <w:r>
        <w:rPr>
          <w:spacing w:val="29"/>
          <w:sz w:val="26"/>
        </w:rPr>
        <w:t> </w:t>
      </w:r>
      <w:r>
        <w:rPr>
          <w:sz w:val="26"/>
        </w:rPr>
        <w:t>400ft</w:t>
      </w:r>
      <w:r>
        <w:rPr>
          <w:position w:val="12"/>
          <w:sz w:val="17"/>
        </w:rPr>
        <w:t>2</w:t>
      </w:r>
      <w:r>
        <w:rPr>
          <w:sz w:val="26"/>
        </w:rPr>
        <w:t>…</w:t>
      </w:r>
    </w:p>
    <w:p>
      <w:pPr>
        <w:pStyle w:val="ListParagraph"/>
        <w:numPr>
          <w:ilvl w:val="0"/>
          <w:numId w:val="29"/>
        </w:numPr>
        <w:tabs>
          <w:tab w:pos="1511" w:val="left" w:leader="none"/>
        </w:tabs>
        <w:spacing w:line="240" w:lineRule="auto" w:before="26" w:after="0"/>
        <w:ind w:left="1510" w:right="0" w:hanging="173"/>
        <w:jc w:val="left"/>
        <w:rPr>
          <w:sz w:val="26"/>
        </w:rPr>
      </w:pPr>
      <w:r>
        <w:rPr>
          <w:sz w:val="26"/>
        </w:rPr>
        <w:t>Bể áp suất sợi thủy</w:t>
      </w:r>
      <w:r>
        <w:rPr>
          <w:spacing w:val="23"/>
          <w:sz w:val="26"/>
        </w:rPr>
        <w:t> </w:t>
      </w:r>
      <w:r>
        <w:rPr>
          <w:sz w:val="26"/>
        </w:rPr>
        <w:t>tinh</w:t>
      </w:r>
    </w:p>
    <w:p>
      <w:pPr>
        <w:pStyle w:val="ListParagraph"/>
        <w:numPr>
          <w:ilvl w:val="0"/>
          <w:numId w:val="29"/>
        </w:numPr>
        <w:tabs>
          <w:tab w:pos="1511" w:val="left" w:leader="none"/>
        </w:tabs>
        <w:spacing w:line="240" w:lineRule="auto" w:before="152" w:after="0"/>
        <w:ind w:left="1510" w:right="0" w:hanging="173"/>
        <w:jc w:val="left"/>
        <w:rPr>
          <w:sz w:val="26"/>
        </w:rPr>
      </w:pPr>
      <w:r>
        <w:rPr>
          <w:sz w:val="26"/>
        </w:rPr>
        <w:t>Báo động áp</w:t>
      </w:r>
      <w:r>
        <w:rPr>
          <w:spacing w:val="13"/>
          <w:sz w:val="26"/>
        </w:rPr>
        <w:t> </w:t>
      </w:r>
      <w:r>
        <w:rPr>
          <w:sz w:val="26"/>
        </w:rPr>
        <w:t>suất</w:t>
      </w:r>
    </w:p>
    <w:p>
      <w:pPr>
        <w:pStyle w:val="ListParagraph"/>
        <w:numPr>
          <w:ilvl w:val="0"/>
          <w:numId w:val="29"/>
        </w:numPr>
        <w:tabs>
          <w:tab w:pos="1511" w:val="left" w:leader="none"/>
        </w:tabs>
        <w:spacing w:line="240" w:lineRule="auto" w:before="157" w:after="0"/>
        <w:ind w:left="1510" w:right="0" w:hanging="173"/>
        <w:jc w:val="left"/>
        <w:rPr>
          <w:sz w:val="26"/>
        </w:rPr>
      </w:pPr>
      <w:r>
        <w:rPr>
          <w:sz w:val="26"/>
        </w:rPr>
        <w:t>Đồng hồ áp lực bằng chất</w:t>
      </w:r>
      <w:r>
        <w:rPr>
          <w:spacing w:val="33"/>
          <w:sz w:val="26"/>
        </w:rPr>
        <w:t> </w:t>
      </w:r>
      <w:r>
        <w:rPr>
          <w:sz w:val="26"/>
        </w:rPr>
        <w:t>lỏng</w:t>
      </w:r>
    </w:p>
    <w:p>
      <w:pPr>
        <w:pStyle w:val="ListParagraph"/>
        <w:numPr>
          <w:ilvl w:val="0"/>
          <w:numId w:val="29"/>
        </w:numPr>
        <w:tabs>
          <w:tab w:pos="1511" w:val="left" w:leader="none"/>
        </w:tabs>
        <w:spacing w:line="240" w:lineRule="auto" w:before="157" w:after="0"/>
        <w:ind w:left="1510" w:right="0" w:hanging="173"/>
        <w:jc w:val="left"/>
        <w:rPr>
          <w:sz w:val="26"/>
        </w:rPr>
      </w:pPr>
      <w:r>
        <w:rPr>
          <w:sz w:val="26"/>
        </w:rPr>
        <w:t>Thiết bị đo lưu</w:t>
      </w:r>
      <w:r>
        <w:rPr>
          <w:spacing w:val="20"/>
          <w:sz w:val="26"/>
        </w:rPr>
        <w:t> </w:t>
      </w:r>
      <w:r>
        <w:rPr>
          <w:sz w:val="26"/>
        </w:rPr>
        <w:t>lượng</w:t>
      </w:r>
    </w:p>
    <w:p>
      <w:pPr>
        <w:pStyle w:val="ListParagraph"/>
        <w:numPr>
          <w:ilvl w:val="0"/>
          <w:numId w:val="29"/>
        </w:numPr>
        <w:tabs>
          <w:tab w:pos="1511" w:val="left" w:leader="none"/>
        </w:tabs>
        <w:spacing w:line="240" w:lineRule="auto" w:before="152" w:after="0"/>
        <w:ind w:left="1510" w:right="0" w:hanging="173"/>
        <w:jc w:val="left"/>
        <w:rPr>
          <w:sz w:val="26"/>
        </w:rPr>
      </w:pPr>
      <w:r>
        <w:rPr>
          <w:sz w:val="26"/>
        </w:rPr>
        <w:t>Bơm ly tâm bằng thép không</w:t>
      </w:r>
      <w:r>
        <w:rPr>
          <w:spacing w:val="25"/>
          <w:sz w:val="26"/>
        </w:rPr>
        <w:t> </w:t>
      </w:r>
      <w:r>
        <w:rPr>
          <w:sz w:val="26"/>
        </w:rPr>
        <w:t>rỉ</w:t>
      </w:r>
    </w:p>
    <w:p>
      <w:pPr>
        <w:pStyle w:val="ListParagraph"/>
        <w:numPr>
          <w:ilvl w:val="0"/>
          <w:numId w:val="29"/>
        </w:numPr>
        <w:tabs>
          <w:tab w:pos="1511" w:val="left" w:leader="none"/>
        </w:tabs>
        <w:spacing w:line="240" w:lineRule="auto" w:before="152" w:after="0"/>
        <w:ind w:left="1510" w:right="0" w:hanging="173"/>
        <w:jc w:val="left"/>
        <w:rPr>
          <w:sz w:val="26"/>
        </w:rPr>
      </w:pPr>
      <w:r>
        <w:rPr>
          <w:sz w:val="26"/>
        </w:rPr>
        <w:t>Bơm đầu vào ngắt tự</w:t>
      </w:r>
      <w:r>
        <w:rPr>
          <w:spacing w:val="21"/>
          <w:sz w:val="26"/>
        </w:rPr>
        <w:t> </w:t>
      </w:r>
      <w:r>
        <w:rPr>
          <w:sz w:val="26"/>
        </w:rPr>
        <w:t>động</w:t>
      </w:r>
    </w:p>
    <w:p>
      <w:pPr>
        <w:pStyle w:val="ListParagraph"/>
        <w:numPr>
          <w:ilvl w:val="0"/>
          <w:numId w:val="29"/>
        </w:numPr>
        <w:tabs>
          <w:tab w:pos="1511" w:val="left" w:leader="none"/>
        </w:tabs>
        <w:spacing w:line="240" w:lineRule="auto" w:before="152" w:after="0"/>
        <w:ind w:left="1510" w:right="0" w:hanging="173"/>
        <w:jc w:val="left"/>
        <w:rPr>
          <w:sz w:val="26"/>
        </w:rPr>
      </w:pPr>
      <w:r>
        <w:rPr>
          <w:sz w:val="26"/>
        </w:rPr>
        <w:t>Van áp </w:t>
      </w:r>
      <w:r>
        <w:rPr>
          <w:spacing w:val="-4"/>
          <w:sz w:val="26"/>
        </w:rPr>
        <w:t>lực </w:t>
      </w:r>
      <w:r>
        <w:rPr>
          <w:sz w:val="26"/>
        </w:rPr>
        <w:t>cao 316</w:t>
      </w:r>
      <w:r>
        <w:rPr>
          <w:spacing w:val="35"/>
          <w:sz w:val="26"/>
        </w:rPr>
        <w:t> </w:t>
      </w:r>
      <w:r>
        <w:rPr>
          <w:sz w:val="26"/>
        </w:rPr>
        <w:t>SS</w:t>
      </w:r>
    </w:p>
    <w:p>
      <w:pPr>
        <w:pStyle w:val="ListParagraph"/>
        <w:numPr>
          <w:ilvl w:val="0"/>
          <w:numId w:val="29"/>
        </w:numPr>
        <w:tabs>
          <w:tab w:pos="1511" w:val="left" w:leader="none"/>
        </w:tabs>
        <w:spacing w:line="240" w:lineRule="auto" w:before="157" w:after="0"/>
        <w:ind w:left="1510" w:right="0" w:hanging="173"/>
        <w:jc w:val="left"/>
        <w:rPr>
          <w:sz w:val="26"/>
        </w:rPr>
      </w:pPr>
      <w:r>
        <w:rPr>
          <w:sz w:val="26"/>
        </w:rPr>
        <w:t>Động cơ 3</w:t>
      </w:r>
      <w:r>
        <w:rPr>
          <w:spacing w:val="12"/>
          <w:sz w:val="26"/>
        </w:rPr>
        <w:t> </w:t>
      </w:r>
      <w:r>
        <w:rPr>
          <w:sz w:val="26"/>
        </w:rPr>
        <w:t>pha</w:t>
      </w:r>
    </w:p>
    <w:p>
      <w:pPr>
        <w:pStyle w:val="BodyText"/>
        <w:spacing w:before="157"/>
        <w:ind w:left="1337"/>
      </w:pPr>
      <w:r>
        <w:rPr>
          <w:u w:val="single"/>
        </w:rPr>
        <w:t>Các lựa chọn bao gồm</w:t>
      </w:r>
    </w:p>
    <w:p>
      <w:pPr>
        <w:pStyle w:val="ListParagraph"/>
        <w:numPr>
          <w:ilvl w:val="0"/>
          <w:numId w:val="29"/>
        </w:numPr>
        <w:tabs>
          <w:tab w:pos="1511" w:val="left" w:leader="none"/>
        </w:tabs>
        <w:spacing w:line="240" w:lineRule="auto" w:before="152" w:after="0"/>
        <w:ind w:left="1510" w:right="0" w:hanging="173"/>
        <w:jc w:val="left"/>
        <w:rPr>
          <w:sz w:val="26"/>
        </w:rPr>
      </w:pPr>
      <w:r>
        <w:rPr>
          <w:sz w:val="26"/>
        </w:rPr>
        <w:t>Thiết bị </w:t>
      </w:r>
      <w:r>
        <w:rPr>
          <w:spacing w:val="-3"/>
          <w:sz w:val="26"/>
        </w:rPr>
        <w:t>lọc</w:t>
      </w:r>
      <w:r>
        <w:rPr>
          <w:spacing w:val="22"/>
          <w:sz w:val="26"/>
        </w:rPr>
        <w:t> </w:t>
      </w:r>
      <w:r>
        <w:rPr>
          <w:sz w:val="26"/>
        </w:rPr>
        <w:t>cặn</w:t>
      </w:r>
    </w:p>
    <w:p>
      <w:pPr>
        <w:pStyle w:val="ListParagraph"/>
        <w:numPr>
          <w:ilvl w:val="0"/>
          <w:numId w:val="29"/>
        </w:numPr>
        <w:tabs>
          <w:tab w:pos="1511" w:val="left" w:leader="none"/>
        </w:tabs>
        <w:spacing w:line="240" w:lineRule="auto" w:before="157" w:after="0"/>
        <w:ind w:left="1510" w:right="0" w:hanging="173"/>
        <w:jc w:val="left"/>
        <w:rPr>
          <w:sz w:val="26"/>
        </w:rPr>
      </w:pPr>
      <w:r>
        <w:rPr>
          <w:sz w:val="26"/>
        </w:rPr>
        <w:t>Rửa bằng tia nước nhanh tự</w:t>
      </w:r>
      <w:r>
        <w:rPr>
          <w:spacing w:val="34"/>
          <w:sz w:val="26"/>
        </w:rPr>
        <w:t> </w:t>
      </w:r>
      <w:r>
        <w:rPr>
          <w:sz w:val="26"/>
        </w:rPr>
        <w:t>động</w:t>
      </w:r>
    </w:p>
    <w:p>
      <w:pPr>
        <w:pStyle w:val="ListParagraph"/>
        <w:numPr>
          <w:ilvl w:val="0"/>
          <w:numId w:val="29"/>
        </w:numPr>
        <w:tabs>
          <w:tab w:pos="1511" w:val="left" w:leader="none"/>
        </w:tabs>
        <w:spacing w:line="240" w:lineRule="auto" w:before="152" w:after="0"/>
        <w:ind w:left="1510" w:right="0" w:hanging="173"/>
        <w:jc w:val="left"/>
        <w:rPr>
          <w:sz w:val="26"/>
        </w:rPr>
      </w:pPr>
      <w:r>
        <w:rPr>
          <w:sz w:val="26"/>
        </w:rPr>
        <w:t>Van phục hồi cô</w:t>
      </w:r>
      <w:r>
        <w:rPr>
          <w:spacing w:val="19"/>
          <w:sz w:val="26"/>
        </w:rPr>
        <w:t> </w:t>
      </w:r>
      <w:r>
        <w:rPr>
          <w:sz w:val="26"/>
        </w:rPr>
        <w:t>đặc</w:t>
      </w:r>
    </w:p>
    <w:p>
      <w:pPr>
        <w:pStyle w:val="ListParagraph"/>
        <w:numPr>
          <w:ilvl w:val="0"/>
          <w:numId w:val="29"/>
        </w:numPr>
        <w:tabs>
          <w:tab w:pos="1511" w:val="left" w:leader="none"/>
        </w:tabs>
        <w:spacing w:line="240" w:lineRule="auto" w:before="157" w:after="0"/>
        <w:ind w:left="1510" w:right="0" w:hanging="173"/>
        <w:jc w:val="left"/>
        <w:rPr>
          <w:sz w:val="26"/>
        </w:rPr>
      </w:pPr>
      <w:r>
        <w:rPr>
          <w:sz w:val="26"/>
        </w:rPr>
        <w:t>Điều khiển</w:t>
      </w:r>
      <w:r>
        <w:rPr>
          <w:spacing w:val="12"/>
          <w:sz w:val="26"/>
        </w:rPr>
        <w:t> </w:t>
      </w:r>
      <w:r>
        <w:rPr>
          <w:sz w:val="26"/>
        </w:rPr>
        <w:t>PLC</w:t>
      </w:r>
    </w:p>
    <w:p>
      <w:pPr>
        <w:pStyle w:val="ListParagraph"/>
        <w:numPr>
          <w:ilvl w:val="0"/>
          <w:numId w:val="29"/>
        </w:numPr>
        <w:tabs>
          <w:tab w:pos="1511" w:val="left" w:leader="none"/>
        </w:tabs>
        <w:spacing w:line="240" w:lineRule="auto" w:before="157" w:after="0"/>
        <w:ind w:left="1510" w:right="0" w:hanging="173"/>
        <w:jc w:val="left"/>
        <w:rPr>
          <w:sz w:val="26"/>
        </w:rPr>
      </w:pPr>
      <w:r>
        <w:rPr>
          <w:sz w:val="26"/>
        </w:rPr>
        <w:t>Định lượng </w:t>
      </w:r>
      <w:r>
        <w:rPr>
          <w:spacing w:val="-3"/>
          <w:sz w:val="26"/>
        </w:rPr>
        <w:t>hóa</w:t>
      </w:r>
      <w:r>
        <w:rPr>
          <w:spacing w:val="26"/>
          <w:sz w:val="26"/>
        </w:rPr>
        <w:t> </w:t>
      </w:r>
      <w:r>
        <w:rPr>
          <w:sz w:val="26"/>
        </w:rPr>
        <w:t>chất</w:t>
      </w:r>
    </w:p>
    <w:p>
      <w:pPr>
        <w:pStyle w:val="ListParagraph"/>
        <w:numPr>
          <w:ilvl w:val="0"/>
          <w:numId w:val="29"/>
        </w:numPr>
        <w:tabs>
          <w:tab w:pos="1511" w:val="left" w:leader="none"/>
        </w:tabs>
        <w:spacing w:line="240" w:lineRule="auto" w:before="152" w:after="0"/>
        <w:ind w:left="1510" w:right="0" w:hanging="173"/>
        <w:jc w:val="left"/>
        <w:rPr>
          <w:sz w:val="26"/>
        </w:rPr>
      </w:pPr>
      <w:r>
        <w:rPr>
          <w:sz w:val="26"/>
        </w:rPr>
        <w:t>Thiết bị đo lưu lượng cô</w:t>
      </w:r>
      <w:r>
        <w:rPr>
          <w:spacing w:val="26"/>
          <w:sz w:val="26"/>
        </w:rPr>
        <w:t> </w:t>
      </w:r>
      <w:r>
        <w:rPr>
          <w:sz w:val="26"/>
        </w:rPr>
        <w:t>đặc</w:t>
      </w:r>
    </w:p>
    <w:p>
      <w:pPr>
        <w:spacing w:after="0" w:line="240" w:lineRule="auto"/>
        <w:jc w:val="left"/>
        <w:rPr>
          <w:sz w:val="26"/>
        </w:rPr>
        <w:sectPr>
          <w:pgSz w:w="12240" w:h="15840"/>
          <w:pgMar w:header="0" w:footer="784" w:top="1500" w:bottom="980" w:left="1720" w:right="1460"/>
        </w:sectPr>
      </w:pPr>
    </w:p>
    <w:p>
      <w:pPr>
        <w:pStyle w:val="BodyText"/>
        <w:spacing w:before="4"/>
        <w:rPr>
          <w:sz w:val="25"/>
        </w:rPr>
      </w:pPr>
    </w:p>
    <w:p>
      <w:pPr>
        <w:pStyle w:val="ListParagraph"/>
        <w:numPr>
          <w:ilvl w:val="0"/>
          <w:numId w:val="29"/>
        </w:numPr>
        <w:tabs>
          <w:tab w:pos="1511" w:val="left" w:leader="none"/>
        </w:tabs>
        <w:spacing w:line="240" w:lineRule="auto" w:before="68" w:after="0"/>
        <w:ind w:left="1510" w:right="0" w:hanging="173"/>
        <w:jc w:val="left"/>
        <w:rPr>
          <w:sz w:val="26"/>
        </w:rPr>
      </w:pPr>
      <w:r>
        <w:rPr>
          <w:sz w:val="26"/>
        </w:rPr>
        <w:t>Thiết bị điều khiển/ theo dõi</w:t>
      </w:r>
      <w:r>
        <w:rPr>
          <w:spacing w:val="25"/>
          <w:sz w:val="26"/>
        </w:rPr>
        <w:t> </w:t>
      </w:r>
      <w:r>
        <w:rPr>
          <w:sz w:val="26"/>
        </w:rPr>
        <w:t>TDS</w:t>
      </w:r>
    </w:p>
    <w:p>
      <w:pPr>
        <w:pStyle w:val="ListParagraph"/>
        <w:numPr>
          <w:ilvl w:val="0"/>
          <w:numId w:val="29"/>
        </w:numPr>
        <w:tabs>
          <w:tab w:pos="1511" w:val="left" w:leader="none"/>
        </w:tabs>
        <w:spacing w:line="240" w:lineRule="auto" w:before="152" w:after="0"/>
        <w:ind w:left="1510" w:right="0" w:hanging="173"/>
        <w:jc w:val="left"/>
        <w:rPr>
          <w:sz w:val="26"/>
        </w:rPr>
      </w:pPr>
      <w:r>
        <w:rPr>
          <w:sz w:val="26"/>
        </w:rPr>
        <w:t>Thiết bị điều khiển/ theo dõi</w:t>
      </w:r>
      <w:r>
        <w:rPr>
          <w:spacing w:val="25"/>
          <w:sz w:val="26"/>
        </w:rPr>
        <w:t> </w:t>
      </w:r>
      <w:r>
        <w:rPr>
          <w:sz w:val="26"/>
        </w:rPr>
        <w:t>PH</w:t>
      </w:r>
    </w:p>
    <w:p>
      <w:pPr>
        <w:pStyle w:val="ListParagraph"/>
        <w:numPr>
          <w:ilvl w:val="0"/>
          <w:numId w:val="29"/>
        </w:numPr>
        <w:tabs>
          <w:tab w:pos="1511" w:val="left" w:leader="none"/>
        </w:tabs>
        <w:spacing w:line="240" w:lineRule="auto" w:before="157" w:after="0"/>
        <w:ind w:left="1510" w:right="0" w:hanging="173"/>
        <w:jc w:val="left"/>
        <w:rPr>
          <w:sz w:val="26"/>
        </w:rPr>
      </w:pPr>
      <w:r>
        <w:rPr>
          <w:sz w:val="26"/>
        </w:rPr>
        <w:t>Thiết bị theo dõi tính hất</w:t>
      </w:r>
      <w:r>
        <w:rPr>
          <w:spacing w:val="21"/>
          <w:sz w:val="26"/>
        </w:rPr>
        <w:t> </w:t>
      </w:r>
      <w:r>
        <w:rPr>
          <w:sz w:val="26"/>
        </w:rPr>
        <w:t>đục</w:t>
      </w:r>
    </w:p>
    <w:p>
      <w:pPr>
        <w:pStyle w:val="ListParagraph"/>
        <w:numPr>
          <w:ilvl w:val="0"/>
          <w:numId w:val="29"/>
        </w:numPr>
        <w:tabs>
          <w:tab w:pos="1511" w:val="left" w:leader="none"/>
        </w:tabs>
        <w:spacing w:line="240" w:lineRule="auto" w:before="152" w:after="0"/>
        <w:ind w:left="1510" w:right="0" w:hanging="173"/>
        <w:jc w:val="left"/>
        <w:rPr>
          <w:sz w:val="26"/>
        </w:rPr>
      </w:pPr>
      <w:r>
        <w:rPr>
          <w:spacing w:val="-4"/>
          <w:sz w:val="26"/>
        </w:rPr>
        <w:t>Hệ </w:t>
      </w:r>
      <w:r>
        <w:rPr>
          <w:sz w:val="26"/>
        </w:rPr>
        <w:t>thống làm sạch tại</w:t>
      </w:r>
      <w:r>
        <w:rPr>
          <w:spacing w:val="40"/>
          <w:sz w:val="26"/>
        </w:rPr>
        <w:t> </w:t>
      </w:r>
      <w:r>
        <w:rPr>
          <w:spacing w:val="-3"/>
          <w:sz w:val="26"/>
        </w:rPr>
        <w:t>chỗ</w:t>
      </w:r>
    </w:p>
    <w:p>
      <w:pPr>
        <w:pStyle w:val="BodyText"/>
        <w:spacing w:before="157"/>
        <w:ind w:left="1337"/>
      </w:pPr>
      <w:r>
        <w:rPr/>
        <w:t>Thiết bị lọc </w:t>
      </w:r>
      <w:r>
        <w:rPr>
          <w:spacing w:val="4"/>
        </w:rPr>
        <w:t>NF </w:t>
      </w:r>
      <w:r>
        <w:rPr/>
        <w:t>dạng xoắn </w:t>
      </w:r>
      <w:r>
        <w:rPr>
          <w:spacing w:val="-3"/>
        </w:rPr>
        <w:t>được </w:t>
      </w:r>
      <w:r>
        <w:rPr/>
        <w:t>thiết kế vận hành tự</w:t>
      </w:r>
      <w:r>
        <w:rPr>
          <w:spacing w:val="61"/>
        </w:rPr>
        <w:t> </w:t>
      </w:r>
      <w:r>
        <w:rPr/>
        <w:t>động</w:t>
      </w:r>
    </w:p>
    <w:p>
      <w:pPr>
        <w:pStyle w:val="BodyText"/>
        <w:spacing w:before="157"/>
        <w:ind w:left="1337"/>
      </w:pPr>
      <w:r>
        <w:rPr/>
        <w:t>+ Màng lọc NF mao dẫn trực tiếp</w:t>
      </w:r>
    </w:p>
    <w:p>
      <w:pPr>
        <w:pStyle w:val="BodyText"/>
        <w:spacing w:line="364" w:lineRule="auto" w:before="152"/>
        <w:ind w:left="660" w:right="131" w:firstLine="676"/>
        <w:jc w:val="both"/>
      </w:pPr>
      <w:r>
        <w:rPr/>
        <w:t>Các màng mao dẫn phát triển hiện giảm sự kềnh càng,  nhưng </w:t>
      </w:r>
      <w:r>
        <w:rPr>
          <w:spacing w:val="2"/>
        </w:rPr>
        <w:t>kích  </w:t>
      </w:r>
      <w:r>
        <w:rPr/>
        <w:t>thước các ống mạnh </w:t>
      </w:r>
      <w:r>
        <w:rPr>
          <w:spacing w:val="-4"/>
        </w:rPr>
        <w:t>mẽ </w:t>
      </w:r>
      <w:r>
        <w:rPr>
          <w:spacing w:val="4"/>
        </w:rPr>
        <w:t>NF </w:t>
      </w:r>
      <w:r>
        <w:rPr/>
        <w:t>ở một bên </w:t>
      </w:r>
      <w:r>
        <w:rPr>
          <w:spacing w:val="-3"/>
        </w:rPr>
        <w:t>và </w:t>
      </w:r>
      <w:r>
        <w:rPr/>
        <w:t>rắn chắc, nhưng các màng NF dạng xoắn dễ </w:t>
      </w:r>
      <w:r>
        <w:rPr>
          <w:spacing w:val="4"/>
        </w:rPr>
        <w:t>bị </w:t>
      </w:r>
      <w:r>
        <w:rPr/>
        <w:t>tắc nghẽn ở một bên khác.Ngày nay màng lọc </w:t>
      </w:r>
      <w:r>
        <w:rPr>
          <w:spacing w:val="4"/>
        </w:rPr>
        <w:t>NF </w:t>
      </w:r>
      <w:r>
        <w:rPr/>
        <w:t>mao </w:t>
      </w:r>
      <w:r>
        <w:rPr>
          <w:spacing w:val="2"/>
        </w:rPr>
        <w:t>dẫn </w:t>
      </w:r>
      <w:r>
        <w:rPr/>
        <w:t>kết hợp với những đặc tính có ích của các </w:t>
      </w:r>
      <w:r>
        <w:rPr>
          <w:spacing w:val="-4"/>
        </w:rPr>
        <w:t>màng </w:t>
      </w:r>
      <w:r>
        <w:rPr/>
        <w:t>lọc UF mao </w:t>
      </w:r>
      <w:r>
        <w:rPr>
          <w:spacing w:val="2"/>
        </w:rPr>
        <w:t>dẫn </w:t>
      </w:r>
      <w:r>
        <w:rPr>
          <w:spacing w:val="-3"/>
        </w:rPr>
        <w:t>về mặt </w:t>
      </w:r>
      <w:r>
        <w:rPr/>
        <w:t>dễ </w:t>
      </w:r>
      <w:r>
        <w:rPr>
          <w:spacing w:val="-3"/>
        </w:rPr>
        <w:t>làm </w:t>
      </w:r>
      <w:r>
        <w:rPr/>
        <w:t>sạch  với các thuộc tính có ích của </w:t>
      </w:r>
      <w:r>
        <w:rPr>
          <w:spacing w:val="-3"/>
        </w:rPr>
        <w:t>màng </w:t>
      </w:r>
      <w:r>
        <w:rPr/>
        <w:t>NF về mặt dễ loại bỏ các vi khuẩn, vi rút, thuốc </w:t>
      </w:r>
      <w:r>
        <w:rPr>
          <w:spacing w:val="-3"/>
        </w:rPr>
        <w:t>trừ </w:t>
      </w:r>
      <w:r>
        <w:rPr/>
        <w:t>sâu, các kim loại nặng. Thiết bị </w:t>
      </w:r>
      <w:r>
        <w:rPr>
          <w:spacing w:val="-3"/>
        </w:rPr>
        <w:t>màng </w:t>
      </w:r>
      <w:r>
        <w:rPr/>
        <w:t>lọc Nano siêu </w:t>
      </w:r>
      <w:r>
        <w:rPr>
          <w:spacing w:val="2"/>
        </w:rPr>
        <w:t>dẫn </w:t>
      </w:r>
      <w:r>
        <w:rPr/>
        <w:t>bao gồm </w:t>
      </w:r>
      <w:r>
        <w:rPr>
          <w:spacing w:val="23"/>
        </w:rPr>
        <w:t> </w:t>
      </w:r>
      <w:r>
        <w:rPr/>
        <w:t>:</w:t>
      </w:r>
    </w:p>
    <w:p>
      <w:pPr>
        <w:pStyle w:val="ListParagraph"/>
        <w:numPr>
          <w:ilvl w:val="0"/>
          <w:numId w:val="30"/>
        </w:numPr>
        <w:tabs>
          <w:tab w:pos="1511" w:val="left" w:leader="none"/>
        </w:tabs>
        <w:spacing w:line="240" w:lineRule="auto" w:before="7" w:after="0"/>
        <w:ind w:left="1510" w:right="0" w:hanging="173"/>
        <w:jc w:val="left"/>
        <w:rPr>
          <w:sz w:val="26"/>
        </w:rPr>
      </w:pPr>
      <w:r>
        <w:rPr>
          <w:sz w:val="26"/>
        </w:rPr>
        <w:t>Thiết bị tiền </w:t>
      </w:r>
      <w:r>
        <w:rPr>
          <w:spacing w:val="-3"/>
          <w:sz w:val="26"/>
        </w:rPr>
        <w:t>lọc </w:t>
      </w:r>
      <w:r>
        <w:rPr>
          <w:sz w:val="26"/>
        </w:rPr>
        <w:t>dội nước ngược tự động (</w:t>
      </w:r>
      <w:r>
        <w:rPr>
          <w:spacing w:val="62"/>
          <w:sz w:val="26"/>
        </w:rPr>
        <w:t> </w:t>
      </w:r>
      <w:r>
        <w:rPr>
          <w:sz w:val="26"/>
        </w:rPr>
        <w:t>200micro)</w:t>
      </w:r>
    </w:p>
    <w:p>
      <w:pPr>
        <w:pStyle w:val="ListParagraph"/>
        <w:numPr>
          <w:ilvl w:val="0"/>
          <w:numId w:val="30"/>
        </w:numPr>
        <w:tabs>
          <w:tab w:pos="1511" w:val="left" w:leader="none"/>
        </w:tabs>
        <w:spacing w:line="240" w:lineRule="auto" w:before="157" w:after="0"/>
        <w:ind w:left="1510" w:right="0" w:hanging="173"/>
        <w:jc w:val="left"/>
        <w:rPr>
          <w:sz w:val="26"/>
        </w:rPr>
      </w:pPr>
      <w:r>
        <w:rPr>
          <w:sz w:val="26"/>
        </w:rPr>
        <w:t>Hiệu chỉnh PH với sulphuric</w:t>
      </w:r>
      <w:r>
        <w:rPr>
          <w:spacing w:val="33"/>
          <w:sz w:val="26"/>
        </w:rPr>
        <w:t> </w:t>
      </w:r>
      <w:r>
        <w:rPr>
          <w:sz w:val="26"/>
        </w:rPr>
        <w:t>acid</w:t>
      </w:r>
    </w:p>
    <w:p>
      <w:pPr>
        <w:pStyle w:val="ListParagraph"/>
        <w:numPr>
          <w:ilvl w:val="0"/>
          <w:numId w:val="30"/>
        </w:numPr>
        <w:tabs>
          <w:tab w:pos="1511" w:val="left" w:leader="none"/>
        </w:tabs>
        <w:spacing w:line="240" w:lineRule="auto" w:before="152" w:after="0"/>
        <w:ind w:left="1510" w:right="0" w:hanging="173"/>
        <w:jc w:val="left"/>
        <w:rPr>
          <w:sz w:val="26"/>
        </w:rPr>
      </w:pPr>
      <w:r>
        <w:rPr>
          <w:sz w:val="26"/>
        </w:rPr>
        <w:t>Thiết bị lượng chống bẩn tự</w:t>
      </w:r>
      <w:r>
        <w:rPr>
          <w:spacing w:val="33"/>
          <w:sz w:val="26"/>
        </w:rPr>
        <w:t> </w:t>
      </w:r>
      <w:r>
        <w:rPr>
          <w:sz w:val="26"/>
        </w:rPr>
        <w:t>động</w:t>
      </w:r>
    </w:p>
    <w:p>
      <w:pPr>
        <w:pStyle w:val="ListParagraph"/>
        <w:numPr>
          <w:ilvl w:val="0"/>
          <w:numId w:val="30"/>
        </w:numPr>
        <w:tabs>
          <w:tab w:pos="1511" w:val="left" w:leader="none"/>
        </w:tabs>
        <w:spacing w:line="240" w:lineRule="auto" w:before="157" w:after="0"/>
        <w:ind w:left="1510" w:right="0" w:hanging="173"/>
        <w:jc w:val="left"/>
        <w:rPr>
          <w:sz w:val="26"/>
        </w:rPr>
      </w:pPr>
      <w:r>
        <w:rPr>
          <w:sz w:val="26"/>
        </w:rPr>
        <w:t>3 ống lọc mao </w:t>
      </w:r>
      <w:r>
        <w:rPr>
          <w:spacing w:val="2"/>
          <w:sz w:val="26"/>
        </w:rPr>
        <w:t>dẫn </w:t>
      </w:r>
      <w:r>
        <w:rPr>
          <w:sz w:val="26"/>
        </w:rPr>
        <w:t>trực tiếp </w:t>
      </w:r>
      <w:r>
        <w:rPr>
          <w:spacing w:val="-3"/>
          <w:sz w:val="26"/>
        </w:rPr>
        <w:t>bao </w:t>
      </w:r>
      <w:r>
        <w:rPr>
          <w:sz w:val="26"/>
        </w:rPr>
        <w:t>gồm 18 màng cho </w:t>
      </w:r>
      <w:r>
        <w:rPr>
          <w:spacing w:val="-2"/>
          <w:sz w:val="26"/>
        </w:rPr>
        <w:t>mỗi </w:t>
      </w:r>
      <w:r>
        <w:rPr>
          <w:spacing w:val="2"/>
          <w:sz w:val="26"/>
        </w:rPr>
        <w:t>ống</w:t>
      </w:r>
      <w:r>
        <w:rPr>
          <w:spacing w:val="57"/>
          <w:sz w:val="26"/>
        </w:rPr>
        <w:t> </w:t>
      </w:r>
      <w:r>
        <w:rPr>
          <w:sz w:val="26"/>
        </w:rPr>
        <w:t>lọc</w:t>
      </w:r>
    </w:p>
    <w:p>
      <w:pPr>
        <w:pStyle w:val="ListParagraph"/>
        <w:numPr>
          <w:ilvl w:val="0"/>
          <w:numId w:val="30"/>
        </w:numPr>
        <w:tabs>
          <w:tab w:pos="1511" w:val="left" w:leader="none"/>
        </w:tabs>
        <w:spacing w:line="240" w:lineRule="auto" w:before="116" w:after="0"/>
        <w:ind w:left="1510" w:right="0" w:hanging="173"/>
        <w:jc w:val="left"/>
        <w:rPr>
          <w:sz w:val="17"/>
        </w:rPr>
      </w:pPr>
      <w:r>
        <w:rPr>
          <w:sz w:val="26"/>
        </w:rPr>
        <w:t>Một vùng đệm </w:t>
      </w:r>
      <w:r>
        <w:rPr>
          <w:spacing w:val="2"/>
          <w:sz w:val="26"/>
        </w:rPr>
        <w:t>thẩm </w:t>
      </w:r>
      <w:r>
        <w:rPr>
          <w:sz w:val="26"/>
        </w:rPr>
        <w:t>thấu 17</w:t>
      </w:r>
      <w:r>
        <w:rPr>
          <w:spacing w:val="25"/>
          <w:sz w:val="26"/>
        </w:rPr>
        <w:t> </w:t>
      </w:r>
      <w:r>
        <w:rPr>
          <w:spacing w:val="-6"/>
          <w:sz w:val="26"/>
        </w:rPr>
        <w:t>m</w:t>
      </w:r>
      <w:r>
        <w:rPr>
          <w:spacing w:val="-6"/>
          <w:position w:val="12"/>
          <w:sz w:val="17"/>
        </w:rPr>
        <w:t>3</w:t>
      </w:r>
    </w:p>
    <w:p>
      <w:pPr>
        <w:pStyle w:val="BodyText"/>
        <w:spacing w:line="364" w:lineRule="auto" w:before="152"/>
        <w:ind w:left="660" w:right="128" w:firstLine="676"/>
        <w:jc w:val="both"/>
      </w:pPr>
      <w:r>
        <w:rPr/>
        <w:t>Thiết bị tiền lọc cần thiết để ngăn ngừa số lượng lớn và các chất rắn </w:t>
      </w:r>
      <w:r>
        <w:rPr>
          <w:spacing w:val="-4"/>
        </w:rPr>
        <w:t>lơ </w:t>
      </w:r>
      <w:r>
        <w:rPr/>
        <w:t>lửng có kích thước đi </w:t>
      </w:r>
      <w:r>
        <w:rPr>
          <w:spacing w:val="-3"/>
        </w:rPr>
        <w:t>vào </w:t>
      </w:r>
      <w:r>
        <w:rPr/>
        <w:t>các màng </w:t>
      </w:r>
      <w:r>
        <w:rPr>
          <w:spacing w:val="-4"/>
        </w:rPr>
        <w:t>lọc </w:t>
      </w:r>
      <w:r>
        <w:rPr/>
        <w:t>Nano làm tắc  các  ống. Việc  hiệu chỉnh PH </w:t>
      </w:r>
      <w:r>
        <w:rPr>
          <w:spacing w:val="2"/>
        </w:rPr>
        <w:t>cần </w:t>
      </w:r>
      <w:r>
        <w:rPr/>
        <w:t>thiết để </w:t>
      </w:r>
      <w:r>
        <w:rPr>
          <w:spacing w:val="-3"/>
        </w:rPr>
        <w:t>hạ </w:t>
      </w:r>
      <w:r>
        <w:rPr/>
        <w:t>thấp mức độ PH đến các mức độ </w:t>
      </w:r>
      <w:r>
        <w:rPr>
          <w:spacing w:val="-4"/>
        </w:rPr>
        <w:t>mà </w:t>
      </w:r>
      <w:r>
        <w:rPr/>
        <w:t>ở đó sự đóng  cặn dược giảm đến mức tối thiểu.  Định lượng chống </w:t>
      </w:r>
      <w:r>
        <w:rPr>
          <w:spacing w:val="2"/>
        </w:rPr>
        <w:t>bẩn </w:t>
      </w:r>
      <w:r>
        <w:rPr/>
        <w:t>cần thiết để giảm  đến mức tối thiểu sự phát triển sinh học trên các màng. Thiết bị lọc bao </w:t>
      </w:r>
      <w:r>
        <w:rPr>
          <w:spacing w:val="2"/>
        </w:rPr>
        <w:t>gồm </w:t>
      </w:r>
      <w:r>
        <w:rPr/>
        <w:t>3 ống màng lọc trong dãy. Bơm </w:t>
      </w:r>
      <w:r>
        <w:rPr>
          <w:spacing w:val="2"/>
        </w:rPr>
        <w:t>điều </w:t>
      </w:r>
      <w:r>
        <w:rPr/>
        <w:t>khiển thường xuyên cung cấp cho </w:t>
      </w:r>
      <w:r>
        <w:rPr>
          <w:spacing w:val="2"/>
        </w:rPr>
        <w:t>ống </w:t>
      </w:r>
      <w:r>
        <w:rPr/>
        <w:t>thứ nhất ở áp suất 7 bar. Sự cô đặc của ống </w:t>
      </w:r>
      <w:r>
        <w:rPr>
          <w:spacing w:val="2"/>
        </w:rPr>
        <w:t>thứ </w:t>
      </w:r>
      <w:r>
        <w:rPr/>
        <w:t>nhất được cung cấp </w:t>
      </w:r>
      <w:r>
        <w:rPr>
          <w:spacing w:val="2"/>
        </w:rPr>
        <w:t>cho ống </w:t>
      </w:r>
      <w:r>
        <w:rPr/>
        <w:t>thứ  hai </w:t>
      </w:r>
      <w:r>
        <w:rPr>
          <w:spacing w:val="-3"/>
        </w:rPr>
        <w:t>và </w:t>
      </w:r>
      <w:r>
        <w:rPr/>
        <w:t>tiếp tục như vậy. Mỗi </w:t>
      </w:r>
      <w:r>
        <w:rPr>
          <w:spacing w:val="2"/>
        </w:rPr>
        <w:t>ống </w:t>
      </w:r>
      <w:r>
        <w:rPr/>
        <w:t>có </w:t>
      </w:r>
      <w:r>
        <w:rPr>
          <w:spacing w:val="-3"/>
        </w:rPr>
        <w:t>một </w:t>
      </w:r>
      <w:r>
        <w:rPr/>
        <w:t>bơm tuần hoàn riêng để duy trì vận  tốc dòng chảy </w:t>
      </w:r>
      <w:r>
        <w:rPr>
          <w:spacing w:val="2"/>
        </w:rPr>
        <w:t>bên </w:t>
      </w:r>
      <w:r>
        <w:rPr/>
        <w:t>trong các ống màng mao dẫn </w:t>
      </w:r>
      <w:r>
        <w:rPr>
          <w:spacing w:val="2"/>
        </w:rPr>
        <w:t>tối </w:t>
      </w:r>
      <w:r>
        <w:rPr/>
        <w:t>đa </w:t>
      </w:r>
      <w:r>
        <w:rPr>
          <w:spacing w:val="-5"/>
        </w:rPr>
        <w:t>là </w:t>
      </w:r>
      <w:r>
        <w:rPr/>
        <w:t>1m/s. </w:t>
      </w:r>
      <w:r>
        <w:rPr>
          <w:spacing w:val="-4"/>
        </w:rPr>
        <w:t>Hệ </w:t>
      </w:r>
      <w:r>
        <w:rPr/>
        <w:t>số cô đặc được</w:t>
      </w:r>
      <w:r>
        <w:rPr>
          <w:spacing w:val="30"/>
        </w:rPr>
        <w:t> </w:t>
      </w:r>
      <w:r>
        <w:rPr/>
        <w:t>điều</w:t>
      </w:r>
      <w:r>
        <w:rPr>
          <w:spacing w:val="25"/>
        </w:rPr>
        <w:t> </w:t>
      </w:r>
      <w:r>
        <w:rPr/>
        <w:t>khiển</w:t>
      </w:r>
      <w:r>
        <w:rPr>
          <w:spacing w:val="25"/>
        </w:rPr>
        <w:t> </w:t>
      </w:r>
      <w:r>
        <w:rPr/>
        <w:t>bằng</w:t>
      </w:r>
      <w:r>
        <w:rPr>
          <w:spacing w:val="30"/>
        </w:rPr>
        <w:t> </w:t>
      </w:r>
      <w:r>
        <w:rPr/>
        <w:t>van</w:t>
      </w:r>
      <w:r>
        <w:rPr>
          <w:spacing w:val="30"/>
        </w:rPr>
        <w:t> </w:t>
      </w:r>
      <w:r>
        <w:rPr/>
        <w:t>điều</w:t>
      </w:r>
      <w:r>
        <w:rPr>
          <w:spacing w:val="25"/>
        </w:rPr>
        <w:t> </w:t>
      </w:r>
      <w:r>
        <w:rPr/>
        <w:t>khiển</w:t>
      </w:r>
      <w:r>
        <w:rPr>
          <w:spacing w:val="25"/>
        </w:rPr>
        <w:t> </w:t>
      </w:r>
      <w:r>
        <w:rPr/>
        <w:t>tự</w:t>
      </w:r>
      <w:r>
        <w:rPr>
          <w:spacing w:val="28"/>
        </w:rPr>
        <w:t> </w:t>
      </w:r>
      <w:r>
        <w:rPr/>
        <w:t>động</w:t>
      </w:r>
      <w:r>
        <w:rPr>
          <w:spacing w:val="21"/>
        </w:rPr>
        <w:t> </w:t>
      </w:r>
      <w:r>
        <w:rPr/>
        <w:t>liên</w:t>
      </w:r>
      <w:r>
        <w:rPr>
          <w:spacing w:val="30"/>
        </w:rPr>
        <w:t> </w:t>
      </w:r>
      <w:r>
        <w:rPr/>
        <w:t>quan</w:t>
      </w:r>
      <w:r>
        <w:rPr>
          <w:spacing w:val="25"/>
        </w:rPr>
        <w:t> </w:t>
      </w:r>
      <w:r>
        <w:rPr/>
        <w:t>đến</w:t>
      </w:r>
      <w:r>
        <w:rPr>
          <w:spacing w:val="30"/>
        </w:rPr>
        <w:t> </w:t>
      </w:r>
      <w:r>
        <w:rPr/>
        <w:t>lưu</w:t>
      </w:r>
      <w:r>
        <w:rPr>
          <w:spacing w:val="30"/>
        </w:rPr>
        <w:t> </w:t>
      </w:r>
      <w:r>
        <w:rPr/>
        <w:t>lượng</w:t>
      </w:r>
      <w:r>
        <w:rPr>
          <w:spacing w:val="25"/>
        </w:rPr>
        <w:t> </w:t>
      </w:r>
      <w:r>
        <w:rPr/>
        <w:t>dòng</w:t>
      </w:r>
    </w:p>
    <w:p>
      <w:pPr>
        <w:spacing w:after="0" w:line="364" w:lineRule="auto"/>
        <w:jc w:val="both"/>
        <w:sectPr>
          <w:pgSz w:w="12240" w:h="15840"/>
          <w:pgMar w:header="0" w:footer="784" w:top="1500" w:bottom="980" w:left="1720" w:right="1460"/>
        </w:sectPr>
      </w:pPr>
    </w:p>
    <w:p>
      <w:pPr>
        <w:pStyle w:val="BodyText"/>
        <w:spacing w:before="4"/>
        <w:rPr>
          <w:sz w:val="25"/>
        </w:rPr>
      </w:pPr>
    </w:p>
    <w:p>
      <w:pPr>
        <w:pStyle w:val="BodyText"/>
        <w:spacing w:line="364" w:lineRule="auto" w:before="68"/>
        <w:ind w:left="660" w:right="136"/>
        <w:jc w:val="both"/>
      </w:pPr>
      <w:r>
        <w:rPr/>
        <w:t>chảy đầu </w:t>
      </w:r>
      <w:r>
        <w:rPr>
          <w:spacing w:val="-3"/>
        </w:rPr>
        <w:t>vào </w:t>
      </w:r>
      <w:r>
        <w:rPr/>
        <w:t>( thiết </w:t>
      </w:r>
      <w:r>
        <w:rPr>
          <w:spacing w:val="4"/>
        </w:rPr>
        <w:t>bị </w:t>
      </w:r>
      <w:r>
        <w:rPr/>
        <w:t>điều khiển tỷ </w:t>
      </w:r>
      <w:r>
        <w:rPr>
          <w:spacing w:val="-3"/>
        </w:rPr>
        <w:t>lệ </w:t>
      </w:r>
      <w:r>
        <w:rPr/>
        <w:t>lưu lượng). Chất cô đặc sẽ được trả về hồ chỉ định. Nước thấm được đưa đến bể thấm bằng việc hậu làm thoáng vào bể làm sạch, từ đó thải </w:t>
      </w:r>
      <w:r>
        <w:rPr>
          <w:spacing w:val="-4"/>
        </w:rPr>
        <w:t>vào </w:t>
      </w:r>
      <w:r>
        <w:rPr/>
        <w:t>môi trường nước</w:t>
      </w:r>
      <w:r>
        <w:rPr>
          <w:spacing w:val="63"/>
        </w:rPr>
        <w:t> </w:t>
      </w:r>
      <w:r>
        <w:rPr/>
        <w:t>hở.</w:t>
      </w:r>
    </w:p>
    <w:p>
      <w:pPr>
        <w:pStyle w:val="BodyText"/>
        <w:spacing w:before="2"/>
        <w:ind w:left="1337"/>
      </w:pPr>
      <w:r>
        <w:rPr/>
        <w:t>Ba phương pháp làm sạch được áp dụng :</w:t>
      </w:r>
    </w:p>
    <w:p>
      <w:pPr>
        <w:pStyle w:val="ListParagraph"/>
        <w:numPr>
          <w:ilvl w:val="0"/>
          <w:numId w:val="31"/>
        </w:numPr>
        <w:tabs>
          <w:tab w:pos="1511" w:val="left" w:leader="none"/>
        </w:tabs>
        <w:spacing w:line="240" w:lineRule="auto" w:before="157" w:after="0"/>
        <w:ind w:left="1510" w:right="0" w:hanging="173"/>
        <w:jc w:val="left"/>
        <w:rPr>
          <w:sz w:val="26"/>
        </w:rPr>
      </w:pPr>
      <w:r>
        <w:rPr>
          <w:sz w:val="26"/>
        </w:rPr>
        <w:t>Xúc rửa ngược ( tự động) : Nước </w:t>
      </w:r>
      <w:r>
        <w:rPr>
          <w:spacing w:val="2"/>
          <w:sz w:val="26"/>
        </w:rPr>
        <w:t>thấm </w:t>
      </w:r>
      <w:r>
        <w:rPr>
          <w:sz w:val="26"/>
        </w:rPr>
        <w:t>được thổi ngược </w:t>
      </w:r>
      <w:r>
        <w:rPr>
          <w:spacing w:val="-3"/>
          <w:sz w:val="26"/>
        </w:rPr>
        <w:t>về </w:t>
      </w:r>
      <w:r>
        <w:rPr>
          <w:sz w:val="26"/>
        </w:rPr>
        <w:t>các  </w:t>
      </w:r>
      <w:r>
        <w:rPr>
          <w:spacing w:val="27"/>
          <w:sz w:val="26"/>
        </w:rPr>
        <w:t> </w:t>
      </w:r>
      <w:r>
        <w:rPr>
          <w:spacing w:val="-3"/>
          <w:sz w:val="26"/>
        </w:rPr>
        <w:t>màng.</w:t>
      </w:r>
    </w:p>
    <w:p>
      <w:pPr>
        <w:pStyle w:val="BodyText"/>
        <w:spacing w:before="157"/>
        <w:ind w:left="660"/>
        <w:jc w:val="both"/>
      </w:pPr>
      <w:r>
        <w:rPr/>
        <w:t>Xúc rửa ngược giảm , được sử dụng hóa chất cho công tác làm  sạch/</w:t>
      </w:r>
    </w:p>
    <w:p>
      <w:pPr>
        <w:pStyle w:val="ListParagraph"/>
        <w:numPr>
          <w:ilvl w:val="0"/>
          <w:numId w:val="31"/>
        </w:numPr>
        <w:tabs>
          <w:tab w:pos="1511" w:val="left" w:leader="none"/>
        </w:tabs>
        <w:spacing w:line="240" w:lineRule="auto" w:before="152" w:after="0"/>
        <w:ind w:left="1510" w:right="0" w:hanging="173"/>
        <w:jc w:val="left"/>
        <w:rPr>
          <w:sz w:val="26"/>
        </w:rPr>
      </w:pPr>
      <w:r>
        <w:rPr>
          <w:sz w:val="26"/>
        </w:rPr>
        <w:t>Làm sạch CEB ( tự động): Làm sạch bằng acid </w:t>
      </w:r>
      <w:r>
        <w:rPr>
          <w:spacing w:val="-3"/>
          <w:sz w:val="26"/>
        </w:rPr>
        <w:t>và </w:t>
      </w:r>
      <w:r>
        <w:rPr>
          <w:sz w:val="26"/>
        </w:rPr>
        <w:t>các </w:t>
      </w:r>
      <w:r>
        <w:rPr>
          <w:spacing w:val="-3"/>
          <w:sz w:val="26"/>
        </w:rPr>
        <w:t>hóa </w:t>
      </w:r>
      <w:r>
        <w:rPr>
          <w:sz w:val="26"/>
        </w:rPr>
        <w:t>chất </w:t>
      </w:r>
      <w:r>
        <w:rPr>
          <w:spacing w:val="23"/>
          <w:sz w:val="26"/>
        </w:rPr>
        <w:t> </w:t>
      </w:r>
      <w:r>
        <w:rPr>
          <w:sz w:val="26"/>
        </w:rPr>
        <w:t>kiềm</w:t>
      </w:r>
    </w:p>
    <w:p>
      <w:pPr>
        <w:pStyle w:val="ListParagraph"/>
        <w:numPr>
          <w:ilvl w:val="0"/>
          <w:numId w:val="31"/>
        </w:numPr>
        <w:tabs>
          <w:tab w:pos="1511" w:val="left" w:leader="none"/>
        </w:tabs>
        <w:spacing w:line="240" w:lineRule="auto" w:before="157" w:after="0"/>
        <w:ind w:left="1510" w:right="0" w:hanging="173"/>
        <w:jc w:val="left"/>
        <w:rPr>
          <w:sz w:val="26"/>
        </w:rPr>
      </w:pPr>
      <w:r>
        <w:rPr>
          <w:sz w:val="26"/>
        </w:rPr>
        <w:t>Làm</w:t>
      </w:r>
      <w:r>
        <w:rPr>
          <w:spacing w:val="13"/>
          <w:sz w:val="26"/>
        </w:rPr>
        <w:t> </w:t>
      </w:r>
      <w:r>
        <w:rPr>
          <w:sz w:val="26"/>
        </w:rPr>
        <w:t>sạch</w:t>
      </w:r>
      <w:r>
        <w:rPr>
          <w:spacing w:val="13"/>
          <w:sz w:val="26"/>
        </w:rPr>
        <w:t> </w:t>
      </w:r>
      <w:r>
        <w:rPr>
          <w:spacing w:val="2"/>
          <w:sz w:val="26"/>
        </w:rPr>
        <w:t>CIP</w:t>
      </w:r>
      <w:r>
        <w:rPr>
          <w:spacing w:val="19"/>
          <w:sz w:val="26"/>
        </w:rPr>
        <w:t> </w:t>
      </w:r>
      <w:r>
        <w:rPr>
          <w:sz w:val="26"/>
        </w:rPr>
        <w:t>(</w:t>
      </w:r>
      <w:r>
        <w:rPr>
          <w:spacing w:val="14"/>
          <w:sz w:val="26"/>
        </w:rPr>
        <w:t> </w:t>
      </w:r>
      <w:r>
        <w:rPr>
          <w:spacing w:val="2"/>
          <w:sz w:val="26"/>
        </w:rPr>
        <w:t>thủ</w:t>
      </w:r>
      <w:r>
        <w:rPr>
          <w:spacing w:val="13"/>
          <w:sz w:val="26"/>
        </w:rPr>
        <w:t> </w:t>
      </w:r>
      <w:r>
        <w:rPr>
          <w:sz w:val="26"/>
        </w:rPr>
        <w:t>công):</w:t>
      </w:r>
      <w:r>
        <w:rPr>
          <w:spacing w:val="20"/>
          <w:sz w:val="26"/>
        </w:rPr>
        <w:t> </w:t>
      </w:r>
      <w:r>
        <w:rPr>
          <w:sz w:val="26"/>
        </w:rPr>
        <w:t>Thiết</w:t>
      </w:r>
      <w:r>
        <w:rPr>
          <w:spacing w:val="20"/>
          <w:sz w:val="26"/>
        </w:rPr>
        <w:t> </w:t>
      </w:r>
      <w:r>
        <w:rPr>
          <w:spacing w:val="4"/>
          <w:sz w:val="26"/>
        </w:rPr>
        <w:t>bị</w:t>
      </w:r>
      <w:r>
        <w:rPr>
          <w:spacing w:val="14"/>
          <w:sz w:val="26"/>
        </w:rPr>
        <w:t> </w:t>
      </w:r>
      <w:r>
        <w:rPr>
          <w:sz w:val="26"/>
        </w:rPr>
        <w:t>CIP</w:t>
      </w:r>
      <w:r>
        <w:rPr>
          <w:spacing w:val="24"/>
          <w:sz w:val="26"/>
        </w:rPr>
        <w:t> </w:t>
      </w:r>
      <w:r>
        <w:rPr>
          <w:sz w:val="26"/>
        </w:rPr>
        <w:t>với</w:t>
      </w:r>
      <w:r>
        <w:rPr>
          <w:spacing w:val="14"/>
          <w:sz w:val="26"/>
        </w:rPr>
        <w:t> </w:t>
      </w:r>
      <w:r>
        <w:rPr>
          <w:sz w:val="26"/>
        </w:rPr>
        <w:t>bể</w:t>
      </w:r>
      <w:r>
        <w:rPr>
          <w:spacing w:val="10"/>
          <w:sz w:val="26"/>
        </w:rPr>
        <w:t> </w:t>
      </w:r>
      <w:r>
        <w:rPr>
          <w:sz w:val="26"/>
        </w:rPr>
        <w:t>được</w:t>
      </w:r>
      <w:r>
        <w:rPr>
          <w:spacing w:val="20"/>
          <w:sz w:val="26"/>
        </w:rPr>
        <w:t> </w:t>
      </w:r>
      <w:r>
        <w:rPr>
          <w:sz w:val="26"/>
        </w:rPr>
        <w:t>đổ</w:t>
      </w:r>
      <w:r>
        <w:rPr>
          <w:spacing w:val="19"/>
          <w:sz w:val="26"/>
        </w:rPr>
        <w:t> </w:t>
      </w:r>
      <w:r>
        <w:rPr>
          <w:sz w:val="26"/>
        </w:rPr>
        <w:t>đầy</w:t>
      </w:r>
      <w:r>
        <w:rPr>
          <w:spacing w:val="19"/>
          <w:sz w:val="26"/>
        </w:rPr>
        <w:t> </w:t>
      </w:r>
      <w:r>
        <w:rPr>
          <w:sz w:val="26"/>
        </w:rPr>
        <w:t>hóa</w:t>
      </w:r>
      <w:r>
        <w:rPr>
          <w:spacing w:val="20"/>
          <w:sz w:val="26"/>
        </w:rPr>
        <w:t> </w:t>
      </w:r>
      <w:r>
        <w:rPr>
          <w:sz w:val="26"/>
        </w:rPr>
        <w:t>chất</w:t>
      </w:r>
    </w:p>
    <w:p>
      <w:pPr>
        <w:pStyle w:val="BodyText"/>
        <w:spacing w:before="152"/>
        <w:ind w:left="660"/>
        <w:jc w:val="both"/>
      </w:pPr>
      <w:r>
        <w:rPr/>
        <w:t>làm sạch.</w:t>
      </w:r>
    </w:p>
    <w:p>
      <w:pPr>
        <w:pStyle w:val="Heading4"/>
        <w:spacing w:before="162"/>
        <w:ind w:left="660" w:firstLine="0"/>
        <w:jc w:val="both"/>
        <w:rPr>
          <w:i/>
        </w:rPr>
      </w:pPr>
      <w:r>
        <w:rPr>
          <w:i/>
          <w:u w:val="thick"/>
        </w:rPr>
        <w:t>Tiểu kết chương II:</w:t>
      </w:r>
    </w:p>
    <w:p>
      <w:pPr>
        <w:spacing w:line="364" w:lineRule="auto" w:before="157"/>
        <w:ind w:left="660" w:right="129" w:firstLine="0"/>
        <w:jc w:val="both"/>
        <w:rPr>
          <w:b/>
          <w:i/>
          <w:sz w:val="26"/>
        </w:rPr>
      </w:pPr>
      <w:r>
        <w:rPr>
          <w:b/>
          <w:i/>
          <w:sz w:val="26"/>
        </w:rPr>
        <w:t>Kết thúc chương II ta thấy được tình hình xử lý và quản lý rác  thải hiện  </w:t>
      </w:r>
      <w:r>
        <w:rPr>
          <w:b/>
          <w:i/>
          <w:sz w:val="26"/>
        </w:rPr>
        <w:t>nay ở Hà Nội, một trong những nguyên nhân trực tiếp có  thể làm giảm  </w:t>
      </w:r>
      <w:r>
        <w:rPr>
          <w:b/>
          <w:i/>
          <w:spacing w:val="2"/>
          <w:sz w:val="26"/>
        </w:rPr>
        <w:t>hoặc </w:t>
      </w:r>
      <w:r>
        <w:rPr>
          <w:b/>
          <w:i/>
          <w:sz w:val="26"/>
        </w:rPr>
        <w:t>gia tăng lượng nước rỉ rác trong các bãi rác hiện nay. Hiểu được các thông số kỹ thuật của từng khâu trong </w:t>
      </w:r>
      <w:r>
        <w:rPr>
          <w:b/>
          <w:i/>
          <w:spacing w:val="2"/>
          <w:sz w:val="26"/>
        </w:rPr>
        <w:t>quá </w:t>
      </w:r>
      <w:r>
        <w:rPr>
          <w:b/>
          <w:i/>
          <w:sz w:val="26"/>
        </w:rPr>
        <w:t>trình hoạt động, từ đó  hình  dung </w:t>
      </w:r>
      <w:r>
        <w:rPr>
          <w:b/>
          <w:i/>
          <w:spacing w:val="-3"/>
          <w:sz w:val="26"/>
        </w:rPr>
        <w:t>ra </w:t>
      </w:r>
      <w:r>
        <w:rPr>
          <w:b/>
          <w:i/>
          <w:sz w:val="26"/>
        </w:rPr>
        <w:t>được các chi phí phải bỏ ra trong quá trình hoạt động  cũng như  chi phí của nhà máy. Mức độ hiệu quả hoạt động ở chương này mới dừng  lại ở các thông số kỹ thuật, chưa đưa ra được một con </w:t>
      </w:r>
      <w:r>
        <w:rPr>
          <w:b/>
          <w:i/>
          <w:spacing w:val="-6"/>
          <w:sz w:val="26"/>
        </w:rPr>
        <w:t>số </w:t>
      </w:r>
      <w:r>
        <w:rPr>
          <w:b/>
          <w:i/>
          <w:sz w:val="26"/>
        </w:rPr>
        <w:t>cụ thể trên tính toán kinh tế để đánh giá hiệu quả tài chính cũng như hiệu quả kinh tế của dự án. Điều này sẽ được tiếp tục giải quyết trong chương</w:t>
      </w:r>
      <w:r>
        <w:rPr>
          <w:b/>
          <w:i/>
          <w:spacing w:val="63"/>
          <w:sz w:val="26"/>
        </w:rPr>
        <w:t> </w:t>
      </w:r>
      <w:r>
        <w:rPr>
          <w:b/>
          <w:i/>
          <w:spacing w:val="-3"/>
          <w:sz w:val="26"/>
        </w:rPr>
        <w:t>III</w:t>
      </w:r>
    </w:p>
    <w:p>
      <w:pPr>
        <w:pStyle w:val="BodyText"/>
        <w:rPr>
          <w:b/>
          <w:i/>
        </w:rPr>
      </w:pPr>
    </w:p>
    <w:p>
      <w:pPr>
        <w:spacing w:line="362" w:lineRule="auto" w:before="193"/>
        <w:ind w:left="660" w:right="187" w:firstLine="0"/>
        <w:jc w:val="left"/>
        <w:rPr>
          <w:b/>
          <w:sz w:val="28"/>
        </w:rPr>
      </w:pPr>
      <w:bookmarkStart w:name="_TOC_250015" w:id="52"/>
      <w:bookmarkEnd w:id="52"/>
      <w:r>
        <w:rPr>
          <w:b/>
          <w:sz w:val="28"/>
        </w:rPr>
        <w:t>CHƯƠNG III : ĐÁNH GIÁ HIỆU QUẢ KINH TẾ - XÃ HỘI VÀ MÔI TRƯỜNG CỦA NHÀ MÁY XỬ LÝ NƯỚC RỈ RÁC NAM SƠN THUỘC KHU LIÊN HỢP XỬ LÝ NƯỚC RỈ RÁC NAM  SƠN</w:t>
      </w:r>
    </w:p>
    <w:p>
      <w:pPr>
        <w:spacing w:before="0"/>
        <w:ind w:left="660" w:right="0" w:firstLine="0"/>
        <w:jc w:val="both"/>
        <w:rPr>
          <w:b/>
          <w:sz w:val="28"/>
        </w:rPr>
      </w:pPr>
      <w:r>
        <w:rPr>
          <w:b/>
          <w:sz w:val="28"/>
        </w:rPr>
        <w:t>I, Xác định chi phí lợi ích của nhà máy xử lý nước rỉ rác thuộc khu</w:t>
      </w:r>
    </w:p>
    <w:p>
      <w:pPr>
        <w:spacing w:before="167"/>
        <w:ind w:left="660" w:right="0" w:firstLine="0"/>
        <w:jc w:val="both"/>
        <w:rPr>
          <w:b/>
          <w:sz w:val="28"/>
        </w:rPr>
      </w:pPr>
      <w:r>
        <w:rPr>
          <w:b/>
          <w:sz w:val="28"/>
        </w:rPr>
        <w:t>liên hợp xử lý rác Nam Sơn</w:t>
      </w:r>
    </w:p>
    <w:p>
      <w:pPr>
        <w:pStyle w:val="Heading3"/>
        <w:numPr>
          <w:ilvl w:val="1"/>
          <w:numId w:val="32"/>
        </w:numPr>
        <w:tabs>
          <w:tab w:pos="1147" w:val="left" w:leader="none"/>
        </w:tabs>
        <w:spacing w:line="240" w:lineRule="auto" w:before="167" w:after="0"/>
        <w:ind w:left="1146" w:right="0" w:hanging="486"/>
        <w:jc w:val="both"/>
      </w:pPr>
      <w:bookmarkStart w:name="_TOC_250014" w:id="53"/>
      <w:r>
        <w:rPr/>
        <w:t>Chi</w:t>
      </w:r>
      <w:r>
        <w:rPr>
          <w:spacing w:val="3"/>
        </w:rPr>
        <w:t> </w:t>
      </w:r>
      <w:bookmarkEnd w:id="53"/>
      <w:r>
        <w:rPr/>
        <w:t>phí</w:t>
      </w:r>
    </w:p>
    <w:p>
      <w:pPr>
        <w:pStyle w:val="Heading4"/>
        <w:numPr>
          <w:ilvl w:val="2"/>
          <w:numId w:val="32"/>
        </w:numPr>
        <w:tabs>
          <w:tab w:pos="1349" w:val="left" w:leader="none"/>
        </w:tabs>
        <w:spacing w:line="240" w:lineRule="auto" w:before="152" w:after="0"/>
        <w:ind w:left="1348" w:right="0" w:hanging="688"/>
        <w:jc w:val="both"/>
        <w:rPr>
          <w:i/>
        </w:rPr>
      </w:pPr>
      <w:bookmarkStart w:name="_TOC_250013" w:id="54"/>
      <w:r>
        <w:rPr>
          <w:i/>
        </w:rPr>
        <w:t>Chi phí ban</w:t>
      </w:r>
      <w:r>
        <w:rPr>
          <w:i/>
          <w:spacing w:val="11"/>
        </w:rPr>
        <w:t> </w:t>
      </w:r>
      <w:bookmarkEnd w:id="54"/>
      <w:r>
        <w:rPr>
          <w:i/>
        </w:rPr>
        <w:t>đầu</w:t>
      </w:r>
    </w:p>
    <w:p>
      <w:pPr>
        <w:spacing w:after="0" w:line="240" w:lineRule="auto"/>
        <w:jc w:val="both"/>
        <w:sectPr>
          <w:pgSz w:w="12240" w:h="15840"/>
          <w:pgMar w:header="0" w:footer="784" w:top="1500" w:bottom="980" w:left="1720" w:right="1460"/>
        </w:sectPr>
      </w:pPr>
    </w:p>
    <w:p>
      <w:pPr>
        <w:pStyle w:val="BodyText"/>
        <w:spacing w:before="4"/>
        <w:rPr>
          <w:b/>
          <w:i/>
          <w:sz w:val="25"/>
        </w:rPr>
      </w:pPr>
    </w:p>
    <w:p>
      <w:pPr>
        <w:pStyle w:val="BodyText"/>
        <w:spacing w:line="362" w:lineRule="auto" w:before="68"/>
        <w:ind w:left="660" w:firstLine="676"/>
      </w:pPr>
      <w:r>
        <w:rPr/>
        <w:t>Chi phí lắp đặt tấm lót đáy và hệ thống thu nước rác ( C1), chi phí thu nước rỉ rác ở chân mặt dốc bãi rác ( C2), vốn đầu tư cơ bản khác (C3). Ta  có:</w:t>
      </w:r>
    </w:p>
    <w:p>
      <w:pPr>
        <w:pStyle w:val="Heading3"/>
        <w:spacing w:before="15"/>
        <w:ind w:left="1313"/>
      </w:pPr>
      <w:r>
        <w:rPr/>
        <w:t>Bảng 12. Chi phí lắp đặt tấm lót đáy và hệ thống thu nước  rác</w:t>
      </w:r>
    </w:p>
    <w:p>
      <w:pPr>
        <w:pStyle w:val="BodyText"/>
        <w:spacing w:before="5"/>
        <w:rPr>
          <w:b/>
          <w:sz w:val="13"/>
        </w:rPr>
      </w:pPr>
    </w:p>
    <w:tbl>
      <w:tblPr>
        <w:tblW w:w="0" w:type="auto"/>
        <w:jc w:val="left"/>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2"/>
        <w:gridCol w:w="2875"/>
        <w:gridCol w:w="850"/>
        <w:gridCol w:w="845"/>
        <w:gridCol w:w="1522"/>
        <w:gridCol w:w="1541"/>
      </w:tblGrid>
      <w:tr>
        <w:trPr>
          <w:trHeight w:val="1277" w:hRule="exact"/>
        </w:trPr>
        <w:tc>
          <w:tcPr>
            <w:tcW w:w="612" w:type="dxa"/>
            <w:tcBorders>
              <w:left w:val="single" w:sz="2" w:space="0" w:color="000000"/>
            </w:tcBorders>
          </w:tcPr>
          <w:p>
            <w:pPr>
              <w:pStyle w:val="TableParagraph"/>
              <w:spacing w:line="240" w:lineRule="auto"/>
              <w:ind w:left="0"/>
              <w:jc w:val="left"/>
              <w:rPr>
                <w:b/>
                <w:sz w:val="24"/>
              </w:rPr>
            </w:pPr>
          </w:p>
          <w:p>
            <w:pPr>
              <w:pStyle w:val="TableParagraph"/>
              <w:spacing w:line="240" w:lineRule="auto" w:before="143"/>
              <w:ind w:left="124" w:right="120"/>
              <w:rPr>
                <w:b/>
                <w:sz w:val="24"/>
              </w:rPr>
            </w:pPr>
            <w:r>
              <w:rPr>
                <w:b/>
                <w:sz w:val="24"/>
              </w:rPr>
              <w:t>TT</w:t>
            </w:r>
          </w:p>
        </w:tc>
        <w:tc>
          <w:tcPr>
            <w:tcW w:w="2875" w:type="dxa"/>
          </w:tcPr>
          <w:p>
            <w:pPr>
              <w:pStyle w:val="TableParagraph"/>
              <w:spacing w:line="240" w:lineRule="auto"/>
              <w:ind w:left="0"/>
              <w:jc w:val="left"/>
              <w:rPr>
                <w:b/>
                <w:sz w:val="24"/>
              </w:rPr>
            </w:pPr>
          </w:p>
          <w:p>
            <w:pPr>
              <w:pStyle w:val="TableParagraph"/>
              <w:spacing w:line="240" w:lineRule="auto" w:before="143"/>
              <w:ind w:left="955" w:right="956"/>
              <w:rPr>
                <w:b/>
                <w:sz w:val="24"/>
              </w:rPr>
            </w:pPr>
            <w:r>
              <w:rPr>
                <w:b/>
                <w:sz w:val="24"/>
              </w:rPr>
              <w:t>Diễn giải</w:t>
            </w:r>
          </w:p>
        </w:tc>
        <w:tc>
          <w:tcPr>
            <w:tcW w:w="850" w:type="dxa"/>
          </w:tcPr>
          <w:p>
            <w:pPr>
              <w:pStyle w:val="TableParagraph"/>
              <w:spacing w:line="240" w:lineRule="auto" w:before="208"/>
              <w:ind w:left="180" w:right="180"/>
              <w:rPr>
                <w:b/>
                <w:sz w:val="24"/>
              </w:rPr>
            </w:pPr>
            <w:r>
              <w:rPr>
                <w:b/>
                <w:sz w:val="24"/>
              </w:rPr>
              <w:t>Đơn</w:t>
            </w:r>
          </w:p>
          <w:p>
            <w:pPr>
              <w:pStyle w:val="TableParagraph"/>
              <w:spacing w:line="240" w:lineRule="auto" w:before="151"/>
              <w:ind w:left="180" w:right="180"/>
              <w:rPr>
                <w:b/>
                <w:sz w:val="24"/>
              </w:rPr>
            </w:pPr>
            <w:r>
              <w:rPr>
                <w:b/>
                <w:sz w:val="24"/>
              </w:rPr>
              <w:t>vị</w:t>
            </w:r>
          </w:p>
        </w:tc>
        <w:tc>
          <w:tcPr>
            <w:tcW w:w="845" w:type="dxa"/>
          </w:tcPr>
          <w:p>
            <w:pPr>
              <w:pStyle w:val="TableParagraph"/>
              <w:spacing w:line="372" w:lineRule="auto" w:before="208"/>
              <w:ind w:left="105" w:right="113" w:firstLine="48"/>
              <w:jc w:val="left"/>
              <w:rPr>
                <w:b/>
                <w:sz w:val="24"/>
              </w:rPr>
            </w:pPr>
            <w:r>
              <w:rPr>
                <w:b/>
                <w:sz w:val="24"/>
              </w:rPr>
              <w:t>Khối lượng</w:t>
            </w:r>
          </w:p>
        </w:tc>
        <w:tc>
          <w:tcPr>
            <w:tcW w:w="1522" w:type="dxa"/>
          </w:tcPr>
          <w:p>
            <w:pPr>
              <w:pStyle w:val="TableParagraph"/>
              <w:spacing w:line="240" w:lineRule="auto" w:before="208"/>
              <w:ind w:left="82" w:right="86"/>
              <w:rPr>
                <w:b/>
                <w:sz w:val="24"/>
              </w:rPr>
            </w:pPr>
            <w:r>
              <w:rPr>
                <w:b/>
                <w:sz w:val="24"/>
              </w:rPr>
              <w:t>Đơn giá</w:t>
            </w:r>
          </w:p>
          <w:p>
            <w:pPr>
              <w:pStyle w:val="TableParagraph"/>
              <w:spacing w:line="240" w:lineRule="auto" w:before="151"/>
              <w:ind w:left="86" w:right="86"/>
              <w:rPr>
                <w:b/>
                <w:sz w:val="24"/>
              </w:rPr>
            </w:pPr>
            <w:r>
              <w:rPr>
                <w:b/>
                <w:sz w:val="24"/>
              </w:rPr>
              <w:t>theo VND</w:t>
            </w:r>
          </w:p>
        </w:tc>
        <w:tc>
          <w:tcPr>
            <w:tcW w:w="1541" w:type="dxa"/>
          </w:tcPr>
          <w:p>
            <w:pPr>
              <w:pStyle w:val="TableParagraph"/>
              <w:spacing w:line="367" w:lineRule="auto" w:before="1"/>
              <w:ind w:left="92" w:right="98"/>
              <w:rPr>
                <w:b/>
                <w:sz w:val="24"/>
              </w:rPr>
            </w:pPr>
            <w:r>
              <w:rPr>
                <w:b/>
                <w:sz w:val="24"/>
              </w:rPr>
              <w:t>Thành tiền theo triệu VND</w:t>
            </w:r>
          </w:p>
        </w:tc>
      </w:tr>
      <w:tr>
        <w:trPr>
          <w:trHeight w:val="917" w:hRule="exact"/>
        </w:trPr>
        <w:tc>
          <w:tcPr>
            <w:tcW w:w="612" w:type="dxa"/>
            <w:tcBorders>
              <w:left w:val="single" w:sz="2" w:space="0" w:color="000000"/>
            </w:tcBorders>
          </w:tcPr>
          <w:p>
            <w:pPr>
              <w:pStyle w:val="TableParagraph"/>
              <w:ind w:left="0" w:right="1"/>
              <w:rPr>
                <w:sz w:val="26"/>
              </w:rPr>
            </w:pPr>
            <w:r>
              <w:rPr>
                <w:w w:val="100"/>
                <w:sz w:val="26"/>
              </w:rPr>
              <w:t>1</w:t>
            </w:r>
          </w:p>
        </w:tc>
        <w:tc>
          <w:tcPr>
            <w:tcW w:w="2875" w:type="dxa"/>
          </w:tcPr>
          <w:p>
            <w:pPr>
              <w:pStyle w:val="TableParagraph"/>
              <w:spacing w:line="240" w:lineRule="auto" w:before="1"/>
              <w:ind w:left="95"/>
              <w:jc w:val="left"/>
              <w:rPr>
                <w:sz w:val="22"/>
              </w:rPr>
            </w:pPr>
            <w:r>
              <w:rPr>
                <w:w w:val="105"/>
                <w:sz w:val="22"/>
              </w:rPr>
              <w:t>Cung  cấp  tấm  lót  HDPE 2</w:t>
            </w:r>
          </w:p>
          <w:p>
            <w:pPr>
              <w:pStyle w:val="TableParagraph"/>
              <w:spacing w:line="240" w:lineRule="auto" w:before="136"/>
              <w:ind w:left="95"/>
              <w:jc w:val="left"/>
              <w:rPr>
                <w:sz w:val="22"/>
              </w:rPr>
            </w:pPr>
            <w:r>
              <w:rPr>
                <w:w w:val="105"/>
                <w:sz w:val="22"/>
              </w:rPr>
              <w:t>mặt nhẵn</w:t>
            </w:r>
          </w:p>
        </w:tc>
        <w:tc>
          <w:tcPr>
            <w:tcW w:w="850" w:type="dxa"/>
          </w:tcPr>
          <w:p>
            <w:pPr>
              <w:pStyle w:val="TableParagraph"/>
              <w:ind w:left="0" w:right="277"/>
              <w:jc w:val="right"/>
              <w:rPr>
                <w:sz w:val="17"/>
              </w:rPr>
            </w:pPr>
            <w:r>
              <w:rPr>
                <w:position w:val="-11"/>
                <w:sz w:val="26"/>
              </w:rPr>
              <w:t>m</w:t>
            </w:r>
            <w:r>
              <w:rPr>
                <w:sz w:val="17"/>
              </w:rPr>
              <w:t>2</w:t>
            </w:r>
          </w:p>
        </w:tc>
        <w:tc>
          <w:tcPr>
            <w:tcW w:w="845" w:type="dxa"/>
          </w:tcPr>
          <w:p>
            <w:pPr>
              <w:pStyle w:val="TableParagraph"/>
              <w:ind w:right="110"/>
              <w:rPr>
                <w:sz w:val="26"/>
              </w:rPr>
            </w:pPr>
            <w:r>
              <w:rPr>
                <w:sz w:val="26"/>
              </w:rPr>
              <w:t>82.13</w:t>
            </w:r>
          </w:p>
          <w:p>
            <w:pPr>
              <w:pStyle w:val="TableParagraph"/>
              <w:spacing w:line="240" w:lineRule="auto" w:before="152"/>
              <w:ind w:left="0" w:right="11"/>
              <w:rPr>
                <w:sz w:val="26"/>
              </w:rPr>
            </w:pPr>
            <w:r>
              <w:rPr>
                <w:w w:val="100"/>
                <w:sz w:val="26"/>
              </w:rPr>
              <w:t>2</w:t>
            </w:r>
          </w:p>
        </w:tc>
        <w:tc>
          <w:tcPr>
            <w:tcW w:w="1522" w:type="dxa"/>
          </w:tcPr>
          <w:p>
            <w:pPr>
              <w:pStyle w:val="TableParagraph"/>
              <w:ind w:left="85" w:right="86"/>
              <w:rPr>
                <w:sz w:val="26"/>
              </w:rPr>
            </w:pPr>
            <w:r>
              <w:rPr>
                <w:sz w:val="26"/>
              </w:rPr>
              <w:t>65.800</w:t>
            </w:r>
          </w:p>
        </w:tc>
        <w:tc>
          <w:tcPr>
            <w:tcW w:w="1541" w:type="dxa"/>
          </w:tcPr>
          <w:p>
            <w:pPr>
              <w:pStyle w:val="TableParagraph"/>
              <w:ind w:left="93" w:right="93"/>
              <w:rPr>
                <w:sz w:val="26"/>
              </w:rPr>
            </w:pPr>
            <w:r>
              <w:rPr>
                <w:sz w:val="26"/>
              </w:rPr>
              <w:t>5.404,2856</w:t>
            </w:r>
          </w:p>
        </w:tc>
      </w:tr>
      <w:tr>
        <w:trPr>
          <w:trHeight w:val="917" w:hRule="exact"/>
        </w:trPr>
        <w:tc>
          <w:tcPr>
            <w:tcW w:w="612" w:type="dxa"/>
            <w:tcBorders>
              <w:left w:val="single" w:sz="2" w:space="0" w:color="000000"/>
            </w:tcBorders>
          </w:tcPr>
          <w:p>
            <w:pPr>
              <w:pStyle w:val="TableParagraph"/>
              <w:spacing w:line="240" w:lineRule="auto" w:before="218"/>
              <w:ind w:left="0" w:right="1"/>
              <w:rPr>
                <w:sz w:val="26"/>
              </w:rPr>
            </w:pPr>
            <w:r>
              <w:rPr>
                <w:w w:val="100"/>
                <w:sz w:val="26"/>
              </w:rPr>
              <w:t>2</w:t>
            </w:r>
          </w:p>
        </w:tc>
        <w:tc>
          <w:tcPr>
            <w:tcW w:w="2875" w:type="dxa"/>
          </w:tcPr>
          <w:p>
            <w:pPr>
              <w:pStyle w:val="TableParagraph"/>
              <w:spacing w:line="240" w:lineRule="auto" w:before="1"/>
              <w:ind w:left="95"/>
              <w:jc w:val="left"/>
              <w:rPr>
                <w:sz w:val="22"/>
              </w:rPr>
            </w:pPr>
            <w:r>
              <w:rPr>
                <w:w w:val="105"/>
                <w:sz w:val="22"/>
              </w:rPr>
              <w:t>Cung  cấp  tấm  lót  HDPE 1</w:t>
            </w:r>
          </w:p>
          <w:p>
            <w:pPr>
              <w:pStyle w:val="TableParagraph"/>
              <w:spacing w:line="240" w:lineRule="auto" w:before="136"/>
              <w:ind w:left="95"/>
              <w:jc w:val="left"/>
              <w:rPr>
                <w:sz w:val="22"/>
              </w:rPr>
            </w:pPr>
            <w:r>
              <w:rPr>
                <w:w w:val="105"/>
                <w:sz w:val="22"/>
              </w:rPr>
              <w:t>mặt nham</w:t>
            </w:r>
          </w:p>
        </w:tc>
        <w:tc>
          <w:tcPr>
            <w:tcW w:w="850" w:type="dxa"/>
          </w:tcPr>
          <w:p>
            <w:pPr>
              <w:pStyle w:val="TableParagraph"/>
              <w:spacing w:line="287" w:lineRule="exact"/>
              <w:ind w:left="0" w:right="277"/>
              <w:jc w:val="right"/>
              <w:rPr>
                <w:sz w:val="17"/>
              </w:rPr>
            </w:pPr>
            <w:r>
              <w:rPr>
                <w:position w:val="-11"/>
                <w:sz w:val="26"/>
              </w:rPr>
              <w:t>m</w:t>
            </w:r>
            <w:r>
              <w:rPr>
                <w:sz w:val="17"/>
              </w:rPr>
              <w:t>2</w:t>
            </w:r>
          </w:p>
        </w:tc>
        <w:tc>
          <w:tcPr>
            <w:tcW w:w="845" w:type="dxa"/>
          </w:tcPr>
          <w:p>
            <w:pPr>
              <w:pStyle w:val="TableParagraph"/>
              <w:ind w:right="110"/>
              <w:rPr>
                <w:sz w:val="26"/>
              </w:rPr>
            </w:pPr>
            <w:r>
              <w:rPr>
                <w:sz w:val="26"/>
              </w:rPr>
              <w:t>55.90</w:t>
            </w:r>
          </w:p>
          <w:p>
            <w:pPr>
              <w:pStyle w:val="TableParagraph"/>
              <w:spacing w:line="240" w:lineRule="auto" w:before="157"/>
              <w:ind w:left="0" w:right="11"/>
              <w:rPr>
                <w:sz w:val="26"/>
              </w:rPr>
            </w:pPr>
            <w:r>
              <w:rPr>
                <w:w w:val="100"/>
                <w:sz w:val="26"/>
              </w:rPr>
              <w:t>8</w:t>
            </w:r>
          </w:p>
        </w:tc>
        <w:tc>
          <w:tcPr>
            <w:tcW w:w="1522" w:type="dxa"/>
          </w:tcPr>
          <w:p>
            <w:pPr>
              <w:pStyle w:val="TableParagraph"/>
              <w:ind w:left="85" w:right="86"/>
              <w:rPr>
                <w:sz w:val="26"/>
              </w:rPr>
            </w:pPr>
            <w:r>
              <w:rPr>
                <w:sz w:val="26"/>
              </w:rPr>
              <w:t>74.600</w:t>
            </w:r>
          </w:p>
        </w:tc>
        <w:tc>
          <w:tcPr>
            <w:tcW w:w="1541" w:type="dxa"/>
          </w:tcPr>
          <w:p>
            <w:pPr>
              <w:pStyle w:val="TableParagraph"/>
              <w:ind w:left="93" w:right="93"/>
              <w:rPr>
                <w:sz w:val="26"/>
              </w:rPr>
            </w:pPr>
            <w:r>
              <w:rPr>
                <w:sz w:val="26"/>
              </w:rPr>
              <w:t>4.170,7368</w:t>
            </w:r>
          </w:p>
        </w:tc>
      </w:tr>
      <w:tr>
        <w:trPr>
          <w:trHeight w:val="1176" w:hRule="exact"/>
        </w:trPr>
        <w:tc>
          <w:tcPr>
            <w:tcW w:w="612" w:type="dxa"/>
            <w:tcBorders>
              <w:left w:val="single" w:sz="2" w:space="0" w:color="000000"/>
            </w:tcBorders>
          </w:tcPr>
          <w:p>
            <w:pPr>
              <w:pStyle w:val="TableParagraph"/>
              <w:spacing w:line="240" w:lineRule="auto" w:before="2"/>
              <w:ind w:left="0"/>
              <w:jc w:val="left"/>
              <w:rPr>
                <w:b/>
                <w:sz w:val="30"/>
              </w:rPr>
            </w:pPr>
          </w:p>
          <w:p>
            <w:pPr>
              <w:pStyle w:val="TableParagraph"/>
              <w:spacing w:line="240" w:lineRule="auto"/>
              <w:ind w:left="0" w:right="1"/>
              <w:rPr>
                <w:sz w:val="26"/>
              </w:rPr>
            </w:pPr>
            <w:r>
              <w:rPr>
                <w:w w:val="100"/>
                <w:sz w:val="26"/>
              </w:rPr>
              <w:t>3</w:t>
            </w:r>
          </w:p>
        </w:tc>
        <w:tc>
          <w:tcPr>
            <w:tcW w:w="2875" w:type="dxa"/>
          </w:tcPr>
          <w:p>
            <w:pPr>
              <w:pStyle w:val="TableParagraph"/>
              <w:spacing w:line="372" w:lineRule="auto" w:before="1"/>
              <w:ind w:left="95" w:right="95"/>
              <w:jc w:val="both"/>
              <w:rPr>
                <w:sz w:val="22"/>
              </w:rPr>
            </w:pPr>
            <w:r>
              <w:rPr>
                <w:w w:val="105"/>
                <w:sz w:val="22"/>
              </w:rPr>
              <w:t>Cung cấp và lắp đặt ống HDPE có rãnh, đường kính 160 mm, PN10</w:t>
            </w:r>
          </w:p>
        </w:tc>
        <w:tc>
          <w:tcPr>
            <w:tcW w:w="850" w:type="dxa"/>
          </w:tcPr>
          <w:p>
            <w:pPr>
              <w:pStyle w:val="TableParagraph"/>
              <w:ind w:left="0" w:right="312"/>
              <w:jc w:val="right"/>
              <w:rPr>
                <w:sz w:val="26"/>
              </w:rPr>
            </w:pPr>
            <w:r>
              <w:rPr>
                <w:w w:val="100"/>
                <w:sz w:val="26"/>
              </w:rPr>
              <w:t>m</w:t>
            </w:r>
          </w:p>
        </w:tc>
        <w:tc>
          <w:tcPr>
            <w:tcW w:w="845" w:type="dxa"/>
          </w:tcPr>
          <w:p>
            <w:pPr>
              <w:pStyle w:val="TableParagraph"/>
              <w:ind w:right="110"/>
              <w:rPr>
                <w:sz w:val="26"/>
              </w:rPr>
            </w:pPr>
            <w:r>
              <w:rPr>
                <w:sz w:val="26"/>
              </w:rPr>
              <w:t>4.257</w:t>
            </w:r>
          </w:p>
        </w:tc>
        <w:tc>
          <w:tcPr>
            <w:tcW w:w="1522" w:type="dxa"/>
          </w:tcPr>
          <w:p>
            <w:pPr>
              <w:pStyle w:val="TableParagraph"/>
              <w:ind w:left="85" w:right="86"/>
              <w:rPr>
                <w:sz w:val="26"/>
              </w:rPr>
            </w:pPr>
            <w:r>
              <w:rPr>
                <w:sz w:val="26"/>
              </w:rPr>
              <w:t>376.400</w:t>
            </w:r>
          </w:p>
        </w:tc>
        <w:tc>
          <w:tcPr>
            <w:tcW w:w="1541" w:type="dxa"/>
          </w:tcPr>
          <w:p>
            <w:pPr>
              <w:pStyle w:val="TableParagraph"/>
              <w:ind w:left="93" w:right="93"/>
              <w:rPr>
                <w:sz w:val="26"/>
              </w:rPr>
            </w:pPr>
            <w:r>
              <w:rPr>
                <w:sz w:val="26"/>
              </w:rPr>
              <w:t>1.602,3348</w:t>
            </w:r>
          </w:p>
        </w:tc>
      </w:tr>
      <w:tr>
        <w:trPr>
          <w:trHeight w:val="790" w:hRule="exact"/>
        </w:trPr>
        <w:tc>
          <w:tcPr>
            <w:tcW w:w="612" w:type="dxa"/>
            <w:tcBorders>
              <w:left w:val="single" w:sz="2" w:space="0" w:color="000000"/>
              <w:bottom w:val="single" w:sz="2" w:space="0" w:color="000000"/>
            </w:tcBorders>
          </w:tcPr>
          <w:p>
            <w:pPr>
              <w:pStyle w:val="TableParagraph"/>
              <w:spacing w:line="240" w:lineRule="auto" w:before="155"/>
              <w:ind w:left="0" w:right="1"/>
              <w:rPr>
                <w:sz w:val="26"/>
              </w:rPr>
            </w:pPr>
            <w:r>
              <w:rPr>
                <w:w w:val="100"/>
                <w:sz w:val="26"/>
              </w:rPr>
              <w:t>4</w:t>
            </w:r>
          </w:p>
        </w:tc>
        <w:tc>
          <w:tcPr>
            <w:tcW w:w="2875" w:type="dxa"/>
            <w:tcBorders>
              <w:bottom w:val="single" w:sz="2" w:space="0" w:color="000000"/>
            </w:tcBorders>
          </w:tcPr>
          <w:p>
            <w:pPr>
              <w:pStyle w:val="TableParagraph"/>
              <w:spacing w:line="240" w:lineRule="auto" w:before="1"/>
              <w:ind w:left="95"/>
              <w:jc w:val="left"/>
              <w:rPr>
                <w:sz w:val="22"/>
              </w:rPr>
            </w:pPr>
            <w:r>
              <w:rPr>
                <w:w w:val="105"/>
                <w:sz w:val="22"/>
              </w:rPr>
              <w:t>Cung  cấp  và  lắp   đặt   ống</w:t>
            </w:r>
          </w:p>
          <w:p>
            <w:pPr>
              <w:pStyle w:val="TableParagraph"/>
              <w:spacing w:line="240" w:lineRule="auto" w:before="136"/>
              <w:ind w:left="95"/>
              <w:jc w:val="left"/>
              <w:rPr>
                <w:sz w:val="22"/>
              </w:rPr>
            </w:pPr>
            <w:r>
              <w:rPr>
                <w:w w:val="105"/>
                <w:sz w:val="22"/>
              </w:rPr>
              <w:t>HDPE, 200mm</w:t>
            </w:r>
          </w:p>
        </w:tc>
        <w:tc>
          <w:tcPr>
            <w:tcW w:w="850" w:type="dxa"/>
            <w:tcBorders>
              <w:bottom w:val="single" w:sz="2" w:space="0" w:color="000000"/>
            </w:tcBorders>
          </w:tcPr>
          <w:p>
            <w:pPr>
              <w:pStyle w:val="TableParagraph"/>
              <w:ind w:left="0" w:right="312"/>
              <w:jc w:val="right"/>
              <w:rPr>
                <w:sz w:val="26"/>
              </w:rPr>
            </w:pPr>
            <w:r>
              <w:rPr>
                <w:w w:val="100"/>
                <w:sz w:val="26"/>
              </w:rPr>
              <w:t>m</w:t>
            </w:r>
          </w:p>
        </w:tc>
        <w:tc>
          <w:tcPr>
            <w:tcW w:w="845" w:type="dxa"/>
            <w:tcBorders>
              <w:bottom w:val="single" w:sz="2" w:space="0" w:color="000000"/>
            </w:tcBorders>
          </w:tcPr>
          <w:p>
            <w:pPr>
              <w:pStyle w:val="TableParagraph"/>
              <w:ind w:right="110"/>
              <w:rPr>
                <w:sz w:val="26"/>
              </w:rPr>
            </w:pPr>
            <w:r>
              <w:rPr>
                <w:sz w:val="26"/>
              </w:rPr>
              <w:t>787</w:t>
            </w:r>
          </w:p>
        </w:tc>
        <w:tc>
          <w:tcPr>
            <w:tcW w:w="1522" w:type="dxa"/>
            <w:tcBorders>
              <w:bottom w:val="single" w:sz="2" w:space="0" w:color="000000"/>
            </w:tcBorders>
          </w:tcPr>
          <w:p>
            <w:pPr>
              <w:pStyle w:val="TableParagraph"/>
              <w:ind w:left="85" w:right="86"/>
              <w:rPr>
                <w:sz w:val="26"/>
              </w:rPr>
            </w:pPr>
            <w:r>
              <w:rPr>
                <w:sz w:val="26"/>
              </w:rPr>
              <w:t>382.400</w:t>
            </w:r>
          </w:p>
        </w:tc>
        <w:tc>
          <w:tcPr>
            <w:tcW w:w="1541" w:type="dxa"/>
            <w:tcBorders>
              <w:bottom w:val="single" w:sz="2" w:space="0" w:color="000000"/>
            </w:tcBorders>
          </w:tcPr>
          <w:p>
            <w:pPr>
              <w:pStyle w:val="TableParagraph"/>
              <w:ind w:left="93" w:right="94"/>
              <w:rPr>
                <w:sz w:val="26"/>
              </w:rPr>
            </w:pPr>
            <w:r>
              <w:rPr>
                <w:sz w:val="26"/>
              </w:rPr>
              <w:t>300,9488</w:t>
            </w:r>
          </w:p>
        </w:tc>
      </w:tr>
      <w:tr>
        <w:trPr>
          <w:trHeight w:val="785" w:hRule="exact"/>
        </w:trPr>
        <w:tc>
          <w:tcPr>
            <w:tcW w:w="612" w:type="dxa"/>
            <w:tcBorders>
              <w:top w:val="single" w:sz="2" w:space="0" w:color="000000"/>
              <w:left w:val="single" w:sz="2" w:space="0" w:color="000000"/>
            </w:tcBorders>
          </w:tcPr>
          <w:p>
            <w:pPr>
              <w:pStyle w:val="TableParagraph"/>
              <w:spacing w:line="240" w:lineRule="auto" w:before="155"/>
              <w:ind w:left="0" w:right="1"/>
              <w:rPr>
                <w:sz w:val="26"/>
              </w:rPr>
            </w:pPr>
            <w:r>
              <w:rPr>
                <w:w w:val="100"/>
                <w:sz w:val="26"/>
              </w:rPr>
              <w:t>5</w:t>
            </w:r>
          </w:p>
        </w:tc>
        <w:tc>
          <w:tcPr>
            <w:tcW w:w="2875" w:type="dxa"/>
            <w:tcBorders>
              <w:top w:val="single" w:sz="2" w:space="0" w:color="000000"/>
            </w:tcBorders>
          </w:tcPr>
          <w:p>
            <w:pPr>
              <w:pStyle w:val="TableParagraph"/>
              <w:spacing w:line="240" w:lineRule="auto" w:before="6"/>
              <w:ind w:left="95"/>
              <w:jc w:val="left"/>
              <w:rPr>
                <w:sz w:val="22"/>
              </w:rPr>
            </w:pPr>
            <w:r>
              <w:rPr>
                <w:w w:val="105"/>
                <w:sz w:val="22"/>
              </w:rPr>
              <w:t>Cung   cấp   </w:t>
            </w:r>
            <w:r>
              <w:rPr>
                <w:spacing w:val="-4"/>
                <w:w w:val="105"/>
                <w:sz w:val="22"/>
              </w:rPr>
              <w:t>và   </w:t>
            </w:r>
            <w:r>
              <w:rPr>
                <w:w w:val="105"/>
                <w:sz w:val="22"/>
              </w:rPr>
              <w:t>lắp   đặt </w:t>
            </w:r>
            <w:r>
              <w:rPr>
                <w:spacing w:val="57"/>
                <w:w w:val="105"/>
                <w:sz w:val="22"/>
              </w:rPr>
              <w:t> </w:t>
            </w:r>
            <w:r>
              <w:rPr>
                <w:w w:val="105"/>
                <w:sz w:val="22"/>
              </w:rPr>
              <w:t>co</w:t>
            </w:r>
          </w:p>
          <w:p>
            <w:pPr>
              <w:pStyle w:val="TableParagraph"/>
              <w:spacing w:line="240" w:lineRule="auto" w:before="91"/>
              <w:ind w:left="95"/>
              <w:jc w:val="left"/>
              <w:rPr>
                <w:sz w:val="15"/>
              </w:rPr>
            </w:pPr>
            <w:r>
              <w:rPr>
                <w:sz w:val="22"/>
              </w:rPr>
              <w:t>HDPE,160mm,30</w:t>
            </w:r>
            <w:r>
              <w:rPr>
                <w:position w:val="11"/>
                <w:sz w:val="15"/>
              </w:rPr>
              <w:t>0</w:t>
            </w:r>
          </w:p>
        </w:tc>
        <w:tc>
          <w:tcPr>
            <w:tcW w:w="850" w:type="dxa"/>
            <w:tcBorders>
              <w:top w:val="single" w:sz="2" w:space="0" w:color="000000"/>
            </w:tcBorders>
          </w:tcPr>
          <w:p>
            <w:pPr>
              <w:pStyle w:val="TableParagraph"/>
              <w:ind w:left="0" w:right="241"/>
              <w:jc w:val="right"/>
              <w:rPr>
                <w:sz w:val="26"/>
              </w:rPr>
            </w:pPr>
            <w:r>
              <w:rPr>
                <w:sz w:val="26"/>
              </w:rPr>
              <w:t>pcs</w:t>
            </w:r>
          </w:p>
        </w:tc>
        <w:tc>
          <w:tcPr>
            <w:tcW w:w="845" w:type="dxa"/>
            <w:tcBorders>
              <w:top w:val="single" w:sz="2" w:space="0" w:color="000000"/>
            </w:tcBorders>
          </w:tcPr>
          <w:p>
            <w:pPr>
              <w:pStyle w:val="TableParagraph"/>
              <w:ind w:right="105"/>
              <w:rPr>
                <w:sz w:val="26"/>
              </w:rPr>
            </w:pPr>
            <w:r>
              <w:rPr>
                <w:sz w:val="26"/>
              </w:rPr>
              <w:t>35</w:t>
            </w:r>
          </w:p>
        </w:tc>
        <w:tc>
          <w:tcPr>
            <w:tcW w:w="1522" w:type="dxa"/>
            <w:tcBorders>
              <w:top w:val="single" w:sz="2" w:space="0" w:color="000000"/>
            </w:tcBorders>
          </w:tcPr>
          <w:p>
            <w:pPr>
              <w:pStyle w:val="TableParagraph"/>
              <w:ind w:left="85" w:right="86"/>
              <w:rPr>
                <w:sz w:val="26"/>
              </w:rPr>
            </w:pPr>
            <w:r>
              <w:rPr>
                <w:sz w:val="26"/>
              </w:rPr>
              <w:t>1.742.200</w:t>
            </w:r>
          </w:p>
        </w:tc>
        <w:tc>
          <w:tcPr>
            <w:tcW w:w="1541" w:type="dxa"/>
            <w:tcBorders>
              <w:top w:val="single" w:sz="2" w:space="0" w:color="000000"/>
            </w:tcBorders>
          </w:tcPr>
          <w:p>
            <w:pPr>
              <w:pStyle w:val="TableParagraph"/>
              <w:ind w:left="93" w:right="94"/>
              <w:rPr>
                <w:sz w:val="26"/>
              </w:rPr>
            </w:pPr>
            <w:r>
              <w:rPr>
                <w:sz w:val="26"/>
              </w:rPr>
              <w:t>60,977</w:t>
            </w:r>
          </w:p>
        </w:tc>
      </w:tr>
      <w:tr>
        <w:trPr>
          <w:trHeight w:val="792" w:hRule="exact"/>
        </w:trPr>
        <w:tc>
          <w:tcPr>
            <w:tcW w:w="612" w:type="dxa"/>
            <w:tcBorders>
              <w:left w:val="single" w:sz="2" w:space="0" w:color="000000"/>
            </w:tcBorders>
          </w:tcPr>
          <w:p>
            <w:pPr>
              <w:pStyle w:val="TableParagraph"/>
              <w:spacing w:line="240" w:lineRule="auto" w:before="155"/>
              <w:ind w:left="0" w:right="1"/>
              <w:rPr>
                <w:sz w:val="26"/>
              </w:rPr>
            </w:pPr>
            <w:r>
              <w:rPr>
                <w:w w:val="100"/>
                <w:sz w:val="26"/>
              </w:rPr>
              <w:t>6</w:t>
            </w:r>
          </w:p>
        </w:tc>
        <w:tc>
          <w:tcPr>
            <w:tcW w:w="2875" w:type="dxa"/>
          </w:tcPr>
          <w:p>
            <w:pPr>
              <w:pStyle w:val="TableParagraph"/>
              <w:spacing w:line="374" w:lineRule="auto" w:before="1"/>
              <w:ind w:left="95" w:right="70"/>
              <w:jc w:val="left"/>
              <w:rPr>
                <w:sz w:val="22"/>
              </w:rPr>
            </w:pPr>
            <w:r>
              <w:rPr>
                <w:w w:val="105"/>
                <w:sz w:val="22"/>
              </w:rPr>
              <w:t>Cung cấp và lắp đặt tê HDPE, 160 mm</w:t>
            </w:r>
          </w:p>
        </w:tc>
        <w:tc>
          <w:tcPr>
            <w:tcW w:w="850" w:type="dxa"/>
          </w:tcPr>
          <w:p>
            <w:pPr>
              <w:pStyle w:val="TableParagraph"/>
              <w:ind w:left="0" w:right="241"/>
              <w:jc w:val="right"/>
              <w:rPr>
                <w:sz w:val="26"/>
              </w:rPr>
            </w:pPr>
            <w:r>
              <w:rPr>
                <w:sz w:val="26"/>
              </w:rPr>
              <w:t>pcs</w:t>
            </w:r>
          </w:p>
        </w:tc>
        <w:tc>
          <w:tcPr>
            <w:tcW w:w="845" w:type="dxa"/>
          </w:tcPr>
          <w:p>
            <w:pPr>
              <w:pStyle w:val="TableParagraph"/>
              <w:ind w:left="0" w:right="11"/>
              <w:rPr>
                <w:sz w:val="26"/>
              </w:rPr>
            </w:pPr>
            <w:r>
              <w:rPr>
                <w:w w:val="100"/>
                <w:sz w:val="26"/>
              </w:rPr>
              <w:t>3</w:t>
            </w:r>
          </w:p>
        </w:tc>
        <w:tc>
          <w:tcPr>
            <w:tcW w:w="1522" w:type="dxa"/>
          </w:tcPr>
          <w:p>
            <w:pPr>
              <w:pStyle w:val="TableParagraph"/>
              <w:ind w:left="85" w:right="86"/>
              <w:rPr>
                <w:sz w:val="26"/>
              </w:rPr>
            </w:pPr>
            <w:r>
              <w:rPr>
                <w:sz w:val="26"/>
              </w:rPr>
              <w:t>1.244.800</w:t>
            </w:r>
          </w:p>
        </w:tc>
        <w:tc>
          <w:tcPr>
            <w:tcW w:w="1541" w:type="dxa"/>
          </w:tcPr>
          <w:p>
            <w:pPr>
              <w:pStyle w:val="TableParagraph"/>
              <w:ind w:left="93" w:right="94"/>
              <w:rPr>
                <w:sz w:val="26"/>
              </w:rPr>
            </w:pPr>
            <w:r>
              <w:rPr>
                <w:sz w:val="26"/>
              </w:rPr>
              <w:t>3,7344</w:t>
            </w:r>
          </w:p>
        </w:tc>
      </w:tr>
      <w:tr>
        <w:trPr>
          <w:trHeight w:val="782" w:hRule="exact"/>
        </w:trPr>
        <w:tc>
          <w:tcPr>
            <w:tcW w:w="612" w:type="dxa"/>
            <w:tcBorders>
              <w:left w:val="single" w:sz="2" w:space="0" w:color="000000"/>
            </w:tcBorders>
          </w:tcPr>
          <w:p>
            <w:pPr>
              <w:pStyle w:val="TableParagraph"/>
              <w:spacing w:line="240" w:lineRule="auto" w:before="151"/>
              <w:ind w:left="0" w:right="1"/>
              <w:rPr>
                <w:sz w:val="26"/>
              </w:rPr>
            </w:pPr>
            <w:r>
              <w:rPr>
                <w:w w:val="100"/>
                <w:sz w:val="26"/>
              </w:rPr>
              <w:t>7</w:t>
            </w:r>
          </w:p>
        </w:tc>
        <w:tc>
          <w:tcPr>
            <w:tcW w:w="2875" w:type="dxa"/>
          </w:tcPr>
          <w:p>
            <w:pPr>
              <w:pStyle w:val="TableParagraph"/>
              <w:spacing w:line="352" w:lineRule="auto" w:before="1"/>
              <w:ind w:left="95" w:right="70"/>
              <w:jc w:val="left"/>
              <w:rPr>
                <w:sz w:val="22"/>
              </w:rPr>
            </w:pPr>
            <w:r>
              <w:rPr>
                <w:w w:val="105"/>
                <w:sz w:val="22"/>
              </w:rPr>
              <w:t>Cung cấp và lắp đặt tê HDPE, </w:t>
            </w:r>
            <w:r>
              <w:rPr>
                <w:spacing w:val="4"/>
                <w:w w:val="105"/>
                <w:sz w:val="22"/>
              </w:rPr>
              <w:t>160</w:t>
            </w:r>
            <w:r>
              <w:rPr>
                <w:rFonts w:ascii="Symbol" w:hAnsi="Symbol"/>
                <w:spacing w:val="4"/>
                <w:w w:val="105"/>
                <w:sz w:val="22"/>
              </w:rPr>
              <w:t></w:t>
            </w:r>
            <w:r>
              <w:rPr>
                <w:spacing w:val="-47"/>
                <w:w w:val="105"/>
                <w:sz w:val="22"/>
              </w:rPr>
              <w:t> </w:t>
            </w:r>
            <w:r>
              <w:rPr>
                <w:w w:val="105"/>
                <w:sz w:val="22"/>
              </w:rPr>
              <w:t>200mm</w:t>
            </w:r>
          </w:p>
        </w:tc>
        <w:tc>
          <w:tcPr>
            <w:tcW w:w="850" w:type="dxa"/>
          </w:tcPr>
          <w:p>
            <w:pPr>
              <w:pStyle w:val="TableParagraph"/>
              <w:spacing w:line="287" w:lineRule="exact"/>
              <w:ind w:left="0" w:right="241"/>
              <w:jc w:val="right"/>
              <w:rPr>
                <w:sz w:val="26"/>
              </w:rPr>
            </w:pPr>
            <w:r>
              <w:rPr>
                <w:sz w:val="26"/>
              </w:rPr>
              <w:t>pcs</w:t>
            </w:r>
          </w:p>
        </w:tc>
        <w:tc>
          <w:tcPr>
            <w:tcW w:w="845" w:type="dxa"/>
          </w:tcPr>
          <w:p>
            <w:pPr>
              <w:pStyle w:val="TableParagraph"/>
              <w:spacing w:line="287" w:lineRule="exact"/>
              <w:ind w:left="0" w:right="11"/>
              <w:rPr>
                <w:sz w:val="26"/>
              </w:rPr>
            </w:pPr>
            <w:r>
              <w:rPr>
                <w:w w:val="100"/>
                <w:sz w:val="26"/>
              </w:rPr>
              <w:t>6</w:t>
            </w:r>
          </w:p>
        </w:tc>
        <w:tc>
          <w:tcPr>
            <w:tcW w:w="1522" w:type="dxa"/>
          </w:tcPr>
          <w:p>
            <w:pPr>
              <w:pStyle w:val="TableParagraph"/>
              <w:spacing w:line="287" w:lineRule="exact"/>
              <w:ind w:left="85" w:right="86"/>
              <w:rPr>
                <w:sz w:val="26"/>
              </w:rPr>
            </w:pPr>
            <w:r>
              <w:rPr>
                <w:sz w:val="26"/>
              </w:rPr>
              <w:t>3.048.000</w:t>
            </w:r>
          </w:p>
        </w:tc>
        <w:tc>
          <w:tcPr>
            <w:tcW w:w="1541" w:type="dxa"/>
          </w:tcPr>
          <w:p>
            <w:pPr>
              <w:pStyle w:val="TableParagraph"/>
              <w:spacing w:line="287" w:lineRule="exact"/>
              <w:ind w:left="93" w:right="94"/>
              <w:rPr>
                <w:sz w:val="26"/>
              </w:rPr>
            </w:pPr>
            <w:r>
              <w:rPr>
                <w:sz w:val="26"/>
              </w:rPr>
              <w:t>18,288</w:t>
            </w:r>
          </w:p>
        </w:tc>
      </w:tr>
      <w:tr>
        <w:trPr>
          <w:trHeight w:val="792" w:hRule="exact"/>
        </w:trPr>
        <w:tc>
          <w:tcPr>
            <w:tcW w:w="612" w:type="dxa"/>
            <w:tcBorders>
              <w:left w:val="single" w:sz="2" w:space="0" w:color="000000"/>
            </w:tcBorders>
          </w:tcPr>
          <w:p>
            <w:pPr>
              <w:pStyle w:val="TableParagraph"/>
              <w:spacing w:line="240" w:lineRule="auto" w:before="155"/>
              <w:ind w:left="0" w:right="1"/>
              <w:rPr>
                <w:sz w:val="26"/>
              </w:rPr>
            </w:pPr>
            <w:r>
              <w:rPr>
                <w:w w:val="100"/>
                <w:sz w:val="26"/>
              </w:rPr>
              <w:t>8</w:t>
            </w:r>
          </w:p>
        </w:tc>
        <w:tc>
          <w:tcPr>
            <w:tcW w:w="2875" w:type="dxa"/>
          </w:tcPr>
          <w:p>
            <w:pPr>
              <w:pStyle w:val="TableParagraph"/>
              <w:spacing w:line="240" w:lineRule="auto" w:before="1"/>
              <w:ind w:left="95"/>
              <w:jc w:val="left"/>
              <w:rPr>
                <w:sz w:val="22"/>
              </w:rPr>
            </w:pPr>
            <w:r>
              <w:rPr>
                <w:w w:val="105"/>
                <w:sz w:val="22"/>
              </w:rPr>
              <w:t>Cung cấp và lắp đặt chử thập</w:t>
            </w:r>
          </w:p>
          <w:p>
            <w:pPr>
              <w:pStyle w:val="TableParagraph"/>
              <w:spacing w:line="240" w:lineRule="auto" w:before="114"/>
              <w:ind w:left="95"/>
              <w:jc w:val="left"/>
              <w:rPr>
                <w:sz w:val="22"/>
              </w:rPr>
            </w:pPr>
            <w:r>
              <w:rPr>
                <w:w w:val="105"/>
                <w:sz w:val="22"/>
              </w:rPr>
              <w:t>HDPE 160</w:t>
            </w:r>
            <w:r>
              <w:rPr>
                <w:rFonts w:ascii="Symbol" w:hAnsi="Symbol"/>
                <w:w w:val="105"/>
                <w:sz w:val="23"/>
              </w:rPr>
              <w:t></w:t>
            </w:r>
            <w:r>
              <w:rPr>
                <w:w w:val="105"/>
                <w:sz w:val="23"/>
              </w:rPr>
              <w:t> </w:t>
            </w:r>
            <w:r>
              <w:rPr>
                <w:w w:val="105"/>
                <w:sz w:val="22"/>
              </w:rPr>
              <w:t>200 mm</w:t>
            </w:r>
          </w:p>
        </w:tc>
        <w:tc>
          <w:tcPr>
            <w:tcW w:w="850" w:type="dxa"/>
          </w:tcPr>
          <w:p>
            <w:pPr>
              <w:pStyle w:val="TableParagraph"/>
              <w:ind w:left="0" w:right="241"/>
              <w:jc w:val="right"/>
              <w:rPr>
                <w:sz w:val="26"/>
              </w:rPr>
            </w:pPr>
            <w:r>
              <w:rPr>
                <w:sz w:val="26"/>
              </w:rPr>
              <w:t>pcs</w:t>
            </w:r>
          </w:p>
        </w:tc>
        <w:tc>
          <w:tcPr>
            <w:tcW w:w="845" w:type="dxa"/>
          </w:tcPr>
          <w:p>
            <w:pPr>
              <w:pStyle w:val="TableParagraph"/>
              <w:ind w:right="105"/>
              <w:rPr>
                <w:sz w:val="26"/>
              </w:rPr>
            </w:pPr>
            <w:r>
              <w:rPr>
                <w:sz w:val="26"/>
              </w:rPr>
              <w:t>33</w:t>
            </w:r>
          </w:p>
        </w:tc>
        <w:tc>
          <w:tcPr>
            <w:tcW w:w="1522" w:type="dxa"/>
          </w:tcPr>
          <w:p>
            <w:pPr>
              <w:pStyle w:val="TableParagraph"/>
              <w:ind w:left="85" w:right="86"/>
              <w:rPr>
                <w:sz w:val="26"/>
              </w:rPr>
            </w:pPr>
            <w:r>
              <w:rPr>
                <w:sz w:val="26"/>
              </w:rPr>
              <w:t>4.356.200</w:t>
            </w:r>
          </w:p>
        </w:tc>
        <w:tc>
          <w:tcPr>
            <w:tcW w:w="1541" w:type="dxa"/>
          </w:tcPr>
          <w:p>
            <w:pPr>
              <w:pStyle w:val="TableParagraph"/>
              <w:ind w:left="93" w:right="94"/>
              <w:rPr>
                <w:sz w:val="26"/>
              </w:rPr>
            </w:pPr>
            <w:r>
              <w:rPr>
                <w:sz w:val="26"/>
              </w:rPr>
              <w:t>143,7546</w:t>
            </w:r>
          </w:p>
        </w:tc>
      </w:tr>
      <w:tr>
        <w:trPr>
          <w:trHeight w:val="1176" w:hRule="exact"/>
        </w:trPr>
        <w:tc>
          <w:tcPr>
            <w:tcW w:w="612" w:type="dxa"/>
            <w:tcBorders>
              <w:left w:val="single" w:sz="2" w:space="0" w:color="000000"/>
            </w:tcBorders>
          </w:tcPr>
          <w:p>
            <w:pPr>
              <w:pStyle w:val="TableParagraph"/>
              <w:spacing w:line="240" w:lineRule="auto" w:before="2"/>
              <w:ind w:left="0"/>
              <w:jc w:val="left"/>
              <w:rPr>
                <w:b/>
                <w:sz w:val="30"/>
              </w:rPr>
            </w:pPr>
          </w:p>
          <w:p>
            <w:pPr>
              <w:pStyle w:val="TableParagraph"/>
              <w:spacing w:line="240" w:lineRule="auto"/>
              <w:ind w:left="0" w:right="1"/>
              <w:rPr>
                <w:sz w:val="26"/>
              </w:rPr>
            </w:pPr>
            <w:r>
              <w:rPr>
                <w:w w:val="100"/>
                <w:sz w:val="26"/>
              </w:rPr>
              <w:t>9</w:t>
            </w:r>
          </w:p>
        </w:tc>
        <w:tc>
          <w:tcPr>
            <w:tcW w:w="2875" w:type="dxa"/>
          </w:tcPr>
          <w:p>
            <w:pPr>
              <w:pStyle w:val="TableParagraph"/>
              <w:spacing w:line="352" w:lineRule="auto" w:before="1"/>
              <w:ind w:left="95" w:right="92"/>
              <w:jc w:val="both"/>
              <w:rPr>
                <w:sz w:val="15"/>
              </w:rPr>
            </w:pPr>
            <w:r>
              <w:rPr>
                <w:sz w:val="22"/>
              </w:rPr>
              <w:t>Cung cấp </w:t>
            </w:r>
            <w:r>
              <w:rPr>
                <w:spacing w:val="-4"/>
                <w:sz w:val="22"/>
              </w:rPr>
              <w:t>và </w:t>
            </w:r>
            <w:r>
              <w:rPr>
                <w:sz w:val="22"/>
              </w:rPr>
              <w:t>lắp đặt co  HDPE, đường kính 200mm, 90</w:t>
            </w:r>
            <w:r>
              <w:rPr>
                <w:position w:val="10"/>
                <w:sz w:val="15"/>
              </w:rPr>
              <w:t>0</w:t>
            </w:r>
          </w:p>
        </w:tc>
        <w:tc>
          <w:tcPr>
            <w:tcW w:w="850" w:type="dxa"/>
          </w:tcPr>
          <w:p>
            <w:pPr>
              <w:pStyle w:val="TableParagraph"/>
              <w:ind w:left="0" w:right="241"/>
              <w:jc w:val="right"/>
              <w:rPr>
                <w:sz w:val="26"/>
              </w:rPr>
            </w:pPr>
            <w:r>
              <w:rPr>
                <w:sz w:val="26"/>
              </w:rPr>
              <w:t>pcs</w:t>
            </w:r>
          </w:p>
        </w:tc>
        <w:tc>
          <w:tcPr>
            <w:tcW w:w="845" w:type="dxa"/>
          </w:tcPr>
          <w:p>
            <w:pPr>
              <w:pStyle w:val="TableParagraph"/>
              <w:ind w:left="0" w:right="11"/>
              <w:rPr>
                <w:sz w:val="26"/>
              </w:rPr>
            </w:pPr>
            <w:r>
              <w:rPr>
                <w:w w:val="100"/>
                <w:sz w:val="26"/>
              </w:rPr>
              <w:t>8</w:t>
            </w:r>
          </w:p>
        </w:tc>
        <w:tc>
          <w:tcPr>
            <w:tcW w:w="1522" w:type="dxa"/>
          </w:tcPr>
          <w:p>
            <w:pPr>
              <w:pStyle w:val="TableParagraph"/>
              <w:ind w:left="85" w:right="86"/>
              <w:rPr>
                <w:sz w:val="26"/>
              </w:rPr>
            </w:pPr>
            <w:r>
              <w:rPr>
                <w:sz w:val="26"/>
              </w:rPr>
              <w:t>2.867.400</w:t>
            </w:r>
          </w:p>
        </w:tc>
        <w:tc>
          <w:tcPr>
            <w:tcW w:w="1541" w:type="dxa"/>
          </w:tcPr>
          <w:p>
            <w:pPr>
              <w:pStyle w:val="TableParagraph"/>
              <w:ind w:left="93" w:right="97"/>
              <w:rPr>
                <w:sz w:val="26"/>
              </w:rPr>
            </w:pPr>
            <w:r>
              <w:rPr>
                <w:sz w:val="26"/>
              </w:rPr>
              <w:t>22,9392</w:t>
            </w:r>
          </w:p>
        </w:tc>
      </w:tr>
      <w:tr>
        <w:trPr>
          <w:trHeight w:val="785" w:hRule="exact"/>
        </w:trPr>
        <w:tc>
          <w:tcPr>
            <w:tcW w:w="612" w:type="dxa"/>
            <w:tcBorders>
              <w:left w:val="single" w:sz="2" w:space="0" w:color="000000"/>
              <w:bottom w:val="single" w:sz="2" w:space="0" w:color="000000"/>
            </w:tcBorders>
          </w:tcPr>
          <w:p>
            <w:pPr>
              <w:pStyle w:val="TableParagraph"/>
              <w:spacing w:line="240" w:lineRule="auto" w:before="155"/>
              <w:ind w:left="121" w:right="120"/>
              <w:rPr>
                <w:sz w:val="26"/>
              </w:rPr>
            </w:pPr>
            <w:r>
              <w:rPr>
                <w:sz w:val="26"/>
              </w:rPr>
              <w:t>10</w:t>
            </w:r>
          </w:p>
        </w:tc>
        <w:tc>
          <w:tcPr>
            <w:tcW w:w="2875" w:type="dxa"/>
            <w:tcBorders>
              <w:bottom w:val="single" w:sz="2" w:space="0" w:color="000000"/>
            </w:tcBorders>
          </w:tcPr>
          <w:p>
            <w:pPr>
              <w:pStyle w:val="TableParagraph"/>
              <w:spacing w:line="240" w:lineRule="auto" w:before="1"/>
              <w:ind w:left="95"/>
              <w:jc w:val="left"/>
              <w:rPr>
                <w:sz w:val="22"/>
              </w:rPr>
            </w:pPr>
            <w:r>
              <w:rPr>
                <w:w w:val="105"/>
                <w:sz w:val="22"/>
              </w:rPr>
              <w:t>Cung cấp và lắp đặt đầu  nối</w:t>
            </w:r>
          </w:p>
          <w:p>
            <w:pPr>
              <w:pStyle w:val="TableParagraph"/>
              <w:spacing w:line="240" w:lineRule="auto" w:before="100"/>
              <w:ind w:left="95"/>
              <w:jc w:val="left"/>
              <w:rPr>
                <w:sz w:val="22"/>
              </w:rPr>
            </w:pPr>
            <w:r>
              <w:rPr>
                <w:sz w:val="22"/>
              </w:rPr>
              <w:t>giảm 200 </w:t>
            </w:r>
            <w:r>
              <w:rPr>
                <w:rFonts w:ascii="Symbol" w:hAnsi="Symbol"/>
                <w:sz w:val="24"/>
              </w:rPr>
              <w:t></w:t>
            </w:r>
            <w:r>
              <w:rPr>
                <w:sz w:val="22"/>
              </w:rPr>
              <w:t>160</w:t>
            </w:r>
          </w:p>
        </w:tc>
        <w:tc>
          <w:tcPr>
            <w:tcW w:w="850" w:type="dxa"/>
            <w:tcBorders>
              <w:bottom w:val="single" w:sz="2" w:space="0" w:color="000000"/>
            </w:tcBorders>
          </w:tcPr>
          <w:p>
            <w:pPr>
              <w:pStyle w:val="TableParagraph"/>
              <w:ind w:left="0" w:right="241"/>
              <w:jc w:val="right"/>
              <w:rPr>
                <w:sz w:val="26"/>
              </w:rPr>
            </w:pPr>
            <w:r>
              <w:rPr>
                <w:sz w:val="26"/>
              </w:rPr>
              <w:t>pcs</w:t>
            </w:r>
          </w:p>
        </w:tc>
        <w:tc>
          <w:tcPr>
            <w:tcW w:w="845" w:type="dxa"/>
            <w:tcBorders>
              <w:bottom w:val="single" w:sz="2" w:space="0" w:color="000000"/>
            </w:tcBorders>
          </w:tcPr>
          <w:p>
            <w:pPr>
              <w:pStyle w:val="TableParagraph"/>
              <w:ind w:left="0" w:right="11"/>
              <w:rPr>
                <w:sz w:val="26"/>
              </w:rPr>
            </w:pPr>
            <w:r>
              <w:rPr>
                <w:w w:val="100"/>
                <w:sz w:val="26"/>
              </w:rPr>
              <w:t>8</w:t>
            </w:r>
          </w:p>
        </w:tc>
        <w:tc>
          <w:tcPr>
            <w:tcW w:w="1522" w:type="dxa"/>
            <w:tcBorders>
              <w:bottom w:val="single" w:sz="2" w:space="0" w:color="000000"/>
            </w:tcBorders>
          </w:tcPr>
          <w:p>
            <w:pPr>
              <w:pStyle w:val="TableParagraph"/>
              <w:ind w:left="85" w:right="86"/>
              <w:rPr>
                <w:sz w:val="26"/>
              </w:rPr>
            </w:pPr>
            <w:r>
              <w:rPr>
                <w:sz w:val="26"/>
              </w:rPr>
              <w:t>774.200</w:t>
            </w:r>
          </w:p>
        </w:tc>
        <w:tc>
          <w:tcPr>
            <w:tcW w:w="1541" w:type="dxa"/>
            <w:tcBorders>
              <w:bottom w:val="single" w:sz="2" w:space="0" w:color="000000"/>
            </w:tcBorders>
          </w:tcPr>
          <w:p>
            <w:pPr>
              <w:pStyle w:val="TableParagraph"/>
              <w:ind w:left="93" w:right="94"/>
              <w:rPr>
                <w:sz w:val="26"/>
              </w:rPr>
            </w:pPr>
            <w:r>
              <w:rPr>
                <w:sz w:val="26"/>
              </w:rPr>
              <w:t>6,1936</w:t>
            </w:r>
          </w:p>
        </w:tc>
      </w:tr>
      <w:tr>
        <w:trPr>
          <w:trHeight w:val="790" w:hRule="exact"/>
        </w:trPr>
        <w:tc>
          <w:tcPr>
            <w:tcW w:w="612" w:type="dxa"/>
            <w:tcBorders>
              <w:top w:val="single" w:sz="2" w:space="0" w:color="000000"/>
              <w:left w:val="single" w:sz="2" w:space="0" w:color="000000"/>
            </w:tcBorders>
          </w:tcPr>
          <w:p>
            <w:pPr>
              <w:pStyle w:val="TableParagraph"/>
              <w:spacing w:line="240" w:lineRule="auto" w:before="155"/>
              <w:ind w:left="121" w:right="120"/>
              <w:rPr>
                <w:sz w:val="26"/>
              </w:rPr>
            </w:pPr>
            <w:r>
              <w:rPr>
                <w:sz w:val="26"/>
              </w:rPr>
              <w:t>11</w:t>
            </w:r>
          </w:p>
        </w:tc>
        <w:tc>
          <w:tcPr>
            <w:tcW w:w="2875" w:type="dxa"/>
            <w:tcBorders>
              <w:top w:val="single" w:sz="2" w:space="0" w:color="000000"/>
            </w:tcBorders>
          </w:tcPr>
          <w:p>
            <w:pPr>
              <w:pStyle w:val="TableParagraph"/>
              <w:spacing w:line="374" w:lineRule="auto" w:before="6"/>
              <w:ind w:left="95"/>
              <w:jc w:val="left"/>
              <w:rPr>
                <w:sz w:val="22"/>
              </w:rPr>
            </w:pPr>
            <w:r>
              <w:rPr>
                <w:w w:val="105"/>
                <w:sz w:val="22"/>
              </w:rPr>
              <w:t>Cung cấp và lắp đặt đầu nối HDPE, hàn điện, 160 mm</w:t>
            </w:r>
          </w:p>
        </w:tc>
        <w:tc>
          <w:tcPr>
            <w:tcW w:w="850" w:type="dxa"/>
            <w:tcBorders>
              <w:top w:val="single" w:sz="2" w:space="0" w:color="000000"/>
            </w:tcBorders>
          </w:tcPr>
          <w:p>
            <w:pPr>
              <w:pStyle w:val="TableParagraph"/>
              <w:ind w:left="0" w:right="241"/>
              <w:jc w:val="right"/>
              <w:rPr>
                <w:sz w:val="26"/>
              </w:rPr>
            </w:pPr>
            <w:r>
              <w:rPr>
                <w:sz w:val="26"/>
              </w:rPr>
              <w:t>pcs</w:t>
            </w:r>
          </w:p>
        </w:tc>
        <w:tc>
          <w:tcPr>
            <w:tcW w:w="845" w:type="dxa"/>
            <w:tcBorders>
              <w:top w:val="single" w:sz="2" w:space="0" w:color="000000"/>
            </w:tcBorders>
          </w:tcPr>
          <w:p>
            <w:pPr>
              <w:pStyle w:val="TableParagraph"/>
              <w:ind w:left="0" w:right="11"/>
              <w:rPr>
                <w:sz w:val="26"/>
              </w:rPr>
            </w:pPr>
            <w:r>
              <w:rPr>
                <w:w w:val="100"/>
                <w:sz w:val="26"/>
              </w:rPr>
              <w:t>6</w:t>
            </w:r>
          </w:p>
        </w:tc>
        <w:tc>
          <w:tcPr>
            <w:tcW w:w="1522" w:type="dxa"/>
            <w:tcBorders>
              <w:top w:val="single" w:sz="2" w:space="0" w:color="000000"/>
            </w:tcBorders>
          </w:tcPr>
          <w:p>
            <w:pPr>
              <w:pStyle w:val="TableParagraph"/>
              <w:ind w:left="85" w:right="86"/>
              <w:rPr>
                <w:sz w:val="26"/>
              </w:rPr>
            </w:pPr>
            <w:r>
              <w:rPr>
                <w:sz w:val="26"/>
              </w:rPr>
              <w:t>912.400</w:t>
            </w:r>
          </w:p>
        </w:tc>
        <w:tc>
          <w:tcPr>
            <w:tcW w:w="1541" w:type="dxa"/>
            <w:tcBorders>
              <w:top w:val="single" w:sz="2" w:space="0" w:color="000000"/>
            </w:tcBorders>
          </w:tcPr>
          <w:p>
            <w:pPr>
              <w:pStyle w:val="TableParagraph"/>
              <w:ind w:left="93" w:right="94"/>
              <w:rPr>
                <w:sz w:val="26"/>
              </w:rPr>
            </w:pPr>
            <w:r>
              <w:rPr>
                <w:sz w:val="26"/>
              </w:rPr>
              <w:t>5,4744</w:t>
            </w:r>
          </w:p>
        </w:tc>
      </w:tr>
    </w:tbl>
    <w:p>
      <w:pPr>
        <w:spacing w:after="0"/>
        <w:rPr>
          <w:sz w:val="26"/>
        </w:rPr>
        <w:sectPr>
          <w:pgSz w:w="12240" w:h="15840"/>
          <w:pgMar w:header="0" w:footer="784" w:top="1500" w:bottom="980" w:left="1720" w:right="1460"/>
        </w:sectPr>
      </w:pPr>
    </w:p>
    <w:p>
      <w:pPr>
        <w:pStyle w:val="BodyText"/>
        <w:rPr>
          <w:b/>
          <w:sz w:val="20"/>
        </w:rPr>
      </w:pPr>
    </w:p>
    <w:p>
      <w:pPr>
        <w:pStyle w:val="BodyText"/>
        <w:spacing w:before="10"/>
        <w:rPr>
          <w:b/>
          <w:sz w:val="11"/>
        </w:rPr>
      </w:pPr>
    </w:p>
    <w:tbl>
      <w:tblPr>
        <w:tblW w:w="0" w:type="auto"/>
        <w:jc w:val="left"/>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2"/>
        <w:gridCol w:w="2875"/>
        <w:gridCol w:w="850"/>
        <w:gridCol w:w="845"/>
        <w:gridCol w:w="1522"/>
        <w:gridCol w:w="1541"/>
      </w:tblGrid>
      <w:tr>
        <w:trPr>
          <w:trHeight w:val="787" w:hRule="exact"/>
        </w:trPr>
        <w:tc>
          <w:tcPr>
            <w:tcW w:w="612" w:type="dxa"/>
            <w:tcBorders>
              <w:left w:val="single" w:sz="2" w:space="0" w:color="000000"/>
            </w:tcBorders>
          </w:tcPr>
          <w:p>
            <w:pPr>
              <w:pStyle w:val="TableParagraph"/>
              <w:spacing w:line="240" w:lineRule="auto" w:before="155"/>
              <w:ind w:left="0" w:right="169"/>
              <w:jc w:val="right"/>
              <w:rPr>
                <w:sz w:val="26"/>
              </w:rPr>
            </w:pPr>
            <w:r>
              <w:rPr>
                <w:sz w:val="26"/>
              </w:rPr>
              <w:t>12</w:t>
            </w:r>
          </w:p>
        </w:tc>
        <w:tc>
          <w:tcPr>
            <w:tcW w:w="2875" w:type="dxa"/>
          </w:tcPr>
          <w:p>
            <w:pPr>
              <w:pStyle w:val="TableParagraph"/>
              <w:spacing w:line="240" w:lineRule="auto" w:before="1"/>
              <w:ind w:left="95"/>
              <w:jc w:val="left"/>
              <w:rPr>
                <w:sz w:val="22"/>
              </w:rPr>
            </w:pPr>
            <w:r>
              <w:rPr>
                <w:w w:val="105"/>
                <w:sz w:val="22"/>
              </w:rPr>
              <w:t>Cung cấp và lắp đặt đầu  nối</w:t>
            </w:r>
          </w:p>
          <w:p>
            <w:pPr>
              <w:pStyle w:val="TableParagraph"/>
              <w:spacing w:line="240" w:lineRule="auto" w:before="136"/>
              <w:ind w:left="95"/>
              <w:jc w:val="left"/>
              <w:rPr>
                <w:sz w:val="22"/>
              </w:rPr>
            </w:pPr>
            <w:r>
              <w:rPr>
                <w:w w:val="105"/>
                <w:sz w:val="22"/>
              </w:rPr>
              <w:t>ngầm HDPE, 160mm</w:t>
            </w:r>
          </w:p>
        </w:tc>
        <w:tc>
          <w:tcPr>
            <w:tcW w:w="850" w:type="dxa"/>
          </w:tcPr>
          <w:p>
            <w:pPr>
              <w:pStyle w:val="TableParagraph"/>
              <w:ind w:left="180" w:right="179"/>
              <w:rPr>
                <w:sz w:val="26"/>
              </w:rPr>
            </w:pPr>
            <w:r>
              <w:rPr>
                <w:sz w:val="26"/>
              </w:rPr>
              <w:t>pcs</w:t>
            </w:r>
          </w:p>
        </w:tc>
        <w:tc>
          <w:tcPr>
            <w:tcW w:w="845" w:type="dxa"/>
          </w:tcPr>
          <w:p>
            <w:pPr>
              <w:pStyle w:val="TableParagraph"/>
              <w:ind w:right="110"/>
              <w:rPr>
                <w:sz w:val="26"/>
              </w:rPr>
            </w:pPr>
            <w:r>
              <w:rPr>
                <w:sz w:val="26"/>
              </w:rPr>
              <w:t>438</w:t>
            </w:r>
          </w:p>
        </w:tc>
        <w:tc>
          <w:tcPr>
            <w:tcW w:w="1522" w:type="dxa"/>
          </w:tcPr>
          <w:p>
            <w:pPr>
              <w:pStyle w:val="TableParagraph"/>
              <w:ind w:left="85" w:right="86"/>
              <w:rPr>
                <w:sz w:val="26"/>
              </w:rPr>
            </w:pPr>
            <w:r>
              <w:rPr>
                <w:sz w:val="26"/>
              </w:rPr>
              <w:t>358.400</w:t>
            </w:r>
          </w:p>
        </w:tc>
        <w:tc>
          <w:tcPr>
            <w:tcW w:w="1541" w:type="dxa"/>
          </w:tcPr>
          <w:p>
            <w:pPr>
              <w:pStyle w:val="TableParagraph"/>
              <w:ind w:left="93" w:right="94"/>
              <w:rPr>
                <w:sz w:val="26"/>
              </w:rPr>
            </w:pPr>
            <w:r>
              <w:rPr>
                <w:sz w:val="26"/>
              </w:rPr>
              <w:t>156,9792</w:t>
            </w:r>
          </w:p>
        </w:tc>
      </w:tr>
      <w:tr>
        <w:trPr>
          <w:trHeight w:val="787" w:hRule="exact"/>
        </w:trPr>
        <w:tc>
          <w:tcPr>
            <w:tcW w:w="612" w:type="dxa"/>
            <w:tcBorders>
              <w:left w:val="single" w:sz="2" w:space="0" w:color="000000"/>
            </w:tcBorders>
          </w:tcPr>
          <w:p>
            <w:pPr>
              <w:pStyle w:val="TableParagraph"/>
              <w:spacing w:line="240" w:lineRule="auto" w:before="151"/>
              <w:ind w:left="0" w:right="169"/>
              <w:jc w:val="right"/>
              <w:rPr>
                <w:sz w:val="26"/>
              </w:rPr>
            </w:pPr>
            <w:r>
              <w:rPr>
                <w:sz w:val="26"/>
              </w:rPr>
              <w:t>13</w:t>
            </w:r>
          </w:p>
        </w:tc>
        <w:tc>
          <w:tcPr>
            <w:tcW w:w="2875" w:type="dxa"/>
          </w:tcPr>
          <w:p>
            <w:pPr>
              <w:pStyle w:val="TableParagraph"/>
              <w:spacing w:line="240" w:lineRule="auto" w:before="1"/>
              <w:ind w:left="95"/>
              <w:jc w:val="left"/>
              <w:rPr>
                <w:sz w:val="22"/>
              </w:rPr>
            </w:pPr>
            <w:r>
              <w:rPr>
                <w:w w:val="105"/>
                <w:sz w:val="22"/>
              </w:rPr>
              <w:t>Cung   cấp   </w:t>
            </w:r>
            <w:r>
              <w:rPr>
                <w:spacing w:val="-4"/>
                <w:w w:val="105"/>
                <w:sz w:val="22"/>
              </w:rPr>
              <w:t>và   </w:t>
            </w:r>
            <w:r>
              <w:rPr>
                <w:w w:val="105"/>
                <w:sz w:val="22"/>
              </w:rPr>
              <w:t>lắp   đặt </w:t>
            </w:r>
            <w:r>
              <w:rPr>
                <w:spacing w:val="57"/>
                <w:w w:val="105"/>
                <w:sz w:val="22"/>
              </w:rPr>
              <w:t> </w:t>
            </w:r>
            <w:r>
              <w:rPr>
                <w:w w:val="105"/>
                <w:sz w:val="22"/>
              </w:rPr>
              <w:t>co</w:t>
            </w:r>
          </w:p>
          <w:p>
            <w:pPr>
              <w:pStyle w:val="TableParagraph"/>
              <w:spacing w:line="240" w:lineRule="auto" w:before="91"/>
              <w:ind w:left="95"/>
              <w:jc w:val="left"/>
              <w:rPr>
                <w:sz w:val="15"/>
              </w:rPr>
            </w:pPr>
            <w:r>
              <w:rPr>
                <w:sz w:val="22"/>
              </w:rPr>
              <w:t>HDPE, 200mm,30</w:t>
            </w:r>
            <w:r>
              <w:rPr>
                <w:position w:val="11"/>
                <w:sz w:val="15"/>
              </w:rPr>
              <w:t>0</w:t>
            </w:r>
          </w:p>
        </w:tc>
        <w:tc>
          <w:tcPr>
            <w:tcW w:w="850" w:type="dxa"/>
          </w:tcPr>
          <w:p>
            <w:pPr>
              <w:pStyle w:val="TableParagraph"/>
              <w:ind w:left="180" w:right="179"/>
              <w:rPr>
                <w:sz w:val="26"/>
              </w:rPr>
            </w:pPr>
            <w:r>
              <w:rPr>
                <w:sz w:val="26"/>
              </w:rPr>
              <w:t>pcs</w:t>
            </w:r>
          </w:p>
        </w:tc>
        <w:tc>
          <w:tcPr>
            <w:tcW w:w="845" w:type="dxa"/>
          </w:tcPr>
          <w:p>
            <w:pPr>
              <w:pStyle w:val="TableParagraph"/>
              <w:ind w:left="0" w:right="11"/>
              <w:rPr>
                <w:sz w:val="26"/>
              </w:rPr>
            </w:pPr>
            <w:r>
              <w:rPr>
                <w:w w:val="100"/>
                <w:sz w:val="26"/>
              </w:rPr>
              <w:t>8</w:t>
            </w:r>
          </w:p>
        </w:tc>
        <w:tc>
          <w:tcPr>
            <w:tcW w:w="1522" w:type="dxa"/>
          </w:tcPr>
          <w:p>
            <w:pPr>
              <w:pStyle w:val="TableParagraph"/>
              <w:ind w:left="85" w:right="86"/>
              <w:rPr>
                <w:sz w:val="26"/>
              </w:rPr>
            </w:pPr>
            <w:r>
              <w:rPr>
                <w:sz w:val="26"/>
              </w:rPr>
              <w:t>2.688.200</w:t>
            </w:r>
          </w:p>
        </w:tc>
        <w:tc>
          <w:tcPr>
            <w:tcW w:w="1541" w:type="dxa"/>
          </w:tcPr>
          <w:p>
            <w:pPr>
              <w:pStyle w:val="TableParagraph"/>
              <w:ind w:left="93" w:right="97"/>
              <w:rPr>
                <w:sz w:val="26"/>
              </w:rPr>
            </w:pPr>
            <w:r>
              <w:rPr>
                <w:sz w:val="26"/>
              </w:rPr>
              <w:t>21,5056</w:t>
            </w:r>
          </w:p>
        </w:tc>
      </w:tr>
      <w:tr>
        <w:trPr>
          <w:trHeight w:val="787" w:hRule="exact"/>
        </w:trPr>
        <w:tc>
          <w:tcPr>
            <w:tcW w:w="612" w:type="dxa"/>
            <w:tcBorders>
              <w:left w:val="single" w:sz="2" w:space="0" w:color="000000"/>
            </w:tcBorders>
          </w:tcPr>
          <w:p>
            <w:pPr>
              <w:pStyle w:val="TableParagraph"/>
              <w:spacing w:line="240" w:lineRule="auto" w:before="155"/>
              <w:ind w:left="0" w:right="169"/>
              <w:jc w:val="right"/>
              <w:rPr>
                <w:sz w:val="26"/>
              </w:rPr>
            </w:pPr>
            <w:r>
              <w:rPr>
                <w:sz w:val="26"/>
              </w:rPr>
              <w:t>14</w:t>
            </w:r>
          </w:p>
        </w:tc>
        <w:tc>
          <w:tcPr>
            <w:tcW w:w="2875" w:type="dxa"/>
          </w:tcPr>
          <w:p>
            <w:pPr>
              <w:pStyle w:val="TableParagraph"/>
              <w:spacing w:line="240" w:lineRule="auto" w:before="1"/>
              <w:ind w:left="95"/>
              <w:jc w:val="left"/>
              <w:rPr>
                <w:sz w:val="22"/>
              </w:rPr>
            </w:pPr>
            <w:r>
              <w:rPr>
                <w:w w:val="105"/>
                <w:sz w:val="22"/>
              </w:rPr>
              <w:t>Cung cấp và lắp đặt hố  bơm</w:t>
            </w:r>
          </w:p>
          <w:p>
            <w:pPr>
              <w:pStyle w:val="TableParagraph"/>
              <w:spacing w:line="240" w:lineRule="auto" w:before="136"/>
              <w:ind w:left="95"/>
              <w:jc w:val="left"/>
              <w:rPr>
                <w:sz w:val="22"/>
              </w:rPr>
            </w:pPr>
            <w:r>
              <w:rPr>
                <w:w w:val="105"/>
                <w:sz w:val="22"/>
              </w:rPr>
              <w:t>HDPE, 800mm</w:t>
            </w:r>
          </w:p>
        </w:tc>
        <w:tc>
          <w:tcPr>
            <w:tcW w:w="850" w:type="dxa"/>
          </w:tcPr>
          <w:p>
            <w:pPr>
              <w:pStyle w:val="TableParagraph"/>
              <w:ind w:left="180" w:right="179"/>
              <w:rPr>
                <w:sz w:val="26"/>
              </w:rPr>
            </w:pPr>
            <w:r>
              <w:rPr>
                <w:sz w:val="26"/>
              </w:rPr>
              <w:t>pcs</w:t>
            </w:r>
          </w:p>
        </w:tc>
        <w:tc>
          <w:tcPr>
            <w:tcW w:w="845" w:type="dxa"/>
          </w:tcPr>
          <w:p>
            <w:pPr>
              <w:pStyle w:val="TableParagraph"/>
              <w:ind w:left="0" w:right="11"/>
              <w:rPr>
                <w:sz w:val="26"/>
              </w:rPr>
            </w:pPr>
            <w:r>
              <w:rPr>
                <w:w w:val="100"/>
                <w:sz w:val="26"/>
              </w:rPr>
              <w:t>4</w:t>
            </w:r>
          </w:p>
        </w:tc>
        <w:tc>
          <w:tcPr>
            <w:tcW w:w="1522" w:type="dxa"/>
          </w:tcPr>
          <w:p>
            <w:pPr>
              <w:pStyle w:val="TableParagraph"/>
              <w:ind w:left="86" w:right="86"/>
              <w:rPr>
                <w:sz w:val="26"/>
              </w:rPr>
            </w:pPr>
            <w:r>
              <w:rPr>
                <w:sz w:val="26"/>
              </w:rPr>
              <w:t>328.548.000</w:t>
            </w:r>
          </w:p>
        </w:tc>
        <w:tc>
          <w:tcPr>
            <w:tcW w:w="1541" w:type="dxa"/>
          </w:tcPr>
          <w:p>
            <w:pPr>
              <w:pStyle w:val="TableParagraph"/>
              <w:ind w:left="93" w:right="96"/>
              <w:rPr>
                <w:sz w:val="26"/>
              </w:rPr>
            </w:pPr>
            <w:r>
              <w:rPr>
                <w:sz w:val="26"/>
              </w:rPr>
              <w:t>1.314,192</w:t>
            </w:r>
          </w:p>
        </w:tc>
      </w:tr>
      <w:tr>
        <w:trPr>
          <w:trHeight w:val="787" w:hRule="exact"/>
        </w:trPr>
        <w:tc>
          <w:tcPr>
            <w:tcW w:w="612" w:type="dxa"/>
            <w:tcBorders>
              <w:left w:val="single" w:sz="2" w:space="0" w:color="000000"/>
            </w:tcBorders>
          </w:tcPr>
          <w:p>
            <w:pPr>
              <w:pStyle w:val="TableParagraph"/>
              <w:spacing w:line="240" w:lineRule="auto" w:before="151"/>
              <w:ind w:left="0" w:right="169"/>
              <w:jc w:val="right"/>
              <w:rPr>
                <w:sz w:val="26"/>
              </w:rPr>
            </w:pPr>
            <w:r>
              <w:rPr>
                <w:sz w:val="26"/>
              </w:rPr>
              <w:t>15</w:t>
            </w:r>
          </w:p>
        </w:tc>
        <w:tc>
          <w:tcPr>
            <w:tcW w:w="2875" w:type="dxa"/>
          </w:tcPr>
          <w:p>
            <w:pPr>
              <w:pStyle w:val="TableParagraph"/>
              <w:spacing w:line="240" w:lineRule="auto" w:before="1"/>
              <w:ind w:left="95"/>
              <w:jc w:val="left"/>
              <w:rPr>
                <w:sz w:val="22"/>
              </w:rPr>
            </w:pPr>
            <w:r>
              <w:rPr>
                <w:w w:val="105"/>
                <w:sz w:val="22"/>
              </w:rPr>
              <w:t>Cung cấp và lắp đặt bơm cho</w:t>
            </w:r>
          </w:p>
          <w:p>
            <w:pPr>
              <w:pStyle w:val="TableParagraph"/>
              <w:spacing w:line="240" w:lineRule="auto" w:before="140"/>
              <w:ind w:left="95"/>
              <w:jc w:val="left"/>
              <w:rPr>
                <w:sz w:val="22"/>
              </w:rPr>
            </w:pPr>
            <w:r>
              <w:rPr>
                <w:w w:val="105"/>
                <w:sz w:val="22"/>
              </w:rPr>
              <w:t>hố bơm</w:t>
            </w:r>
          </w:p>
        </w:tc>
        <w:tc>
          <w:tcPr>
            <w:tcW w:w="850" w:type="dxa"/>
          </w:tcPr>
          <w:p>
            <w:pPr>
              <w:pStyle w:val="TableParagraph"/>
              <w:ind w:left="180" w:right="179"/>
              <w:rPr>
                <w:sz w:val="26"/>
              </w:rPr>
            </w:pPr>
            <w:r>
              <w:rPr>
                <w:sz w:val="26"/>
              </w:rPr>
              <w:t>pcs</w:t>
            </w:r>
          </w:p>
        </w:tc>
        <w:tc>
          <w:tcPr>
            <w:tcW w:w="845" w:type="dxa"/>
          </w:tcPr>
          <w:p>
            <w:pPr>
              <w:pStyle w:val="TableParagraph"/>
              <w:ind w:left="0" w:right="11"/>
              <w:rPr>
                <w:sz w:val="26"/>
              </w:rPr>
            </w:pPr>
            <w:r>
              <w:rPr>
                <w:w w:val="100"/>
                <w:sz w:val="26"/>
              </w:rPr>
              <w:t>4</w:t>
            </w:r>
          </w:p>
        </w:tc>
        <w:tc>
          <w:tcPr>
            <w:tcW w:w="1522" w:type="dxa"/>
          </w:tcPr>
          <w:p>
            <w:pPr>
              <w:pStyle w:val="TableParagraph"/>
              <w:ind w:left="86" w:right="86"/>
              <w:rPr>
                <w:sz w:val="26"/>
              </w:rPr>
            </w:pPr>
            <w:r>
              <w:rPr>
                <w:sz w:val="26"/>
              </w:rPr>
              <w:t>86.975.600</w:t>
            </w:r>
          </w:p>
        </w:tc>
        <w:tc>
          <w:tcPr>
            <w:tcW w:w="1541" w:type="dxa"/>
          </w:tcPr>
          <w:p>
            <w:pPr>
              <w:pStyle w:val="TableParagraph"/>
              <w:ind w:left="93" w:right="94"/>
              <w:rPr>
                <w:sz w:val="26"/>
              </w:rPr>
            </w:pPr>
            <w:r>
              <w:rPr>
                <w:sz w:val="26"/>
              </w:rPr>
              <w:t>347,9024</w:t>
            </w:r>
          </w:p>
        </w:tc>
      </w:tr>
      <w:tr>
        <w:trPr>
          <w:trHeight w:val="653" w:hRule="exact"/>
        </w:trPr>
        <w:tc>
          <w:tcPr>
            <w:tcW w:w="612" w:type="dxa"/>
            <w:tcBorders>
              <w:left w:val="single" w:sz="2" w:space="0" w:color="000000"/>
            </w:tcBorders>
          </w:tcPr>
          <w:p>
            <w:pPr/>
          </w:p>
        </w:tc>
        <w:tc>
          <w:tcPr>
            <w:tcW w:w="2875" w:type="dxa"/>
          </w:tcPr>
          <w:p>
            <w:pPr>
              <w:pStyle w:val="TableParagraph"/>
              <w:ind w:left="95"/>
              <w:jc w:val="left"/>
              <w:rPr>
                <w:sz w:val="26"/>
              </w:rPr>
            </w:pPr>
            <w:r>
              <w:rPr>
                <w:sz w:val="26"/>
              </w:rPr>
              <w:t>Tổng</w:t>
            </w:r>
          </w:p>
        </w:tc>
        <w:tc>
          <w:tcPr>
            <w:tcW w:w="850" w:type="dxa"/>
          </w:tcPr>
          <w:p>
            <w:pPr/>
          </w:p>
        </w:tc>
        <w:tc>
          <w:tcPr>
            <w:tcW w:w="845" w:type="dxa"/>
          </w:tcPr>
          <w:p>
            <w:pPr/>
          </w:p>
        </w:tc>
        <w:tc>
          <w:tcPr>
            <w:tcW w:w="1522" w:type="dxa"/>
          </w:tcPr>
          <w:p>
            <w:pPr/>
          </w:p>
        </w:tc>
        <w:tc>
          <w:tcPr>
            <w:tcW w:w="1541" w:type="dxa"/>
          </w:tcPr>
          <w:p>
            <w:pPr>
              <w:pStyle w:val="TableParagraph"/>
              <w:ind w:left="93" w:right="98"/>
              <w:rPr>
                <w:sz w:val="26"/>
              </w:rPr>
            </w:pPr>
            <w:r>
              <w:rPr>
                <w:sz w:val="26"/>
              </w:rPr>
              <w:t>13.580,2464</w:t>
            </w:r>
          </w:p>
        </w:tc>
      </w:tr>
    </w:tbl>
    <w:p>
      <w:pPr>
        <w:spacing w:line="367" w:lineRule="auto" w:before="0"/>
        <w:ind w:left="660" w:right="0" w:firstLine="0"/>
        <w:jc w:val="left"/>
        <w:rPr>
          <w:i/>
          <w:sz w:val="26"/>
        </w:rPr>
      </w:pPr>
      <w:r>
        <w:rPr>
          <w:i/>
          <w:sz w:val="26"/>
        </w:rPr>
        <w:t>Nguồn: Báo cáo khả thi dự án thu gas và xử lý nước rỉ rác, Khu liên hợp xử lý </w:t>
      </w:r>
      <w:r>
        <w:rPr>
          <w:i/>
          <w:sz w:val="26"/>
        </w:rPr>
        <w:t>rác Nam Sơn-Sóc Sơn-Hà nội</w:t>
      </w:r>
    </w:p>
    <w:p>
      <w:pPr>
        <w:pStyle w:val="BodyText"/>
        <w:rPr>
          <w:i/>
        </w:rPr>
      </w:pPr>
    </w:p>
    <w:p>
      <w:pPr>
        <w:pStyle w:val="BodyText"/>
        <w:spacing w:before="156"/>
        <w:ind w:left="1337"/>
      </w:pPr>
      <w:r>
        <w:rPr/>
        <w:t>Vốn đầu tư lắp đặt được sử dụng trong 30 năm.    Nếu tính 20  năm theo</w:t>
      </w:r>
    </w:p>
    <w:p>
      <w:pPr>
        <w:pStyle w:val="BodyText"/>
        <w:tabs>
          <w:tab w:pos="4774" w:val="left" w:leader="none"/>
        </w:tabs>
        <w:spacing w:line="512" w:lineRule="exact" w:before="166"/>
        <w:ind w:left="660"/>
        <w:rPr>
          <w:sz w:val="34"/>
        </w:rPr>
      </w:pPr>
      <w:r>
        <w:rPr/>
        <w:pict>
          <v:shape style="position:absolute;margin-left:310.320007pt;margin-top:9.856559pt;width:6.7pt;height:6.6pt;mso-position-horizontal-relative:page;mso-position-vertical-relative:paragraph;z-index:-93592" type="#_x0000_t202" filled="false" stroked="false">
            <v:textbox inset="0,0,0,0">
              <w:txbxContent>
                <w:p>
                  <w:pPr>
                    <w:spacing w:line="132" w:lineRule="exact" w:before="0"/>
                    <w:ind w:left="0" w:right="-16" w:firstLine="0"/>
                    <w:jc w:val="left"/>
                    <w:rPr>
                      <w:sz w:val="13"/>
                    </w:rPr>
                  </w:pPr>
                  <w:r>
                    <w:rPr>
                      <w:sz w:val="13"/>
                    </w:rPr>
                    <w:t>20</w:t>
                  </w:r>
                </w:p>
              </w:txbxContent>
            </v:textbox>
            <w10:wrap type="none"/>
          </v:shape>
        </w:pict>
      </w:r>
      <w:r>
        <w:rPr/>
        <w:pict>
          <v:shape style="position:absolute;margin-left:303.119995pt;margin-top:32.176559pt;width:6.7pt;height:6.6pt;mso-position-horizontal-relative:page;mso-position-vertical-relative:paragraph;z-index:-93568" type="#_x0000_t202" filled="false" stroked="false">
            <v:textbox inset="0,0,0,0">
              <w:txbxContent>
                <w:p>
                  <w:pPr>
                    <w:spacing w:line="132" w:lineRule="exact" w:before="0"/>
                    <w:ind w:left="0" w:right="-16" w:firstLine="0"/>
                    <w:jc w:val="left"/>
                    <w:rPr>
                      <w:sz w:val="13"/>
                    </w:rPr>
                  </w:pPr>
                  <w:r>
                    <w:rPr>
                      <w:sz w:val="13"/>
                    </w:rPr>
                    <w:t>20</w:t>
                  </w:r>
                </w:p>
              </w:txbxContent>
            </v:textbox>
            <w10:wrap type="none"/>
          </v:shape>
        </w:pict>
      </w:r>
      <w:r>
        <w:rPr/>
        <w:t>tuổi thọ dự án ta có: C1= A.  </w:t>
      </w:r>
      <w:r>
        <w:rPr>
          <w:spacing w:val="15"/>
        </w:rPr>
        <w:t> </w:t>
      </w:r>
      <w:r>
        <w:rPr>
          <w:spacing w:val="-5"/>
          <w:position w:val="16"/>
          <w:sz w:val="34"/>
          <w:u w:val="single"/>
        </w:rPr>
        <w:t>(1</w:t>
      </w:r>
      <w:r>
        <w:rPr>
          <w:rFonts w:ascii="Symbol" w:hAnsi="Symbol"/>
          <w:spacing w:val="-5"/>
          <w:position w:val="16"/>
          <w:sz w:val="34"/>
          <w:u w:val="single"/>
        </w:rPr>
        <w:t></w:t>
      </w:r>
      <w:r>
        <w:rPr>
          <w:i/>
          <w:spacing w:val="-5"/>
          <w:position w:val="16"/>
          <w:sz w:val="34"/>
          <w:u w:val="single"/>
        </w:rPr>
        <w:t>r</w:t>
      </w:r>
      <w:r>
        <w:rPr>
          <w:spacing w:val="-5"/>
          <w:position w:val="16"/>
          <w:sz w:val="34"/>
          <w:u w:val="single"/>
        </w:rPr>
        <w:t>)</w:t>
        <w:tab/>
      </w:r>
    </w:p>
    <w:p>
      <w:pPr>
        <w:spacing w:line="352" w:lineRule="exact" w:before="0"/>
        <w:ind w:left="523" w:right="1138" w:firstLine="0"/>
        <w:jc w:val="center"/>
        <w:rPr>
          <w:sz w:val="22"/>
        </w:rPr>
      </w:pPr>
      <w:r>
        <w:rPr>
          <w:sz w:val="34"/>
        </w:rPr>
        <w:t>(1</w:t>
      </w:r>
      <w:r>
        <w:rPr>
          <w:rFonts w:ascii="Symbol" w:hAnsi="Symbol"/>
          <w:sz w:val="34"/>
        </w:rPr>
        <w:t></w:t>
      </w:r>
      <w:r>
        <w:rPr>
          <w:i/>
          <w:sz w:val="34"/>
        </w:rPr>
        <w:t>r</w:t>
      </w:r>
      <w:r>
        <w:rPr>
          <w:sz w:val="34"/>
        </w:rPr>
        <w:t>)  </w:t>
      </w:r>
      <w:r>
        <w:rPr>
          <w:rFonts w:ascii="Symbol" w:hAnsi="Symbol"/>
          <w:position w:val="4"/>
          <w:sz w:val="22"/>
        </w:rPr>
        <w:t></w:t>
      </w:r>
      <w:r>
        <w:rPr>
          <w:position w:val="4"/>
          <w:sz w:val="22"/>
        </w:rPr>
        <w:t> 1</w:t>
      </w:r>
    </w:p>
    <w:p>
      <w:pPr>
        <w:pStyle w:val="BodyText"/>
        <w:spacing w:before="5"/>
        <w:rPr>
          <w:sz w:val="9"/>
        </w:rPr>
      </w:pPr>
    </w:p>
    <w:p>
      <w:pPr>
        <w:pStyle w:val="BodyText"/>
        <w:spacing w:before="68"/>
        <w:ind w:left="1337"/>
      </w:pPr>
      <w:r>
        <w:rPr/>
        <w:t>(A là lượng phát sinh hàng năm từ vốn đầu tư đó)</w:t>
      </w:r>
    </w:p>
    <w:p>
      <w:pPr>
        <w:pStyle w:val="BodyText"/>
        <w:tabs>
          <w:tab w:pos="1957" w:val="left" w:leader="none"/>
          <w:tab w:pos="2414" w:val="left" w:leader="none"/>
          <w:tab w:pos="3164" w:val="left" w:leader="none"/>
          <w:tab w:pos="3722" w:val="left" w:leader="none"/>
          <w:tab w:pos="5777" w:val="left" w:leader="none"/>
          <w:tab w:pos="6571" w:val="left" w:leader="none"/>
          <w:tab w:pos="7062" w:val="left" w:leader="none"/>
          <w:tab w:pos="7475" w:val="left" w:leader="none"/>
          <w:tab w:pos="8095" w:val="left" w:leader="none"/>
          <w:tab w:pos="8850" w:val="left" w:leader="none"/>
        </w:tabs>
        <w:spacing w:before="121"/>
        <w:ind w:left="1337"/>
      </w:pPr>
      <w:r>
        <w:rPr/>
        <w:t>Với</w:t>
        <w:tab/>
        <w:t>r=</w:t>
        <w:tab/>
        <w:t>0,15,</w:t>
        <w:tab/>
        <w:t>A=</w:t>
        <w:tab/>
        <w:t>13.580,2464</w:t>
      </w:r>
      <w:r>
        <w:rPr>
          <w:rFonts w:ascii="Symbol" w:hAnsi="Symbol"/>
          <w:sz w:val="24"/>
        </w:rPr>
        <w:t></w:t>
      </w:r>
      <w:r>
        <w:rPr>
          <w:spacing w:val="-32"/>
          <w:sz w:val="24"/>
        </w:rPr>
        <w:t> </w:t>
      </w:r>
      <w:r>
        <w:rPr/>
        <w:t>10</w:t>
      </w:r>
      <w:r>
        <w:rPr>
          <w:position w:val="12"/>
          <w:sz w:val="17"/>
        </w:rPr>
        <w:t>6</w:t>
        <w:tab/>
      </w:r>
      <w:r>
        <w:rPr/>
        <w:t>VND</w:t>
        <w:tab/>
        <w:t>thì</w:t>
        <w:tab/>
        <w:t>ta</w:t>
        <w:tab/>
        <w:t>tính</w:t>
        <w:tab/>
        <w:t>được</w:t>
        <w:tab/>
        <w:t>:</w:t>
      </w:r>
    </w:p>
    <w:p>
      <w:pPr>
        <w:pStyle w:val="BodyText"/>
        <w:spacing w:before="121"/>
        <w:ind w:left="660"/>
      </w:pPr>
      <w:r>
        <w:rPr/>
        <w:t>C1=12.798,26862</w:t>
      </w:r>
      <w:r>
        <w:rPr>
          <w:rFonts w:ascii="Symbol" w:hAnsi="Symbol"/>
          <w:sz w:val="24"/>
        </w:rPr>
        <w:t></w:t>
      </w:r>
      <w:r>
        <w:rPr>
          <w:sz w:val="24"/>
        </w:rPr>
        <w:t> </w:t>
      </w:r>
      <w:r>
        <w:rPr/>
        <w:t>10</w:t>
      </w:r>
      <w:r>
        <w:rPr>
          <w:position w:val="12"/>
          <w:sz w:val="17"/>
        </w:rPr>
        <w:t>6 </w:t>
      </w:r>
      <w:r>
        <w:rPr/>
        <w:t>VND</w:t>
      </w:r>
    </w:p>
    <w:p>
      <w:pPr>
        <w:pStyle w:val="BodyText"/>
        <w:spacing w:line="367" w:lineRule="auto" w:before="116"/>
        <w:ind w:left="660" w:right="139"/>
      </w:pPr>
      <w:r>
        <w:rPr/>
        <w:t>Chi phí thu nước rỉ rác ở chân mặt dốc bãi rác ( C2) là 1.878,6846</w:t>
      </w:r>
      <w:r>
        <w:rPr>
          <w:rFonts w:ascii="Symbol" w:hAnsi="Symbol"/>
          <w:sz w:val="24"/>
        </w:rPr>
        <w:t></w:t>
      </w:r>
      <w:r>
        <w:rPr/>
        <w:t>10</w:t>
      </w:r>
      <w:r>
        <w:rPr>
          <w:position w:val="12"/>
          <w:sz w:val="17"/>
        </w:rPr>
        <w:t>6 </w:t>
      </w:r>
      <w:r>
        <w:rPr/>
        <w:t>VND Vốn đầu tư cơ bản khác (C3):</w:t>
      </w:r>
    </w:p>
    <w:p>
      <w:pPr>
        <w:pStyle w:val="BodyText"/>
        <w:spacing w:line="299" w:lineRule="exact"/>
        <w:ind w:left="1337"/>
      </w:pPr>
      <w:r>
        <w:rPr/>
        <w:t>Phòng thí nghiệm và theo dõi tại công trường: 3.979,84 </w:t>
      </w:r>
      <w:r>
        <w:rPr>
          <w:rFonts w:ascii="Symbol" w:hAnsi="Symbol"/>
          <w:sz w:val="24"/>
        </w:rPr>
        <w:t></w:t>
      </w:r>
      <w:r>
        <w:rPr/>
        <w:t>10</w:t>
      </w:r>
      <w:r>
        <w:rPr>
          <w:position w:val="12"/>
          <w:sz w:val="17"/>
        </w:rPr>
        <w:t>6 </w:t>
      </w:r>
      <w:r>
        <w:rPr/>
        <w:t>VND</w:t>
      </w:r>
    </w:p>
    <w:p>
      <w:pPr>
        <w:pStyle w:val="BodyText"/>
        <w:spacing w:before="121"/>
        <w:ind w:left="1337"/>
      </w:pPr>
      <w:r>
        <w:rPr/>
        <w:t>Thiết bị kiểm tra cầm tay: 1.924,68</w:t>
      </w:r>
      <w:r>
        <w:rPr>
          <w:rFonts w:ascii="Symbol" w:hAnsi="Symbol"/>
          <w:sz w:val="24"/>
        </w:rPr>
        <w:t></w:t>
      </w:r>
      <w:r>
        <w:rPr/>
        <w:t>10</w:t>
      </w:r>
      <w:r>
        <w:rPr>
          <w:position w:val="12"/>
          <w:sz w:val="17"/>
        </w:rPr>
        <w:t>6 </w:t>
      </w:r>
      <w:r>
        <w:rPr/>
        <w:t>VND</w:t>
      </w:r>
    </w:p>
    <w:p>
      <w:pPr>
        <w:pStyle w:val="BodyText"/>
        <w:spacing w:before="121"/>
        <w:ind w:left="1337"/>
        <w:rPr>
          <w:sz w:val="17"/>
        </w:rPr>
      </w:pPr>
      <w:r>
        <w:rPr/>
        <w:t>C3 = </w:t>
      </w:r>
      <w:r>
        <w:rPr>
          <w:spacing w:val="2"/>
        </w:rPr>
        <w:t>1.878,6846</w:t>
      </w:r>
      <w:r>
        <w:rPr>
          <w:rFonts w:ascii="Symbol" w:hAnsi="Symbol"/>
          <w:spacing w:val="2"/>
          <w:sz w:val="24"/>
        </w:rPr>
        <w:t></w:t>
      </w:r>
      <w:r>
        <w:rPr>
          <w:spacing w:val="2"/>
        </w:rPr>
        <w:t>10</w:t>
      </w:r>
      <w:r>
        <w:rPr>
          <w:spacing w:val="2"/>
          <w:position w:val="12"/>
          <w:sz w:val="17"/>
        </w:rPr>
        <w:t>6  </w:t>
      </w:r>
      <w:r>
        <w:rPr>
          <w:spacing w:val="2"/>
        </w:rPr>
        <w:t>+1.924,68</w:t>
      </w:r>
      <w:r>
        <w:rPr>
          <w:rFonts w:ascii="Symbol" w:hAnsi="Symbol"/>
          <w:spacing w:val="2"/>
          <w:sz w:val="24"/>
        </w:rPr>
        <w:t></w:t>
      </w:r>
      <w:r>
        <w:rPr>
          <w:spacing w:val="2"/>
        </w:rPr>
        <w:t>10</w:t>
      </w:r>
      <w:r>
        <w:rPr>
          <w:spacing w:val="2"/>
          <w:position w:val="12"/>
          <w:sz w:val="17"/>
        </w:rPr>
        <w:t>6</w:t>
      </w:r>
      <w:r>
        <w:rPr>
          <w:spacing w:val="2"/>
        </w:rPr>
        <w:t>=</w:t>
      </w:r>
      <w:r>
        <w:rPr>
          <w:spacing w:val="57"/>
        </w:rPr>
        <w:t> </w:t>
      </w:r>
      <w:r>
        <w:rPr>
          <w:spacing w:val="3"/>
        </w:rPr>
        <w:t>5.904,52</w:t>
      </w:r>
      <w:r>
        <w:rPr>
          <w:rFonts w:ascii="Symbol" w:hAnsi="Symbol"/>
          <w:spacing w:val="3"/>
          <w:sz w:val="24"/>
        </w:rPr>
        <w:t></w:t>
      </w:r>
      <w:r>
        <w:rPr>
          <w:spacing w:val="3"/>
        </w:rPr>
        <w:t>10</w:t>
      </w:r>
      <w:r>
        <w:rPr>
          <w:spacing w:val="3"/>
          <w:position w:val="12"/>
          <w:sz w:val="17"/>
        </w:rPr>
        <w:t>6</w:t>
      </w:r>
    </w:p>
    <w:p>
      <w:pPr>
        <w:pStyle w:val="Heading3"/>
        <w:tabs>
          <w:tab w:pos="1329" w:val="left" w:leader="none"/>
          <w:tab w:pos="1766" w:val="left" w:leader="none"/>
          <w:tab w:pos="2223" w:val="left" w:leader="none"/>
          <w:tab w:pos="2940" w:val="left" w:leader="none"/>
          <w:tab w:pos="3570" w:val="left" w:leader="none"/>
          <w:tab w:pos="4205" w:val="left" w:leader="none"/>
          <w:tab w:pos="4664" w:val="left" w:leader="none"/>
          <w:tab w:pos="5304" w:val="left" w:leader="none"/>
          <w:tab w:pos="5941" w:val="left" w:leader="none"/>
          <w:tab w:pos="6502" w:val="left" w:leader="none"/>
          <w:tab w:pos="6867" w:val="left" w:leader="none"/>
          <w:tab w:pos="7555" w:val="left" w:leader="none"/>
          <w:tab w:pos="8239" w:val="left" w:leader="none"/>
          <w:tab w:pos="8777" w:val="left" w:leader="none"/>
        </w:tabs>
        <w:spacing w:line="328" w:lineRule="auto" w:before="157"/>
        <w:ind w:left="1337" w:right="131" w:hanging="677"/>
      </w:pPr>
      <w:r>
        <w:rPr/>
        <w:t>Vậy</w:t>
        <w:tab/>
        <w:t>ta</w:t>
        <w:tab/>
        <w:t>có</w:t>
        <w:tab/>
        <w:t>tổng</w:t>
        <w:tab/>
        <w:t>vốn</w:t>
        <w:tab/>
        <w:t>đầu</w:t>
        <w:tab/>
      </w:r>
      <w:r>
        <w:rPr>
          <w:spacing w:val="-4"/>
        </w:rPr>
        <w:t>tư</w:t>
        <w:tab/>
      </w:r>
      <w:r>
        <w:rPr/>
        <w:t>ban</w:t>
        <w:tab/>
        <w:t>đầu</w:t>
        <w:tab/>
        <w:t>C</w:t>
      </w:r>
      <w:r>
        <w:rPr>
          <w:position w:val="-2"/>
          <w:sz w:val="17"/>
        </w:rPr>
        <w:t>đt</w:t>
        <w:tab/>
      </w:r>
      <w:r>
        <w:rPr/>
        <w:t>=</w:t>
        <w:tab/>
        <w:t>C1+</w:t>
        <w:tab/>
        <w:t>C2+</w:t>
        <w:tab/>
        <w:t>C3</w:t>
        <w:tab/>
        <w:t>= 18.890,4732 </w:t>
      </w:r>
      <w:r>
        <w:rPr>
          <w:rFonts w:ascii="Symbol" w:hAnsi="Symbol"/>
          <w:b w:val="0"/>
          <w:sz w:val="22"/>
        </w:rPr>
        <w:t></w:t>
      </w:r>
      <w:r>
        <w:rPr>
          <w:b w:val="0"/>
          <w:spacing w:val="-21"/>
          <w:sz w:val="22"/>
        </w:rPr>
        <w:t> </w:t>
      </w:r>
      <w:r>
        <w:rPr/>
        <w:t>10</w:t>
      </w:r>
      <w:r>
        <w:rPr>
          <w:position w:val="12"/>
          <w:sz w:val="17"/>
        </w:rPr>
        <w:t>6 </w:t>
      </w:r>
      <w:r>
        <w:rPr/>
        <w:t>VND</w:t>
      </w:r>
    </w:p>
    <w:p>
      <w:pPr>
        <w:pStyle w:val="Heading4"/>
        <w:numPr>
          <w:ilvl w:val="2"/>
          <w:numId w:val="32"/>
        </w:numPr>
        <w:tabs>
          <w:tab w:pos="1349" w:val="left" w:leader="none"/>
        </w:tabs>
        <w:spacing w:line="240" w:lineRule="auto" w:before="31" w:after="0"/>
        <w:ind w:left="1348" w:right="0" w:hanging="688"/>
        <w:jc w:val="left"/>
        <w:rPr>
          <w:i/>
        </w:rPr>
      </w:pPr>
      <w:bookmarkStart w:name="_TOC_250012" w:id="55"/>
      <w:r>
        <w:rPr>
          <w:i/>
        </w:rPr>
        <w:t>Chi phí vận</w:t>
      </w:r>
      <w:r>
        <w:rPr>
          <w:i/>
          <w:spacing w:val="14"/>
        </w:rPr>
        <w:t> </w:t>
      </w:r>
      <w:bookmarkEnd w:id="55"/>
      <w:r>
        <w:rPr>
          <w:i/>
        </w:rPr>
        <w:t>hành</w:t>
      </w:r>
    </w:p>
    <w:p>
      <w:pPr>
        <w:spacing w:after="0" w:line="240" w:lineRule="auto"/>
        <w:jc w:val="left"/>
        <w:sectPr>
          <w:footerReference w:type="default" r:id="rId44"/>
          <w:pgSz w:w="12240" w:h="15840"/>
          <w:pgMar w:footer="784" w:header="0" w:top="1500" w:bottom="980" w:left="1720" w:right="1460"/>
          <w:pgNumType w:start="60"/>
        </w:sectPr>
      </w:pPr>
    </w:p>
    <w:p>
      <w:pPr>
        <w:pStyle w:val="BodyText"/>
        <w:spacing w:before="4"/>
        <w:rPr>
          <w:b/>
          <w:i/>
          <w:sz w:val="25"/>
        </w:rPr>
      </w:pPr>
    </w:p>
    <w:p>
      <w:pPr>
        <w:pStyle w:val="BodyText"/>
        <w:spacing w:line="343" w:lineRule="auto" w:before="68"/>
        <w:ind w:left="660" w:right="135" w:firstLine="676"/>
        <w:jc w:val="both"/>
        <w:rPr>
          <w:b/>
        </w:rPr>
      </w:pPr>
      <w:r>
        <w:rPr/>
        <w:t>Đối với trạm xử lý </w:t>
      </w:r>
      <w:r>
        <w:rPr>
          <w:spacing w:val="-4"/>
        </w:rPr>
        <w:t>nước</w:t>
      </w:r>
      <w:r>
        <w:rPr>
          <w:spacing w:val="57"/>
        </w:rPr>
        <w:t> </w:t>
      </w:r>
      <w:r>
        <w:rPr/>
        <w:t>rỉ rác, </w:t>
      </w:r>
      <w:r>
        <w:rPr>
          <w:spacing w:val="-3"/>
        </w:rPr>
        <w:t>giả </w:t>
      </w:r>
      <w:r>
        <w:rPr/>
        <w:t>thiết một chi phí vận hành 21.921,612500 triệu VND cho mỗi </w:t>
      </w:r>
      <w:r>
        <w:rPr>
          <w:spacing w:val="-3"/>
        </w:rPr>
        <w:t>m</w:t>
      </w:r>
      <w:r>
        <w:rPr>
          <w:spacing w:val="-3"/>
          <w:position w:val="12"/>
          <w:sz w:val="17"/>
        </w:rPr>
        <w:t>3 </w:t>
      </w:r>
      <w:r>
        <w:rPr/>
        <w:t>nước rỉ rác được xử </w:t>
      </w:r>
      <w:r>
        <w:rPr>
          <w:spacing w:val="-3"/>
        </w:rPr>
        <w:t>lý. </w:t>
      </w:r>
      <w:r>
        <w:rPr/>
        <w:t>Đây cũng bao </w:t>
      </w:r>
      <w:r>
        <w:rPr>
          <w:spacing w:val="2"/>
        </w:rPr>
        <w:t>gồm </w:t>
      </w:r>
      <w:r>
        <w:rPr/>
        <w:t>chi phí điện, hóa chất </w:t>
      </w:r>
      <w:r>
        <w:rPr>
          <w:spacing w:val="2"/>
        </w:rPr>
        <w:t>cần </w:t>
      </w:r>
      <w:r>
        <w:rPr/>
        <w:t>thiết </w:t>
      </w:r>
      <w:r>
        <w:rPr>
          <w:spacing w:val="-7"/>
        </w:rPr>
        <w:t>và </w:t>
      </w:r>
      <w:r>
        <w:rPr>
          <w:spacing w:val="2"/>
        </w:rPr>
        <w:t>chi </w:t>
      </w:r>
      <w:r>
        <w:rPr/>
        <w:t>phí vay Theo tính toán thì tram </w:t>
      </w:r>
      <w:r>
        <w:rPr>
          <w:spacing w:val="-6"/>
        </w:rPr>
        <w:t>xử  </w:t>
      </w:r>
      <w:r>
        <w:rPr/>
        <w:t>lý được 200.000 </w:t>
      </w:r>
      <w:r>
        <w:rPr>
          <w:spacing w:val="-3"/>
        </w:rPr>
        <w:t>m</w:t>
      </w:r>
      <w:r>
        <w:rPr>
          <w:spacing w:val="-3"/>
          <w:position w:val="12"/>
          <w:sz w:val="17"/>
        </w:rPr>
        <w:t>3  </w:t>
      </w:r>
      <w:r>
        <w:rPr/>
        <w:t>mỗi năm. </w:t>
      </w:r>
      <w:r>
        <w:rPr>
          <w:b/>
          <w:spacing w:val="4"/>
        </w:rPr>
        <w:t>Do </w:t>
      </w:r>
      <w:r>
        <w:rPr>
          <w:b/>
        </w:rPr>
        <w:t>vậy chi phí vận hành( C</w:t>
      </w:r>
      <w:r>
        <w:rPr>
          <w:b/>
          <w:position w:val="-3"/>
          <w:sz w:val="17"/>
        </w:rPr>
        <w:t>vh</w:t>
      </w:r>
      <w:r>
        <w:rPr>
          <w:b/>
        </w:rPr>
        <w:t>) là </w:t>
      </w:r>
      <w:r>
        <w:rPr>
          <w:b/>
          <w:spacing w:val="51"/>
        </w:rPr>
        <w:t> </w:t>
      </w:r>
      <w:r>
        <w:rPr>
          <w:b/>
        </w:rPr>
        <w:t>21.921,6125</w:t>
      </w:r>
    </w:p>
    <w:p>
      <w:pPr>
        <w:spacing w:line="286" w:lineRule="exact" w:before="0"/>
        <w:ind w:left="684" w:right="0" w:firstLine="0"/>
        <w:jc w:val="left"/>
        <w:rPr>
          <w:sz w:val="26"/>
        </w:rPr>
      </w:pPr>
      <w:r>
        <w:rPr>
          <w:rFonts w:ascii="Symbol" w:hAnsi="Symbol"/>
          <w:sz w:val="24"/>
        </w:rPr>
        <w:t></w:t>
      </w:r>
      <w:r>
        <w:rPr>
          <w:b/>
          <w:sz w:val="26"/>
        </w:rPr>
        <w:t>200.000 =4.384,3225</w:t>
      </w:r>
      <w:r>
        <w:rPr>
          <w:rFonts w:ascii="Symbol" w:hAnsi="Symbol"/>
          <w:sz w:val="24"/>
        </w:rPr>
        <w:t></w:t>
      </w:r>
      <w:r>
        <w:rPr>
          <w:sz w:val="24"/>
        </w:rPr>
        <w:t> </w:t>
      </w:r>
      <w:r>
        <w:rPr>
          <w:b/>
          <w:sz w:val="22"/>
        </w:rPr>
        <w:t>10</w:t>
      </w:r>
      <w:r>
        <w:rPr>
          <w:b/>
          <w:position w:val="11"/>
          <w:sz w:val="15"/>
        </w:rPr>
        <w:t>6</w:t>
      </w:r>
      <w:r>
        <w:rPr>
          <w:b/>
          <w:sz w:val="26"/>
        </w:rPr>
        <w:t>mỗi năm</w:t>
      </w:r>
      <w:r>
        <w:rPr>
          <w:sz w:val="26"/>
        </w:rPr>
        <w:t>, được cho trong bảng sau:</w:t>
      </w:r>
    </w:p>
    <w:p>
      <w:pPr>
        <w:pStyle w:val="BodyText"/>
        <w:rPr>
          <w:sz w:val="20"/>
        </w:rPr>
      </w:pPr>
    </w:p>
    <w:p>
      <w:pPr>
        <w:pStyle w:val="BodyText"/>
        <w:spacing w:before="4"/>
        <w:rPr>
          <w:sz w:val="27"/>
        </w:rPr>
      </w:pPr>
    </w:p>
    <w:p>
      <w:pPr>
        <w:pStyle w:val="Heading3"/>
        <w:spacing w:before="68"/>
        <w:ind w:left="3632"/>
      </w:pPr>
      <w:r>
        <w:rPr/>
        <w:t>Bảng 13. Chi phí vận hành</w:t>
      </w:r>
    </w:p>
    <w:p>
      <w:pPr>
        <w:spacing w:before="152"/>
        <w:ind w:left="660" w:right="406" w:firstLine="0"/>
        <w:jc w:val="right"/>
        <w:rPr>
          <w:i/>
          <w:sz w:val="26"/>
        </w:rPr>
      </w:pPr>
      <w:r>
        <w:rPr>
          <w:i/>
          <w:sz w:val="26"/>
        </w:rPr>
        <w:t>Đơn vị:triệu VND</w:t>
      </w:r>
    </w:p>
    <w:p>
      <w:pPr>
        <w:pStyle w:val="BodyText"/>
        <w:spacing w:before="10"/>
        <w:rPr>
          <w:i/>
          <w:sz w:val="13"/>
        </w:rPr>
      </w:pPr>
    </w:p>
    <w:tbl>
      <w:tblPr>
        <w:tblW w:w="0" w:type="auto"/>
        <w:jc w:val="left"/>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7"/>
        <w:gridCol w:w="926"/>
        <w:gridCol w:w="1186"/>
        <w:gridCol w:w="1121"/>
        <w:gridCol w:w="1399"/>
      </w:tblGrid>
      <w:tr>
        <w:trPr>
          <w:trHeight w:val="922" w:hRule="exact"/>
        </w:trPr>
        <w:tc>
          <w:tcPr>
            <w:tcW w:w="3617" w:type="dxa"/>
            <w:tcBorders>
              <w:left w:val="single" w:sz="2" w:space="0" w:color="000000"/>
            </w:tcBorders>
          </w:tcPr>
          <w:p>
            <w:pPr>
              <w:pStyle w:val="TableParagraph"/>
              <w:jc w:val="left"/>
              <w:rPr>
                <w:sz w:val="26"/>
              </w:rPr>
            </w:pPr>
            <w:r>
              <w:rPr>
                <w:sz w:val="26"/>
              </w:rPr>
              <w:t>Tên công việc</w:t>
            </w:r>
          </w:p>
        </w:tc>
        <w:tc>
          <w:tcPr>
            <w:tcW w:w="926" w:type="dxa"/>
          </w:tcPr>
          <w:p>
            <w:pPr>
              <w:pStyle w:val="TableParagraph"/>
              <w:ind w:left="95"/>
              <w:jc w:val="left"/>
              <w:rPr>
                <w:sz w:val="26"/>
              </w:rPr>
            </w:pPr>
            <w:r>
              <w:rPr>
                <w:sz w:val="26"/>
              </w:rPr>
              <w:t>Đơn</w:t>
            </w:r>
          </w:p>
          <w:p>
            <w:pPr>
              <w:pStyle w:val="TableParagraph"/>
              <w:spacing w:line="240" w:lineRule="auto" w:before="157"/>
              <w:ind w:left="95"/>
              <w:jc w:val="left"/>
              <w:rPr>
                <w:sz w:val="26"/>
              </w:rPr>
            </w:pPr>
            <w:r>
              <w:rPr>
                <w:sz w:val="26"/>
              </w:rPr>
              <w:t>vị</w:t>
            </w:r>
          </w:p>
        </w:tc>
        <w:tc>
          <w:tcPr>
            <w:tcW w:w="1186" w:type="dxa"/>
          </w:tcPr>
          <w:p>
            <w:pPr>
              <w:pStyle w:val="TableParagraph"/>
              <w:ind w:left="95"/>
              <w:jc w:val="left"/>
              <w:rPr>
                <w:sz w:val="26"/>
              </w:rPr>
            </w:pPr>
            <w:r>
              <w:rPr>
                <w:sz w:val="26"/>
              </w:rPr>
              <w:t>Số lượng</w:t>
            </w:r>
          </w:p>
        </w:tc>
        <w:tc>
          <w:tcPr>
            <w:tcW w:w="1121" w:type="dxa"/>
            <w:tcBorders>
              <w:right w:val="single" w:sz="2" w:space="0" w:color="000000"/>
            </w:tcBorders>
          </w:tcPr>
          <w:p>
            <w:pPr>
              <w:pStyle w:val="TableParagraph"/>
              <w:jc w:val="left"/>
              <w:rPr>
                <w:sz w:val="26"/>
              </w:rPr>
            </w:pPr>
            <w:r>
              <w:rPr>
                <w:sz w:val="26"/>
              </w:rPr>
              <w:t>Đơn giá</w:t>
            </w:r>
          </w:p>
        </w:tc>
        <w:tc>
          <w:tcPr>
            <w:tcW w:w="1399" w:type="dxa"/>
            <w:tcBorders>
              <w:left w:val="single" w:sz="2" w:space="0" w:color="000000"/>
            </w:tcBorders>
          </w:tcPr>
          <w:p>
            <w:pPr>
              <w:pStyle w:val="TableParagraph"/>
              <w:ind w:left="95"/>
              <w:jc w:val="left"/>
              <w:rPr>
                <w:sz w:val="26"/>
              </w:rPr>
            </w:pPr>
            <w:r>
              <w:rPr>
                <w:sz w:val="26"/>
              </w:rPr>
              <w:t>Thành tiền</w:t>
            </w:r>
          </w:p>
        </w:tc>
      </w:tr>
      <w:tr>
        <w:trPr>
          <w:trHeight w:val="458" w:hRule="exact"/>
        </w:trPr>
        <w:tc>
          <w:tcPr>
            <w:tcW w:w="3617" w:type="dxa"/>
            <w:tcBorders>
              <w:left w:val="single" w:sz="2" w:space="0" w:color="000000"/>
              <w:bottom w:val="single" w:sz="2" w:space="0" w:color="000000"/>
            </w:tcBorders>
          </w:tcPr>
          <w:p>
            <w:pPr>
              <w:pStyle w:val="TableParagraph"/>
              <w:spacing w:line="287" w:lineRule="exact"/>
              <w:jc w:val="left"/>
              <w:rPr>
                <w:sz w:val="26"/>
              </w:rPr>
            </w:pPr>
            <w:r>
              <w:rPr>
                <w:sz w:val="26"/>
              </w:rPr>
              <w:t>Lương công nhân</w:t>
            </w:r>
          </w:p>
        </w:tc>
        <w:tc>
          <w:tcPr>
            <w:tcW w:w="926" w:type="dxa"/>
            <w:tcBorders>
              <w:bottom w:val="single" w:sz="2" w:space="0" w:color="000000"/>
            </w:tcBorders>
          </w:tcPr>
          <w:p>
            <w:pPr>
              <w:pStyle w:val="TableParagraph"/>
              <w:spacing w:line="287" w:lineRule="exact"/>
              <w:ind w:left="95"/>
              <w:jc w:val="left"/>
              <w:rPr>
                <w:sz w:val="26"/>
              </w:rPr>
            </w:pPr>
            <w:r>
              <w:rPr>
                <w:sz w:val="26"/>
              </w:rPr>
              <w:t>Người</w:t>
            </w:r>
          </w:p>
        </w:tc>
        <w:tc>
          <w:tcPr>
            <w:tcW w:w="1186" w:type="dxa"/>
            <w:tcBorders>
              <w:bottom w:val="single" w:sz="2" w:space="0" w:color="000000"/>
            </w:tcBorders>
          </w:tcPr>
          <w:p>
            <w:pPr>
              <w:pStyle w:val="TableParagraph"/>
              <w:spacing w:line="287" w:lineRule="exact"/>
              <w:ind w:left="95"/>
              <w:jc w:val="left"/>
              <w:rPr>
                <w:sz w:val="26"/>
              </w:rPr>
            </w:pPr>
            <w:r>
              <w:rPr>
                <w:sz w:val="26"/>
              </w:rPr>
              <w:t>12</w:t>
            </w:r>
          </w:p>
        </w:tc>
        <w:tc>
          <w:tcPr>
            <w:tcW w:w="1121" w:type="dxa"/>
            <w:tcBorders>
              <w:bottom w:val="single" w:sz="2" w:space="0" w:color="000000"/>
              <w:right w:val="single" w:sz="2" w:space="0" w:color="000000"/>
            </w:tcBorders>
          </w:tcPr>
          <w:p>
            <w:pPr>
              <w:pStyle w:val="TableParagraph"/>
              <w:spacing w:line="287" w:lineRule="exact"/>
              <w:jc w:val="left"/>
              <w:rPr>
                <w:sz w:val="26"/>
              </w:rPr>
            </w:pPr>
            <w:r>
              <w:rPr>
                <w:sz w:val="26"/>
              </w:rPr>
              <w:t>0.85*12</w:t>
            </w:r>
          </w:p>
        </w:tc>
        <w:tc>
          <w:tcPr>
            <w:tcW w:w="1399" w:type="dxa"/>
            <w:tcBorders>
              <w:left w:val="single" w:sz="2" w:space="0" w:color="000000"/>
              <w:bottom w:val="single" w:sz="2" w:space="0" w:color="000000"/>
            </w:tcBorders>
          </w:tcPr>
          <w:p>
            <w:pPr>
              <w:pStyle w:val="TableParagraph"/>
              <w:spacing w:line="287" w:lineRule="exact"/>
              <w:ind w:left="95"/>
              <w:jc w:val="left"/>
              <w:rPr>
                <w:sz w:val="26"/>
              </w:rPr>
            </w:pPr>
            <w:r>
              <w:rPr>
                <w:sz w:val="26"/>
              </w:rPr>
              <w:t>122,4</w:t>
            </w:r>
          </w:p>
        </w:tc>
      </w:tr>
      <w:tr>
        <w:trPr>
          <w:trHeight w:val="463" w:hRule="exact"/>
        </w:trPr>
        <w:tc>
          <w:tcPr>
            <w:tcW w:w="3617" w:type="dxa"/>
            <w:tcBorders>
              <w:top w:val="single" w:sz="2" w:space="0" w:color="000000"/>
              <w:left w:val="single" w:sz="2" w:space="0" w:color="000000"/>
            </w:tcBorders>
          </w:tcPr>
          <w:p>
            <w:pPr>
              <w:pStyle w:val="TableParagraph"/>
              <w:jc w:val="left"/>
              <w:rPr>
                <w:sz w:val="26"/>
              </w:rPr>
            </w:pPr>
            <w:r>
              <w:rPr>
                <w:sz w:val="26"/>
              </w:rPr>
              <w:t>Lương cán bộ quản lý</w:t>
            </w:r>
          </w:p>
        </w:tc>
        <w:tc>
          <w:tcPr>
            <w:tcW w:w="926" w:type="dxa"/>
            <w:tcBorders>
              <w:top w:val="single" w:sz="2" w:space="0" w:color="000000"/>
            </w:tcBorders>
          </w:tcPr>
          <w:p>
            <w:pPr>
              <w:pStyle w:val="TableParagraph"/>
              <w:ind w:left="95"/>
              <w:jc w:val="left"/>
              <w:rPr>
                <w:sz w:val="26"/>
              </w:rPr>
            </w:pPr>
            <w:r>
              <w:rPr>
                <w:sz w:val="26"/>
              </w:rPr>
              <w:t>Người</w:t>
            </w:r>
          </w:p>
        </w:tc>
        <w:tc>
          <w:tcPr>
            <w:tcW w:w="1186" w:type="dxa"/>
            <w:tcBorders>
              <w:top w:val="single" w:sz="2" w:space="0" w:color="000000"/>
            </w:tcBorders>
          </w:tcPr>
          <w:p>
            <w:pPr>
              <w:pStyle w:val="TableParagraph"/>
              <w:ind w:left="95"/>
              <w:jc w:val="left"/>
              <w:rPr>
                <w:sz w:val="26"/>
              </w:rPr>
            </w:pPr>
            <w:r>
              <w:rPr>
                <w:w w:val="100"/>
                <w:sz w:val="26"/>
              </w:rPr>
              <w:t>2</w:t>
            </w:r>
          </w:p>
        </w:tc>
        <w:tc>
          <w:tcPr>
            <w:tcW w:w="1121" w:type="dxa"/>
            <w:tcBorders>
              <w:top w:val="single" w:sz="2" w:space="0" w:color="000000"/>
              <w:right w:val="single" w:sz="2" w:space="0" w:color="000000"/>
            </w:tcBorders>
          </w:tcPr>
          <w:p>
            <w:pPr>
              <w:pStyle w:val="TableParagraph"/>
              <w:jc w:val="left"/>
              <w:rPr>
                <w:sz w:val="26"/>
              </w:rPr>
            </w:pPr>
            <w:r>
              <w:rPr>
                <w:sz w:val="26"/>
              </w:rPr>
              <w:t>1.5*12</w:t>
            </w:r>
          </w:p>
        </w:tc>
        <w:tc>
          <w:tcPr>
            <w:tcW w:w="1399" w:type="dxa"/>
            <w:tcBorders>
              <w:top w:val="single" w:sz="2" w:space="0" w:color="000000"/>
              <w:left w:val="single" w:sz="2" w:space="0" w:color="000000"/>
            </w:tcBorders>
          </w:tcPr>
          <w:p>
            <w:pPr>
              <w:pStyle w:val="TableParagraph"/>
              <w:ind w:left="95"/>
              <w:jc w:val="left"/>
              <w:rPr>
                <w:sz w:val="26"/>
              </w:rPr>
            </w:pPr>
            <w:r>
              <w:rPr>
                <w:sz w:val="26"/>
              </w:rPr>
              <w:t>36</w:t>
            </w:r>
          </w:p>
        </w:tc>
      </w:tr>
      <w:tr>
        <w:trPr>
          <w:trHeight w:val="466" w:hRule="exact"/>
        </w:trPr>
        <w:tc>
          <w:tcPr>
            <w:tcW w:w="3617" w:type="dxa"/>
            <w:tcBorders>
              <w:left w:val="single" w:sz="2" w:space="0" w:color="000000"/>
            </w:tcBorders>
          </w:tcPr>
          <w:p>
            <w:pPr>
              <w:pStyle w:val="TableParagraph"/>
              <w:jc w:val="left"/>
              <w:rPr>
                <w:sz w:val="26"/>
              </w:rPr>
            </w:pPr>
            <w:r>
              <w:rPr>
                <w:sz w:val="26"/>
              </w:rPr>
              <w:t>Chi phí điện năng</w:t>
            </w:r>
          </w:p>
        </w:tc>
        <w:tc>
          <w:tcPr>
            <w:tcW w:w="926" w:type="dxa"/>
          </w:tcPr>
          <w:p>
            <w:pPr>
              <w:pStyle w:val="TableParagraph"/>
              <w:ind w:left="95"/>
              <w:jc w:val="left"/>
              <w:rPr>
                <w:sz w:val="26"/>
              </w:rPr>
            </w:pPr>
            <w:r>
              <w:rPr>
                <w:sz w:val="26"/>
              </w:rPr>
              <w:t>Số</w:t>
            </w:r>
          </w:p>
        </w:tc>
        <w:tc>
          <w:tcPr>
            <w:tcW w:w="1186" w:type="dxa"/>
          </w:tcPr>
          <w:p>
            <w:pPr>
              <w:pStyle w:val="TableParagraph"/>
              <w:ind w:left="95"/>
              <w:jc w:val="left"/>
              <w:rPr>
                <w:sz w:val="26"/>
              </w:rPr>
            </w:pPr>
            <w:r>
              <w:rPr>
                <w:sz w:val="26"/>
              </w:rPr>
              <w:t>150*365</w:t>
            </w:r>
          </w:p>
        </w:tc>
        <w:tc>
          <w:tcPr>
            <w:tcW w:w="1121" w:type="dxa"/>
            <w:tcBorders>
              <w:right w:val="single" w:sz="2" w:space="0" w:color="000000"/>
            </w:tcBorders>
          </w:tcPr>
          <w:p>
            <w:pPr>
              <w:pStyle w:val="TableParagraph"/>
              <w:jc w:val="left"/>
              <w:rPr>
                <w:sz w:val="26"/>
              </w:rPr>
            </w:pPr>
            <w:r>
              <w:rPr>
                <w:sz w:val="26"/>
              </w:rPr>
              <w:t>550</w:t>
            </w:r>
          </w:p>
        </w:tc>
        <w:tc>
          <w:tcPr>
            <w:tcW w:w="1399" w:type="dxa"/>
            <w:tcBorders>
              <w:left w:val="single" w:sz="2" w:space="0" w:color="000000"/>
            </w:tcBorders>
          </w:tcPr>
          <w:p>
            <w:pPr>
              <w:pStyle w:val="TableParagraph"/>
              <w:ind w:left="95"/>
              <w:jc w:val="left"/>
              <w:rPr>
                <w:sz w:val="26"/>
              </w:rPr>
            </w:pPr>
            <w:r>
              <w:rPr>
                <w:sz w:val="26"/>
              </w:rPr>
              <w:t>30,1125</w:t>
            </w:r>
          </w:p>
        </w:tc>
      </w:tr>
      <w:tr>
        <w:trPr>
          <w:trHeight w:val="466" w:hRule="exact"/>
        </w:trPr>
        <w:tc>
          <w:tcPr>
            <w:tcW w:w="3617" w:type="dxa"/>
            <w:tcBorders>
              <w:left w:val="single" w:sz="2" w:space="0" w:color="000000"/>
            </w:tcBorders>
          </w:tcPr>
          <w:p>
            <w:pPr>
              <w:pStyle w:val="TableParagraph"/>
              <w:jc w:val="left"/>
              <w:rPr>
                <w:sz w:val="26"/>
              </w:rPr>
            </w:pPr>
            <w:r>
              <w:rPr>
                <w:sz w:val="26"/>
              </w:rPr>
              <w:t>Chi phí chất xúc tác</w:t>
            </w:r>
          </w:p>
        </w:tc>
        <w:tc>
          <w:tcPr>
            <w:tcW w:w="926" w:type="dxa"/>
          </w:tcPr>
          <w:p>
            <w:pPr/>
          </w:p>
        </w:tc>
        <w:tc>
          <w:tcPr>
            <w:tcW w:w="1186" w:type="dxa"/>
          </w:tcPr>
          <w:p>
            <w:pPr/>
          </w:p>
        </w:tc>
        <w:tc>
          <w:tcPr>
            <w:tcW w:w="1121" w:type="dxa"/>
            <w:tcBorders>
              <w:right w:val="single" w:sz="2" w:space="0" w:color="000000"/>
            </w:tcBorders>
          </w:tcPr>
          <w:p>
            <w:pPr/>
          </w:p>
        </w:tc>
        <w:tc>
          <w:tcPr>
            <w:tcW w:w="1399" w:type="dxa"/>
            <w:tcBorders>
              <w:left w:val="single" w:sz="2" w:space="0" w:color="000000"/>
            </w:tcBorders>
          </w:tcPr>
          <w:p>
            <w:pPr>
              <w:pStyle w:val="TableParagraph"/>
              <w:ind w:left="95"/>
              <w:jc w:val="left"/>
              <w:rPr>
                <w:sz w:val="26"/>
              </w:rPr>
            </w:pPr>
            <w:r>
              <w:rPr>
                <w:sz w:val="26"/>
              </w:rPr>
              <w:t>254</w:t>
            </w:r>
          </w:p>
        </w:tc>
      </w:tr>
      <w:tr>
        <w:trPr>
          <w:trHeight w:val="917" w:hRule="exact"/>
        </w:trPr>
        <w:tc>
          <w:tcPr>
            <w:tcW w:w="4543" w:type="dxa"/>
            <w:gridSpan w:val="2"/>
            <w:tcBorders>
              <w:left w:val="single" w:sz="2" w:space="0" w:color="000000"/>
            </w:tcBorders>
          </w:tcPr>
          <w:p>
            <w:pPr>
              <w:pStyle w:val="TableParagraph"/>
              <w:tabs>
                <w:tab w:pos="2718" w:val="left" w:leader="none"/>
                <w:tab w:pos="3589" w:val="left" w:leader="none"/>
              </w:tabs>
              <w:jc w:val="left"/>
              <w:rPr>
                <w:sz w:val="26"/>
              </w:rPr>
            </w:pPr>
            <w:r>
              <w:rPr>
                <w:sz w:val="26"/>
              </w:rPr>
              <w:t>BHXH,BHYT,Bảo</w:t>
              <w:tab/>
              <w:t>hộ</w:t>
              <w:tab/>
              <w:t>LĐ,Độc</w:t>
            </w:r>
          </w:p>
          <w:p>
            <w:pPr>
              <w:pStyle w:val="TableParagraph"/>
              <w:spacing w:line="240" w:lineRule="auto" w:before="152"/>
              <w:jc w:val="left"/>
              <w:rPr>
                <w:sz w:val="26"/>
              </w:rPr>
            </w:pPr>
            <w:r>
              <w:rPr>
                <w:sz w:val="26"/>
              </w:rPr>
              <w:t>hại(5%phí tài sản)</w:t>
            </w:r>
          </w:p>
        </w:tc>
        <w:tc>
          <w:tcPr>
            <w:tcW w:w="1186" w:type="dxa"/>
          </w:tcPr>
          <w:p>
            <w:pPr/>
          </w:p>
        </w:tc>
        <w:tc>
          <w:tcPr>
            <w:tcW w:w="1121" w:type="dxa"/>
            <w:tcBorders>
              <w:right w:val="single" w:sz="2" w:space="0" w:color="000000"/>
            </w:tcBorders>
          </w:tcPr>
          <w:p>
            <w:pPr/>
          </w:p>
        </w:tc>
        <w:tc>
          <w:tcPr>
            <w:tcW w:w="1399" w:type="dxa"/>
            <w:tcBorders>
              <w:left w:val="single" w:sz="2" w:space="0" w:color="000000"/>
            </w:tcBorders>
          </w:tcPr>
          <w:p>
            <w:pPr>
              <w:pStyle w:val="TableParagraph"/>
              <w:ind w:left="95"/>
              <w:jc w:val="left"/>
              <w:rPr>
                <w:sz w:val="26"/>
              </w:rPr>
            </w:pPr>
            <w:r>
              <w:rPr>
                <w:sz w:val="26"/>
              </w:rPr>
              <w:t>154.9</w:t>
            </w:r>
          </w:p>
        </w:tc>
      </w:tr>
      <w:tr>
        <w:trPr>
          <w:trHeight w:val="466" w:hRule="exact"/>
        </w:trPr>
        <w:tc>
          <w:tcPr>
            <w:tcW w:w="4543" w:type="dxa"/>
            <w:gridSpan w:val="2"/>
            <w:tcBorders>
              <w:left w:val="single" w:sz="2" w:space="0" w:color="000000"/>
            </w:tcBorders>
          </w:tcPr>
          <w:p>
            <w:pPr>
              <w:pStyle w:val="TableParagraph"/>
              <w:jc w:val="left"/>
              <w:rPr>
                <w:sz w:val="26"/>
              </w:rPr>
            </w:pPr>
            <w:r>
              <w:rPr>
                <w:sz w:val="26"/>
              </w:rPr>
              <w:t>chi phí sửa chữa thay thế phụ tùng</w:t>
            </w:r>
          </w:p>
        </w:tc>
        <w:tc>
          <w:tcPr>
            <w:tcW w:w="1186" w:type="dxa"/>
          </w:tcPr>
          <w:p>
            <w:pPr/>
          </w:p>
        </w:tc>
        <w:tc>
          <w:tcPr>
            <w:tcW w:w="1121" w:type="dxa"/>
            <w:tcBorders>
              <w:right w:val="single" w:sz="2" w:space="0" w:color="000000"/>
            </w:tcBorders>
          </w:tcPr>
          <w:p>
            <w:pPr/>
          </w:p>
        </w:tc>
        <w:tc>
          <w:tcPr>
            <w:tcW w:w="1399" w:type="dxa"/>
            <w:tcBorders>
              <w:left w:val="single" w:sz="2" w:space="0" w:color="000000"/>
            </w:tcBorders>
          </w:tcPr>
          <w:p>
            <w:pPr>
              <w:pStyle w:val="TableParagraph"/>
              <w:ind w:left="95"/>
              <w:jc w:val="left"/>
              <w:rPr>
                <w:sz w:val="26"/>
              </w:rPr>
            </w:pPr>
            <w:r>
              <w:rPr>
                <w:sz w:val="26"/>
              </w:rPr>
              <w:t>3.768,910</w:t>
            </w:r>
          </w:p>
        </w:tc>
      </w:tr>
      <w:tr>
        <w:trPr>
          <w:trHeight w:val="461" w:hRule="exact"/>
        </w:trPr>
        <w:tc>
          <w:tcPr>
            <w:tcW w:w="3617" w:type="dxa"/>
            <w:tcBorders>
              <w:left w:val="single" w:sz="2" w:space="0" w:color="000000"/>
            </w:tcBorders>
          </w:tcPr>
          <w:p>
            <w:pPr>
              <w:pStyle w:val="TableParagraph"/>
              <w:spacing w:line="287" w:lineRule="exact"/>
              <w:jc w:val="left"/>
              <w:rPr>
                <w:sz w:val="26"/>
              </w:rPr>
            </w:pPr>
            <w:r>
              <w:rPr>
                <w:sz w:val="26"/>
              </w:rPr>
              <w:t>Tổng</w:t>
            </w:r>
          </w:p>
        </w:tc>
        <w:tc>
          <w:tcPr>
            <w:tcW w:w="926" w:type="dxa"/>
          </w:tcPr>
          <w:p>
            <w:pPr/>
          </w:p>
        </w:tc>
        <w:tc>
          <w:tcPr>
            <w:tcW w:w="1186" w:type="dxa"/>
          </w:tcPr>
          <w:p>
            <w:pPr/>
          </w:p>
        </w:tc>
        <w:tc>
          <w:tcPr>
            <w:tcW w:w="1121" w:type="dxa"/>
            <w:tcBorders>
              <w:right w:val="single" w:sz="2" w:space="0" w:color="000000"/>
            </w:tcBorders>
          </w:tcPr>
          <w:p>
            <w:pPr/>
          </w:p>
        </w:tc>
        <w:tc>
          <w:tcPr>
            <w:tcW w:w="1399" w:type="dxa"/>
            <w:tcBorders>
              <w:left w:val="single" w:sz="2" w:space="0" w:color="000000"/>
            </w:tcBorders>
          </w:tcPr>
          <w:p>
            <w:pPr>
              <w:pStyle w:val="TableParagraph"/>
              <w:spacing w:line="287" w:lineRule="exact"/>
              <w:ind w:left="95"/>
              <w:jc w:val="left"/>
              <w:rPr>
                <w:sz w:val="26"/>
              </w:rPr>
            </w:pPr>
            <w:r>
              <w:rPr>
                <w:sz w:val="26"/>
              </w:rPr>
              <w:t>4.384,3225</w:t>
            </w:r>
          </w:p>
        </w:tc>
      </w:tr>
    </w:tbl>
    <w:p>
      <w:pPr>
        <w:spacing w:line="291" w:lineRule="exact" w:before="0"/>
        <w:ind w:left="795" w:right="0" w:firstLine="0"/>
        <w:jc w:val="left"/>
        <w:rPr>
          <w:i/>
          <w:sz w:val="26"/>
        </w:rPr>
      </w:pPr>
      <w:r>
        <w:rPr>
          <w:i/>
          <w:sz w:val="26"/>
        </w:rPr>
        <w:t>Nguồn: Báo cáo khả </w:t>
      </w:r>
      <w:r>
        <w:rPr>
          <w:i/>
          <w:spacing w:val="2"/>
          <w:sz w:val="26"/>
        </w:rPr>
        <w:t>thi </w:t>
      </w:r>
      <w:r>
        <w:rPr>
          <w:i/>
          <w:sz w:val="26"/>
        </w:rPr>
        <w:t>dự án thu </w:t>
      </w:r>
      <w:r>
        <w:rPr>
          <w:i/>
          <w:spacing w:val="2"/>
          <w:sz w:val="26"/>
        </w:rPr>
        <w:t>gas </w:t>
      </w:r>
      <w:r>
        <w:rPr>
          <w:i/>
          <w:sz w:val="26"/>
        </w:rPr>
        <w:t>và xử lý nước rỉ rác, Khu liên hợp  </w:t>
      </w:r>
      <w:r>
        <w:rPr>
          <w:i/>
          <w:spacing w:val="55"/>
          <w:sz w:val="26"/>
        </w:rPr>
        <w:t> </w:t>
      </w:r>
      <w:r>
        <w:rPr>
          <w:i/>
          <w:sz w:val="26"/>
        </w:rPr>
        <w:t>xử</w:t>
      </w:r>
    </w:p>
    <w:p>
      <w:pPr>
        <w:spacing w:before="157"/>
        <w:ind w:left="660" w:right="0" w:firstLine="0"/>
        <w:jc w:val="left"/>
        <w:rPr>
          <w:i/>
          <w:sz w:val="26"/>
        </w:rPr>
      </w:pPr>
      <w:r>
        <w:rPr>
          <w:i/>
          <w:sz w:val="26"/>
        </w:rPr>
        <w:t>lý rác Nam Sơn-Sóc Sơn-Hà nội</w:t>
      </w:r>
    </w:p>
    <w:p>
      <w:pPr>
        <w:pStyle w:val="BodyText"/>
        <w:rPr>
          <w:i/>
        </w:rPr>
      </w:pPr>
    </w:p>
    <w:p>
      <w:pPr>
        <w:pStyle w:val="BodyText"/>
        <w:spacing w:before="3"/>
        <w:rPr>
          <w:i/>
          <w:sz w:val="27"/>
        </w:rPr>
      </w:pPr>
    </w:p>
    <w:p>
      <w:pPr>
        <w:pStyle w:val="Heading4"/>
        <w:numPr>
          <w:ilvl w:val="2"/>
          <w:numId w:val="32"/>
        </w:numPr>
        <w:tabs>
          <w:tab w:pos="1349" w:val="left" w:leader="none"/>
        </w:tabs>
        <w:spacing w:line="240" w:lineRule="auto" w:before="0" w:after="0"/>
        <w:ind w:left="1348" w:right="0" w:hanging="688"/>
        <w:jc w:val="left"/>
        <w:rPr>
          <w:i/>
        </w:rPr>
      </w:pPr>
      <w:bookmarkStart w:name="_TOC_250011" w:id="56"/>
      <w:r>
        <w:rPr>
          <w:i/>
        </w:rPr>
        <w:t>Chi phí quản</w:t>
      </w:r>
      <w:r>
        <w:rPr>
          <w:i/>
          <w:spacing w:val="11"/>
        </w:rPr>
        <w:t> </w:t>
      </w:r>
      <w:bookmarkEnd w:id="56"/>
      <w:r>
        <w:rPr>
          <w:i/>
        </w:rPr>
        <w:t>lý</w:t>
      </w:r>
    </w:p>
    <w:p>
      <w:pPr>
        <w:pStyle w:val="BodyText"/>
        <w:spacing w:line="364" w:lineRule="auto" w:before="152"/>
        <w:ind w:left="660" w:right="134" w:firstLine="676"/>
        <w:jc w:val="both"/>
      </w:pPr>
      <w:r>
        <w:rPr/>
        <w:t>Bao gồm </w:t>
      </w:r>
      <w:r>
        <w:rPr>
          <w:spacing w:val="2"/>
        </w:rPr>
        <w:t>chi </w:t>
      </w:r>
      <w:r>
        <w:rPr/>
        <w:t>phí đào tạo quản lý cho Urenco theo tiêu chuẩn, </w:t>
      </w:r>
      <w:r>
        <w:rPr>
          <w:spacing w:val="2"/>
        </w:rPr>
        <w:t>Chi </w:t>
      </w:r>
      <w:r>
        <w:rPr/>
        <w:t>phí đào tạo </w:t>
      </w:r>
      <w:r>
        <w:rPr>
          <w:spacing w:val="-3"/>
        </w:rPr>
        <w:t>về </w:t>
      </w:r>
      <w:r>
        <w:rPr/>
        <w:t>quản lý cho nhân viên vận hành theo tiêu chuẩn, </w:t>
      </w:r>
      <w:r>
        <w:rPr>
          <w:spacing w:val="2"/>
        </w:rPr>
        <w:t>chi </w:t>
      </w:r>
      <w:r>
        <w:rPr/>
        <w:t>phí dự phòng, chi phí dự phòng gián tiếp, thiết kế </w:t>
      </w:r>
      <w:r>
        <w:rPr>
          <w:spacing w:val="-3"/>
        </w:rPr>
        <w:t>và </w:t>
      </w:r>
      <w:r>
        <w:rPr/>
        <w:t>thiết kế chi</w:t>
      </w:r>
      <w:r>
        <w:rPr>
          <w:spacing w:val="55"/>
        </w:rPr>
        <w:t> </w:t>
      </w:r>
      <w:r>
        <w:rPr/>
        <w:t>tiết</w:t>
      </w:r>
    </w:p>
    <w:p>
      <w:pPr>
        <w:spacing w:after="0" w:line="364" w:lineRule="auto"/>
        <w:jc w:val="both"/>
        <w:sectPr>
          <w:pgSz w:w="12240" w:h="15840"/>
          <w:pgMar w:header="0" w:footer="784" w:top="1500" w:bottom="980" w:left="1720" w:right="1460"/>
        </w:sectPr>
      </w:pPr>
    </w:p>
    <w:p>
      <w:pPr>
        <w:pStyle w:val="BodyText"/>
        <w:rPr>
          <w:sz w:val="20"/>
        </w:rPr>
      </w:pPr>
    </w:p>
    <w:p>
      <w:pPr>
        <w:pStyle w:val="BodyText"/>
        <w:rPr>
          <w:sz w:val="20"/>
        </w:rPr>
      </w:pPr>
    </w:p>
    <w:p>
      <w:pPr>
        <w:pStyle w:val="BodyText"/>
        <w:rPr>
          <w:sz w:val="25"/>
        </w:rPr>
      </w:pPr>
    </w:p>
    <w:p>
      <w:pPr>
        <w:pStyle w:val="Heading3"/>
        <w:spacing w:before="68"/>
        <w:ind w:left="3819"/>
      </w:pPr>
      <w:r>
        <w:rPr/>
        <w:t>Bảng 14. Chi phí quản lý</w:t>
      </w:r>
    </w:p>
    <w:p>
      <w:pPr>
        <w:pStyle w:val="BodyText"/>
        <w:rPr>
          <w:b/>
          <w:sz w:val="20"/>
        </w:rPr>
      </w:pPr>
    </w:p>
    <w:p>
      <w:pPr>
        <w:pStyle w:val="BodyText"/>
        <w:rPr>
          <w:b/>
          <w:sz w:val="20"/>
        </w:rPr>
      </w:pPr>
    </w:p>
    <w:p>
      <w:pPr>
        <w:pStyle w:val="BodyText"/>
        <w:spacing w:before="1"/>
        <w:rPr>
          <w:b/>
          <w:sz w:val="13"/>
        </w:rPr>
      </w:pPr>
    </w:p>
    <w:tbl>
      <w:tblPr>
        <w:tblW w:w="0" w:type="auto"/>
        <w:jc w:val="left"/>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76"/>
        <w:gridCol w:w="686"/>
        <w:gridCol w:w="1037"/>
        <w:gridCol w:w="1723"/>
        <w:gridCol w:w="1502"/>
      </w:tblGrid>
      <w:tr>
        <w:trPr>
          <w:trHeight w:val="1282" w:hRule="exact"/>
        </w:trPr>
        <w:tc>
          <w:tcPr>
            <w:tcW w:w="3276" w:type="dxa"/>
            <w:tcBorders>
              <w:left w:val="single" w:sz="2" w:space="0" w:color="000000"/>
            </w:tcBorders>
          </w:tcPr>
          <w:p>
            <w:pPr>
              <w:pStyle w:val="TableParagraph"/>
              <w:spacing w:line="296" w:lineRule="exact"/>
              <w:ind w:left="1119" w:right="1119"/>
              <w:rPr>
                <w:b/>
                <w:sz w:val="26"/>
              </w:rPr>
            </w:pPr>
            <w:r>
              <w:rPr>
                <w:b/>
                <w:sz w:val="26"/>
              </w:rPr>
              <w:t>Diễn giải</w:t>
            </w:r>
          </w:p>
        </w:tc>
        <w:tc>
          <w:tcPr>
            <w:tcW w:w="686" w:type="dxa"/>
          </w:tcPr>
          <w:p>
            <w:pPr>
              <w:pStyle w:val="TableParagraph"/>
              <w:spacing w:line="296" w:lineRule="exact"/>
              <w:ind w:left="80" w:right="80"/>
              <w:rPr>
                <w:b/>
                <w:sz w:val="26"/>
              </w:rPr>
            </w:pPr>
            <w:r>
              <w:rPr>
                <w:b/>
                <w:sz w:val="26"/>
              </w:rPr>
              <w:t>Đơn</w:t>
            </w:r>
          </w:p>
          <w:p>
            <w:pPr>
              <w:pStyle w:val="TableParagraph"/>
              <w:spacing w:line="240" w:lineRule="auto" w:before="123"/>
              <w:ind w:left="78" w:right="80"/>
              <w:rPr>
                <w:b/>
                <w:sz w:val="26"/>
              </w:rPr>
            </w:pPr>
            <w:r>
              <w:rPr>
                <w:b/>
                <w:sz w:val="26"/>
              </w:rPr>
              <w:t>vị</w:t>
            </w:r>
          </w:p>
        </w:tc>
        <w:tc>
          <w:tcPr>
            <w:tcW w:w="1037" w:type="dxa"/>
          </w:tcPr>
          <w:p>
            <w:pPr>
              <w:pStyle w:val="TableParagraph"/>
              <w:spacing w:line="338" w:lineRule="auto"/>
              <w:ind w:left="182" w:right="178" w:firstLine="52"/>
              <w:jc w:val="left"/>
              <w:rPr>
                <w:b/>
                <w:sz w:val="26"/>
              </w:rPr>
            </w:pPr>
            <w:r>
              <w:rPr>
                <w:b/>
                <w:sz w:val="26"/>
              </w:rPr>
              <w:t>Khối lượng</w:t>
            </w:r>
          </w:p>
        </w:tc>
        <w:tc>
          <w:tcPr>
            <w:tcW w:w="1723" w:type="dxa"/>
          </w:tcPr>
          <w:p>
            <w:pPr>
              <w:pStyle w:val="TableParagraph"/>
              <w:spacing w:line="296" w:lineRule="exact"/>
              <w:ind w:left="133" w:right="125"/>
              <w:rPr>
                <w:b/>
                <w:sz w:val="26"/>
              </w:rPr>
            </w:pPr>
            <w:r>
              <w:rPr>
                <w:b/>
                <w:sz w:val="26"/>
              </w:rPr>
              <w:t>Đơn giá theo</w:t>
            </w:r>
          </w:p>
          <w:p>
            <w:pPr>
              <w:pStyle w:val="TableParagraph"/>
              <w:spacing w:line="240" w:lineRule="auto" w:before="123"/>
              <w:ind w:left="124" w:right="125"/>
              <w:rPr>
                <w:b/>
                <w:sz w:val="26"/>
              </w:rPr>
            </w:pPr>
            <w:r>
              <w:rPr>
                <w:b/>
                <w:sz w:val="26"/>
              </w:rPr>
              <w:t>triệu VND</w:t>
            </w:r>
          </w:p>
        </w:tc>
        <w:tc>
          <w:tcPr>
            <w:tcW w:w="1502" w:type="dxa"/>
          </w:tcPr>
          <w:p>
            <w:pPr>
              <w:pStyle w:val="TableParagraph"/>
              <w:spacing w:line="340" w:lineRule="auto"/>
              <w:ind w:left="129" w:right="121"/>
              <w:rPr>
                <w:b/>
                <w:sz w:val="26"/>
              </w:rPr>
            </w:pPr>
            <w:r>
              <w:rPr>
                <w:b/>
                <w:sz w:val="26"/>
              </w:rPr>
              <w:t>Thành tiền theo triệu VND</w:t>
            </w:r>
          </w:p>
        </w:tc>
      </w:tr>
      <w:tr>
        <w:trPr>
          <w:trHeight w:val="859" w:hRule="exact"/>
        </w:trPr>
        <w:tc>
          <w:tcPr>
            <w:tcW w:w="3276" w:type="dxa"/>
            <w:tcBorders>
              <w:left w:val="single" w:sz="2" w:space="0" w:color="000000"/>
            </w:tcBorders>
          </w:tcPr>
          <w:p>
            <w:pPr>
              <w:pStyle w:val="TableParagraph"/>
              <w:jc w:val="left"/>
              <w:rPr>
                <w:sz w:val="26"/>
              </w:rPr>
            </w:pPr>
            <w:r>
              <w:rPr>
                <w:sz w:val="26"/>
              </w:rPr>
              <w:t>Đào tạo quản lý </w:t>
            </w:r>
            <w:r>
              <w:rPr>
                <w:spacing w:val="2"/>
                <w:sz w:val="26"/>
              </w:rPr>
              <w:t>cho   </w:t>
            </w:r>
            <w:r>
              <w:rPr>
                <w:sz w:val="26"/>
              </w:rPr>
              <w:t>urenco</w:t>
            </w:r>
          </w:p>
          <w:p>
            <w:pPr>
              <w:pStyle w:val="TableParagraph"/>
              <w:spacing w:line="240" w:lineRule="auto" w:before="123"/>
              <w:jc w:val="left"/>
              <w:rPr>
                <w:sz w:val="26"/>
              </w:rPr>
            </w:pPr>
            <w:r>
              <w:rPr>
                <w:sz w:val="26"/>
              </w:rPr>
              <w:t>theo tiêu chuẩn</w:t>
            </w:r>
          </w:p>
        </w:tc>
        <w:tc>
          <w:tcPr>
            <w:tcW w:w="686" w:type="dxa"/>
          </w:tcPr>
          <w:p>
            <w:pPr>
              <w:pStyle w:val="TableParagraph"/>
              <w:ind w:left="0" w:right="255"/>
              <w:jc w:val="right"/>
              <w:rPr>
                <w:sz w:val="26"/>
              </w:rPr>
            </w:pPr>
            <w:r>
              <w:rPr>
                <w:sz w:val="26"/>
              </w:rPr>
              <w:t>ls</w:t>
            </w:r>
          </w:p>
        </w:tc>
        <w:tc>
          <w:tcPr>
            <w:tcW w:w="1037" w:type="dxa"/>
          </w:tcPr>
          <w:p>
            <w:pPr>
              <w:pStyle w:val="TableParagraph"/>
              <w:ind w:left="0" w:right="1"/>
              <w:rPr>
                <w:sz w:val="26"/>
              </w:rPr>
            </w:pPr>
            <w:r>
              <w:rPr>
                <w:w w:val="100"/>
                <w:sz w:val="26"/>
              </w:rPr>
              <w:t>1</w:t>
            </w:r>
          </w:p>
        </w:tc>
        <w:tc>
          <w:tcPr>
            <w:tcW w:w="1723" w:type="dxa"/>
          </w:tcPr>
          <w:p>
            <w:pPr>
              <w:pStyle w:val="TableParagraph"/>
              <w:ind w:left="133" w:right="125"/>
              <w:rPr>
                <w:sz w:val="26"/>
              </w:rPr>
            </w:pPr>
            <w:r>
              <w:rPr>
                <w:sz w:val="26"/>
              </w:rPr>
              <w:t>1.390,565</w:t>
            </w:r>
          </w:p>
        </w:tc>
        <w:tc>
          <w:tcPr>
            <w:tcW w:w="1502" w:type="dxa"/>
          </w:tcPr>
          <w:p>
            <w:pPr>
              <w:pStyle w:val="TableParagraph"/>
              <w:ind w:left="124" w:right="121"/>
              <w:rPr>
                <w:sz w:val="26"/>
              </w:rPr>
            </w:pPr>
            <w:r>
              <w:rPr>
                <w:sz w:val="26"/>
              </w:rPr>
              <w:t>1.390,565</w:t>
            </w:r>
          </w:p>
        </w:tc>
      </w:tr>
      <w:tr>
        <w:trPr>
          <w:trHeight w:val="1279" w:hRule="exact"/>
        </w:trPr>
        <w:tc>
          <w:tcPr>
            <w:tcW w:w="3276" w:type="dxa"/>
            <w:tcBorders>
              <w:left w:val="single" w:sz="2" w:space="0" w:color="000000"/>
              <w:bottom w:val="single" w:sz="2" w:space="0" w:color="000000"/>
            </w:tcBorders>
          </w:tcPr>
          <w:p>
            <w:pPr>
              <w:pStyle w:val="TableParagraph"/>
              <w:spacing w:line="340" w:lineRule="auto"/>
              <w:ind w:right="92"/>
              <w:jc w:val="both"/>
              <w:rPr>
                <w:sz w:val="26"/>
              </w:rPr>
            </w:pPr>
            <w:r>
              <w:rPr>
                <w:sz w:val="26"/>
              </w:rPr>
              <w:t>Đào tạo </w:t>
            </w:r>
            <w:r>
              <w:rPr>
                <w:spacing w:val="-3"/>
                <w:sz w:val="26"/>
              </w:rPr>
              <w:t>về </w:t>
            </w:r>
            <w:r>
              <w:rPr>
                <w:sz w:val="26"/>
              </w:rPr>
              <w:t>quản lý cho nhân viên vận hành theo tiêu chuẩn</w:t>
            </w:r>
          </w:p>
        </w:tc>
        <w:tc>
          <w:tcPr>
            <w:tcW w:w="686" w:type="dxa"/>
            <w:tcBorders>
              <w:bottom w:val="single" w:sz="2" w:space="0" w:color="000000"/>
            </w:tcBorders>
          </w:tcPr>
          <w:p>
            <w:pPr>
              <w:pStyle w:val="TableParagraph"/>
              <w:spacing w:line="287" w:lineRule="exact"/>
              <w:ind w:left="0" w:right="255"/>
              <w:jc w:val="right"/>
              <w:rPr>
                <w:sz w:val="26"/>
              </w:rPr>
            </w:pPr>
            <w:r>
              <w:rPr>
                <w:sz w:val="26"/>
              </w:rPr>
              <w:t>ls</w:t>
            </w:r>
          </w:p>
        </w:tc>
        <w:tc>
          <w:tcPr>
            <w:tcW w:w="1037" w:type="dxa"/>
            <w:tcBorders>
              <w:bottom w:val="single" w:sz="2" w:space="0" w:color="000000"/>
            </w:tcBorders>
          </w:tcPr>
          <w:p>
            <w:pPr>
              <w:pStyle w:val="TableParagraph"/>
              <w:spacing w:line="287" w:lineRule="exact"/>
              <w:ind w:left="0" w:right="1"/>
              <w:rPr>
                <w:sz w:val="26"/>
              </w:rPr>
            </w:pPr>
            <w:r>
              <w:rPr>
                <w:w w:val="100"/>
                <w:sz w:val="26"/>
              </w:rPr>
              <w:t>1</w:t>
            </w:r>
          </w:p>
        </w:tc>
        <w:tc>
          <w:tcPr>
            <w:tcW w:w="1723" w:type="dxa"/>
            <w:tcBorders>
              <w:bottom w:val="single" w:sz="2" w:space="0" w:color="000000"/>
            </w:tcBorders>
          </w:tcPr>
          <w:p>
            <w:pPr>
              <w:pStyle w:val="TableParagraph"/>
              <w:spacing w:line="287" w:lineRule="exact"/>
              <w:ind w:left="133" w:right="125"/>
              <w:rPr>
                <w:sz w:val="26"/>
              </w:rPr>
            </w:pPr>
            <w:r>
              <w:rPr>
                <w:sz w:val="26"/>
              </w:rPr>
              <w:t>1.170,878</w:t>
            </w:r>
          </w:p>
        </w:tc>
        <w:tc>
          <w:tcPr>
            <w:tcW w:w="1502" w:type="dxa"/>
            <w:tcBorders>
              <w:bottom w:val="single" w:sz="2" w:space="0" w:color="000000"/>
            </w:tcBorders>
          </w:tcPr>
          <w:p>
            <w:pPr>
              <w:pStyle w:val="TableParagraph"/>
              <w:spacing w:line="287" w:lineRule="exact"/>
              <w:ind w:left="124" w:right="121"/>
              <w:rPr>
                <w:sz w:val="26"/>
              </w:rPr>
            </w:pPr>
            <w:r>
              <w:rPr>
                <w:sz w:val="26"/>
              </w:rPr>
              <w:t>1.170,878</w:t>
            </w:r>
          </w:p>
        </w:tc>
      </w:tr>
      <w:tr>
        <w:trPr>
          <w:trHeight w:val="434" w:hRule="exact"/>
        </w:trPr>
        <w:tc>
          <w:tcPr>
            <w:tcW w:w="3276" w:type="dxa"/>
            <w:tcBorders>
              <w:top w:val="single" w:sz="2" w:space="0" w:color="000000"/>
              <w:left w:val="single" w:sz="2" w:space="0" w:color="000000"/>
            </w:tcBorders>
          </w:tcPr>
          <w:p>
            <w:pPr>
              <w:pStyle w:val="TableParagraph"/>
              <w:jc w:val="left"/>
              <w:rPr>
                <w:sz w:val="26"/>
              </w:rPr>
            </w:pPr>
            <w:r>
              <w:rPr>
                <w:sz w:val="26"/>
              </w:rPr>
              <w:t>Thiết kế và thiết kế chi tiết</w:t>
            </w:r>
          </w:p>
        </w:tc>
        <w:tc>
          <w:tcPr>
            <w:tcW w:w="686" w:type="dxa"/>
            <w:tcBorders>
              <w:top w:val="single" w:sz="2" w:space="0" w:color="000000"/>
            </w:tcBorders>
          </w:tcPr>
          <w:p>
            <w:pPr>
              <w:pStyle w:val="TableParagraph"/>
              <w:ind w:left="0" w:right="255"/>
              <w:jc w:val="right"/>
              <w:rPr>
                <w:sz w:val="26"/>
              </w:rPr>
            </w:pPr>
            <w:r>
              <w:rPr>
                <w:sz w:val="26"/>
              </w:rPr>
              <w:t>ls</w:t>
            </w:r>
          </w:p>
        </w:tc>
        <w:tc>
          <w:tcPr>
            <w:tcW w:w="1037" w:type="dxa"/>
            <w:tcBorders>
              <w:top w:val="single" w:sz="2" w:space="0" w:color="000000"/>
            </w:tcBorders>
          </w:tcPr>
          <w:p>
            <w:pPr>
              <w:pStyle w:val="TableParagraph"/>
              <w:ind w:left="0" w:right="1"/>
              <w:rPr>
                <w:sz w:val="26"/>
              </w:rPr>
            </w:pPr>
            <w:r>
              <w:rPr>
                <w:w w:val="100"/>
                <w:sz w:val="26"/>
              </w:rPr>
              <w:t>1</w:t>
            </w:r>
          </w:p>
        </w:tc>
        <w:tc>
          <w:tcPr>
            <w:tcW w:w="1723" w:type="dxa"/>
            <w:tcBorders>
              <w:top w:val="single" w:sz="2" w:space="0" w:color="000000"/>
            </w:tcBorders>
          </w:tcPr>
          <w:p>
            <w:pPr>
              <w:pStyle w:val="TableParagraph"/>
              <w:ind w:left="132" w:right="125"/>
              <w:rPr>
                <w:sz w:val="26"/>
              </w:rPr>
            </w:pPr>
            <w:r>
              <w:rPr>
                <w:sz w:val="26"/>
              </w:rPr>
              <w:t>2.096</w:t>
            </w:r>
          </w:p>
        </w:tc>
        <w:tc>
          <w:tcPr>
            <w:tcW w:w="1502" w:type="dxa"/>
            <w:tcBorders>
              <w:top w:val="single" w:sz="2" w:space="0" w:color="000000"/>
            </w:tcBorders>
          </w:tcPr>
          <w:p>
            <w:pPr>
              <w:pStyle w:val="TableParagraph"/>
              <w:ind w:left="123" w:right="121"/>
              <w:rPr>
                <w:sz w:val="26"/>
              </w:rPr>
            </w:pPr>
            <w:r>
              <w:rPr>
                <w:sz w:val="26"/>
              </w:rPr>
              <w:t>2.096</w:t>
            </w:r>
          </w:p>
        </w:tc>
      </w:tr>
      <w:tr>
        <w:trPr>
          <w:trHeight w:val="432" w:hRule="exact"/>
        </w:trPr>
        <w:tc>
          <w:tcPr>
            <w:tcW w:w="3276" w:type="dxa"/>
            <w:tcBorders>
              <w:left w:val="single" w:sz="2" w:space="0" w:color="000000"/>
            </w:tcBorders>
          </w:tcPr>
          <w:p>
            <w:pPr>
              <w:pStyle w:val="TableParagraph"/>
              <w:jc w:val="left"/>
              <w:rPr>
                <w:sz w:val="26"/>
              </w:rPr>
            </w:pPr>
            <w:r>
              <w:rPr>
                <w:sz w:val="26"/>
              </w:rPr>
              <w:t>Chi phí dự phòng</w:t>
            </w:r>
          </w:p>
        </w:tc>
        <w:tc>
          <w:tcPr>
            <w:tcW w:w="686" w:type="dxa"/>
          </w:tcPr>
          <w:p>
            <w:pPr>
              <w:pStyle w:val="TableParagraph"/>
              <w:ind w:left="0" w:right="255"/>
              <w:jc w:val="right"/>
              <w:rPr>
                <w:sz w:val="26"/>
              </w:rPr>
            </w:pPr>
            <w:r>
              <w:rPr>
                <w:sz w:val="26"/>
              </w:rPr>
              <w:t>ls</w:t>
            </w:r>
          </w:p>
        </w:tc>
        <w:tc>
          <w:tcPr>
            <w:tcW w:w="1037" w:type="dxa"/>
          </w:tcPr>
          <w:p>
            <w:pPr>
              <w:pStyle w:val="TableParagraph"/>
              <w:ind w:left="0" w:right="1"/>
              <w:rPr>
                <w:sz w:val="26"/>
              </w:rPr>
            </w:pPr>
            <w:r>
              <w:rPr>
                <w:w w:val="100"/>
                <w:sz w:val="26"/>
              </w:rPr>
              <w:t>1</w:t>
            </w:r>
          </w:p>
        </w:tc>
        <w:tc>
          <w:tcPr>
            <w:tcW w:w="1723" w:type="dxa"/>
          </w:tcPr>
          <w:p>
            <w:pPr>
              <w:pStyle w:val="TableParagraph"/>
              <w:ind w:left="132" w:right="125"/>
              <w:rPr>
                <w:sz w:val="26"/>
              </w:rPr>
            </w:pPr>
            <w:r>
              <w:rPr>
                <w:sz w:val="26"/>
              </w:rPr>
              <w:t>1.310</w:t>
            </w:r>
          </w:p>
        </w:tc>
        <w:tc>
          <w:tcPr>
            <w:tcW w:w="1502" w:type="dxa"/>
          </w:tcPr>
          <w:p>
            <w:pPr>
              <w:pStyle w:val="TableParagraph"/>
              <w:ind w:left="123" w:right="121"/>
              <w:rPr>
                <w:sz w:val="26"/>
              </w:rPr>
            </w:pPr>
            <w:r>
              <w:rPr>
                <w:sz w:val="26"/>
              </w:rPr>
              <w:t>1.310</w:t>
            </w:r>
          </w:p>
        </w:tc>
      </w:tr>
      <w:tr>
        <w:trPr>
          <w:trHeight w:val="432" w:hRule="exact"/>
        </w:trPr>
        <w:tc>
          <w:tcPr>
            <w:tcW w:w="3276" w:type="dxa"/>
            <w:tcBorders>
              <w:left w:val="single" w:sz="2" w:space="0" w:color="000000"/>
            </w:tcBorders>
          </w:tcPr>
          <w:p>
            <w:pPr>
              <w:pStyle w:val="TableParagraph"/>
              <w:jc w:val="left"/>
              <w:rPr>
                <w:sz w:val="26"/>
              </w:rPr>
            </w:pPr>
            <w:r>
              <w:rPr>
                <w:sz w:val="26"/>
              </w:rPr>
              <w:t>Chi phí dự phòng gián tiếp</w:t>
            </w:r>
          </w:p>
        </w:tc>
        <w:tc>
          <w:tcPr>
            <w:tcW w:w="686" w:type="dxa"/>
          </w:tcPr>
          <w:p>
            <w:pPr>
              <w:pStyle w:val="TableParagraph"/>
              <w:ind w:left="0" w:right="255"/>
              <w:jc w:val="right"/>
              <w:rPr>
                <w:sz w:val="26"/>
              </w:rPr>
            </w:pPr>
            <w:r>
              <w:rPr>
                <w:sz w:val="26"/>
              </w:rPr>
              <w:t>ls</w:t>
            </w:r>
          </w:p>
        </w:tc>
        <w:tc>
          <w:tcPr>
            <w:tcW w:w="1037" w:type="dxa"/>
          </w:tcPr>
          <w:p>
            <w:pPr>
              <w:pStyle w:val="TableParagraph"/>
              <w:ind w:left="252" w:right="257"/>
              <w:rPr>
                <w:sz w:val="26"/>
              </w:rPr>
            </w:pPr>
            <w:r>
              <w:rPr>
                <w:sz w:val="26"/>
              </w:rPr>
              <w:t>20%</w:t>
            </w:r>
          </w:p>
        </w:tc>
        <w:tc>
          <w:tcPr>
            <w:tcW w:w="1723" w:type="dxa"/>
          </w:tcPr>
          <w:p>
            <w:pPr/>
          </w:p>
        </w:tc>
        <w:tc>
          <w:tcPr>
            <w:tcW w:w="1502" w:type="dxa"/>
          </w:tcPr>
          <w:p>
            <w:pPr>
              <w:pStyle w:val="TableParagraph"/>
              <w:ind w:left="127" w:right="121"/>
              <w:rPr>
                <w:sz w:val="26"/>
              </w:rPr>
            </w:pPr>
            <w:r>
              <w:rPr>
                <w:sz w:val="26"/>
              </w:rPr>
              <w:t>5,24</w:t>
            </w:r>
          </w:p>
        </w:tc>
      </w:tr>
      <w:tr>
        <w:trPr>
          <w:trHeight w:val="434" w:hRule="exact"/>
        </w:trPr>
        <w:tc>
          <w:tcPr>
            <w:tcW w:w="3276" w:type="dxa"/>
            <w:tcBorders>
              <w:left w:val="single" w:sz="2" w:space="0" w:color="000000"/>
              <w:bottom w:val="single" w:sz="2" w:space="0" w:color="000000"/>
            </w:tcBorders>
          </w:tcPr>
          <w:p>
            <w:pPr>
              <w:pStyle w:val="TableParagraph"/>
              <w:jc w:val="left"/>
              <w:rPr>
                <w:sz w:val="26"/>
              </w:rPr>
            </w:pPr>
            <w:r>
              <w:rPr>
                <w:sz w:val="26"/>
              </w:rPr>
              <w:t>Tổng</w:t>
            </w:r>
          </w:p>
        </w:tc>
        <w:tc>
          <w:tcPr>
            <w:tcW w:w="686" w:type="dxa"/>
            <w:tcBorders>
              <w:bottom w:val="single" w:sz="2" w:space="0" w:color="000000"/>
            </w:tcBorders>
          </w:tcPr>
          <w:p>
            <w:pPr/>
          </w:p>
        </w:tc>
        <w:tc>
          <w:tcPr>
            <w:tcW w:w="1037" w:type="dxa"/>
            <w:tcBorders>
              <w:bottom w:val="single" w:sz="2" w:space="0" w:color="000000"/>
            </w:tcBorders>
          </w:tcPr>
          <w:p>
            <w:pPr/>
          </w:p>
        </w:tc>
        <w:tc>
          <w:tcPr>
            <w:tcW w:w="1723" w:type="dxa"/>
            <w:tcBorders>
              <w:bottom w:val="single" w:sz="2" w:space="0" w:color="000000"/>
            </w:tcBorders>
          </w:tcPr>
          <w:p>
            <w:pPr/>
          </w:p>
        </w:tc>
        <w:tc>
          <w:tcPr>
            <w:tcW w:w="1502" w:type="dxa"/>
            <w:tcBorders>
              <w:bottom w:val="single" w:sz="2" w:space="0" w:color="000000"/>
            </w:tcBorders>
          </w:tcPr>
          <w:p>
            <w:pPr>
              <w:pStyle w:val="TableParagraph"/>
              <w:ind w:left="124" w:right="121"/>
              <w:rPr>
                <w:sz w:val="26"/>
              </w:rPr>
            </w:pPr>
            <w:r>
              <w:rPr>
                <w:sz w:val="26"/>
              </w:rPr>
              <w:t>5.972,683</w:t>
            </w:r>
          </w:p>
        </w:tc>
      </w:tr>
    </w:tbl>
    <w:p>
      <w:pPr>
        <w:spacing w:line="367" w:lineRule="auto" w:before="0"/>
        <w:ind w:left="660" w:right="0" w:firstLine="0"/>
        <w:jc w:val="left"/>
        <w:rPr>
          <w:i/>
          <w:sz w:val="26"/>
        </w:rPr>
      </w:pPr>
      <w:r>
        <w:rPr>
          <w:i/>
          <w:sz w:val="26"/>
        </w:rPr>
        <w:t>Nguồn: Báo cáo khả thi dự án thu gas và xử lý nước rỉ rác, Khu liên hợp xử lý </w:t>
      </w:r>
      <w:r>
        <w:rPr>
          <w:i/>
          <w:sz w:val="26"/>
        </w:rPr>
        <w:t>rác Nam Sơn-Sóc Sơn-Hà nội</w:t>
      </w:r>
    </w:p>
    <w:p>
      <w:pPr>
        <w:pStyle w:val="BodyText"/>
        <w:spacing w:before="10"/>
        <w:rPr>
          <w:i/>
          <w:sz w:val="36"/>
        </w:rPr>
      </w:pPr>
    </w:p>
    <w:p>
      <w:pPr>
        <w:pStyle w:val="Heading3"/>
        <w:spacing w:before="0"/>
        <w:ind w:left="1337"/>
      </w:pPr>
      <w:r>
        <w:rPr/>
        <w:t>Như vậy ta có tổng chi phí quản lý ( C</w:t>
      </w:r>
      <w:r>
        <w:rPr>
          <w:position w:val="-3"/>
          <w:sz w:val="17"/>
        </w:rPr>
        <w:t>ql</w:t>
      </w:r>
      <w:r>
        <w:rPr/>
        <w:t>) = 5.972,683</w:t>
      </w:r>
      <w:r>
        <w:rPr>
          <w:rFonts w:ascii="Symbol" w:hAnsi="Symbol"/>
          <w:b w:val="0"/>
          <w:sz w:val="23"/>
        </w:rPr>
        <w:t></w:t>
      </w:r>
      <w:r>
        <w:rPr/>
        <w:t>10</w:t>
      </w:r>
      <w:r>
        <w:rPr>
          <w:position w:val="12"/>
          <w:sz w:val="17"/>
        </w:rPr>
        <w:t>6   </w:t>
      </w:r>
      <w:r>
        <w:rPr/>
        <w:t>VND</w:t>
      </w:r>
    </w:p>
    <w:p>
      <w:pPr>
        <w:pStyle w:val="Heading4"/>
        <w:numPr>
          <w:ilvl w:val="2"/>
          <w:numId w:val="32"/>
        </w:numPr>
        <w:tabs>
          <w:tab w:pos="1349" w:val="left" w:leader="none"/>
        </w:tabs>
        <w:spacing w:line="240" w:lineRule="auto" w:before="131" w:after="0"/>
        <w:ind w:left="1348" w:right="0" w:hanging="688"/>
        <w:jc w:val="left"/>
        <w:rPr>
          <w:i/>
        </w:rPr>
      </w:pPr>
      <w:bookmarkStart w:name="_TOC_250010" w:id="57"/>
      <w:r>
        <w:rPr>
          <w:i/>
        </w:rPr>
        <w:t>Chi phí</w:t>
      </w:r>
      <w:r>
        <w:rPr>
          <w:i/>
          <w:spacing w:val="13"/>
        </w:rPr>
        <w:t> </w:t>
      </w:r>
      <w:bookmarkEnd w:id="57"/>
      <w:r>
        <w:rPr>
          <w:i/>
        </w:rPr>
        <w:t>khác</w:t>
      </w:r>
    </w:p>
    <w:p>
      <w:pPr>
        <w:pStyle w:val="ListParagraph"/>
        <w:numPr>
          <w:ilvl w:val="3"/>
          <w:numId w:val="32"/>
        </w:numPr>
        <w:tabs>
          <w:tab w:pos="1511" w:val="left" w:leader="none"/>
        </w:tabs>
        <w:spacing w:line="240" w:lineRule="auto" w:before="102" w:after="0"/>
        <w:ind w:left="660" w:right="0" w:firstLine="677"/>
        <w:jc w:val="left"/>
        <w:rPr>
          <w:sz w:val="26"/>
        </w:rPr>
      </w:pPr>
      <w:r>
        <w:rPr>
          <w:sz w:val="26"/>
        </w:rPr>
        <w:t>Nhà </w:t>
      </w:r>
      <w:r>
        <w:rPr>
          <w:spacing w:val="4"/>
          <w:sz w:val="26"/>
        </w:rPr>
        <w:t>ăn </w:t>
      </w:r>
      <w:r>
        <w:rPr>
          <w:sz w:val="26"/>
        </w:rPr>
        <w:t>công nhân : 871,9328 </w:t>
      </w:r>
      <w:r>
        <w:rPr>
          <w:rFonts w:ascii="Symbol" w:hAnsi="Symbol"/>
          <w:position w:val="1"/>
          <w:sz w:val="30"/>
        </w:rPr>
        <w:t></w:t>
      </w:r>
      <w:r>
        <w:rPr>
          <w:spacing w:val="-39"/>
          <w:position w:val="1"/>
          <w:sz w:val="30"/>
        </w:rPr>
        <w:t> </w:t>
      </w:r>
      <w:r>
        <w:rPr>
          <w:sz w:val="26"/>
        </w:rPr>
        <w:t>10</w:t>
      </w:r>
      <w:r>
        <w:rPr>
          <w:position w:val="12"/>
          <w:sz w:val="17"/>
        </w:rPr>
        <w:t>6 </w:t>
      </w:r>
      <w:r>
        <w:rPr>
          <w:sz w:val="26"/>
        </w:rPr>
        <w:t>VND</w:t>
      </w:r>
    </w:p>
    <w:p>
      <w:pPr>
        <w:pStyle w:val="ListParagraph"/>
        <w:numPr>
          <w:ilvl w:val="3"/>
          <w:numId w:val="32"/>
        </w:numPr>
        <w:tabs>
          <w:tab w:pos="1511" w:val="left" w:leader="none"/>
        </w:tabs>
        <w:spacing w:line="314" w:lineRule="auto" w:before="156" w:after="0"/>
        <w:ind w:left="660" w:right="136" w:firstLine="677"/>
        <w:jc w:val="left"/>
        <w:rPr>
          <w:sz w:val="26"/>
        </w:rPr>
      </w:pPr>
      <w:r>
        <w:rPr>
          <w:sz w:val="26"/>
        </w:rPr>
        <w:t>Nhà nghỉ công nhân vận </w:t>
      </w:r>
      <w:r>
        <w:rPr>
          <w:spacing w:val="-3"/>
          <w:sz w:val="26"/>
        </w:rPr>
        <w:t>hành, </w:t>
      </w:r>
      <w:r>
        <w:rPr>
          <w:sz w:val="26"/>
        </w:rPr>
        <w:t>khu </w:t>
      </w:r>
      <w:r>
        <w:rPr>
          <w:spacing w:val="-4"/>
          <w:sz w:val="26"/>
        </w:rPr>
        <w:t>vệ </w:t>
      </w:r>
      <w:r>
        <w:rPr>
          <w:sz w:val="26"/>
        </w:rPr>
        <w:t>sinh </w:t>
      </w:r>
      <w:r>
        <w:rPr>
          <w:spacing w:val="-4"/>
          <w:sz w:val="26"/>
        </w:rPr>
        <w:t>và  hệ  </w:t>
      </w:r>
      <w:r>
        <w:rPr>
          <w:sz w:val="26"/>
        </w:rPr>
        <w:t>thống cấp thoát  nươc, điện : 457,7664 </w:t>
      </w:r>
      <w:r>
        <w:rPr>
          <w:rFonts w:ascii="Symbol" w:hAnsi="Symbol"/>
          <w:position w:val="1"/>
          <w:sz w:val="28"/>
        </w:rPr>
        <w:t></w:t>
      </w:r>
      <w:r>
        <w:rPr>
          <w:sz w:val="26"/>
        </w:rPr>
        <w:t>10</w:t>
      </w:r>
      <w:r>
        <w:rPr>
          <w:position w:val="12"/>
          <w:sz w:val="17"/>
        </w:rPr>
        <w:t>6</w:t>
      </w:r>
      <w:r>
        <w:rPr>
          <w:spacing w:val="4"/>
          <w:position w:val="12"/>
          <w:sz w:val="17"/>
        </w:rPr>
        <w:t> </w:t>
      </w:r>
      <w:r>
        <w:rPr>
          <w:sz w:val="26"/>
        </w:rPr>
        <w:t>VND</w:t>
      </w:r>
    </w:p>
    <w:p>
      <w:pPr>
        <w:pStyle w:val="Heading3"/>
        <w:spacing w:line="312" w:lineRule="auto" w:before="0"/>
        <w:ind w:left="660" w:right="273" w:firstLine="676"/>
      </w:pPr>
      <w:r>
        <w:rPr/>
        <w:t>Ta có tổng </w:t>
      </w:r>
      <w:r>
        <w:rPr>
          <w:spacing w:val="2"/>
        </w:rPr>
        <w:t>chi </w:t>
      </w:r>
      <w:r>
        <w:rPr/>
        <w:t>phí ( C</w:t>
      </w:r>
      <w:r>
        <w:rPr>
          <w:position w:val="-2"/>
          <w:sz w:val="17"/>
        </w:rPr>
        <w:t>kh</w:t>
      </w:r>
      <w:r>
        <w:rPr/>
        <w:t>) = 871,9328 </w:t>
      </w:r>
      <w:r>
        <w:rPr>
          <w:rFonts w:ascii="Symbol" w:hAnsi="Symbol"/>
          <w:b w:val="0"/>
          <w:position w:val="1"/>
          <w:sz w:val="29"/>
        </w:rPr>
        <w:t></w:t>
      </w:r>
      <w:r>
        <w:rPr>
          <w:b w:val="0"/>
          <w:position w:val="1"/>
          <w:sz w:val="29"/>
        </w:rPr>
        <w:t> </w:t>
      </w:r>
      <w:r>
        <w:rPr/>
        <w:t>10</w:t>
      </w:r>
      <w:r>
        <w:rPr>
          <w:position w:val="12"/>
          <w:sz w:val="17"/>
        </w:rPr>
        <w:t>6 </w:t>
      </w:r>
      <w:r>
        <w:rPr/>
        <w:t>VND + 457,7664 </w:t>
      </w:r>
      <w:r>
        <w:rPr>
          <w:rFonts w:ascii="Symbol" w:hAnsi="Symbol"/>
          <w:b w:val="0"/>
          <w:position w:val="1"/>
          <w:sz w:val="28"/>
        </w:rPr>
        <w:t></w:t>
      </w:r>
      <w:r>
        <w:rPr/>
        <w:t>10</w:t>
      </w:r>
      <w:r>
        <w:rPr>
          <w:position w:val="12"/>
          <w:sz w:val="17"/>
        </w:rPr>
        <w:t>6  </w:t>
      </w:r>
      <w:r>
        <w:rPr/>
        <w:t>VND  </w:t>
      </w:r>
      <w:r>
        <w:rPr>
          <w:spacing w:val="2"/>
        </w:rPr>
        <w:t>1.329,6992</w:t>
      </w:r>
      <w:r>
        <w:rPr>
          <w:rFonts w:ascii="Symbol" w:hAnsi="Symbol"/>
          <w:b w:val="0"/>
          <w:spacing w:val="2"/>
          <w:sz w:val="23"/>
        </w:rPr>
        <w:t></w:t>
      </w:r>
      <w:r>
        <w:rPr>
          <w:spacing w:val="2"/>
        </w:rPr>
        <w:t>10</w:t>
      </w:r>
      <w:r>
        <w:rPr>
          <w:spacing w:val="2"/>
          <w:position w:val="12"/>
          <w:sz w:val="17"/>
        </w:rPr>
        <w:t>6 </w:t>
      </w:r>
      <w:r>
        <w:rPr>
          <w:spacing w:val="14"/>
          <w:position w:val="12"/>
          <w:sz w:val="17"/>
        </w:rPr>
        <w:t> </w:t>
      </w:r>
      <w:r>
        <w:rPr/>
        <w:t>VND</w:t>
      </w:r>
    </w:p>
    <w:p>
      <w:pPr>
        <w:pStyle w:val="Heading4"/>
        <w:numPr>
          <w:ilvl w:val="2"/>
          <w:numId w:val="32"/>
        </w:numPr>
        <w:tabs>
          <w:tab w:pos="1349" w:val="left" w:leader="none"/>
        </w:tabs>
        <w:spacing w:line="240" w:lineRule="auto" w:before="58" w:after="0"/>
        <w:ind w:left="1348" w:right="0" w:hanging="688"/>
        <w:jc w:val="left"/>
        <w:rPr>
          <w:i/>
        </w:rPr>
      </w:pPr>
      <w:bookmarkStart w:name="_TOC_250009" w:id="58"/>
      <w:r>
        <w:rPr>
          <w:i/>
        </w:rPr>
        <w:t>Chi phí xã hội môi</w:t>
      </w:r>
      <w:r>
        <w:rPr>
          <w:i/>
          <w:spacing w:val="20"/>
        </w:rPr>
        <w:t> </w:t>
      </w:r>
      <w:bookmarkEnd w:id="58"/>
      <w:r>
        <w:rPr>
          <w:i/>
        </w:rPr>
        <w:t>trường</w:t>
      </w:r>
    </w:p>
    <w:p>
      <w:pPr>
        <w:pStyle w:val="BodyText"/>
        <w:spacing w:before="147"/>
        <w:ind w:left="1337"/>
      </w:pPr>
      <w:r>
        <w:rPr/>
        <w:t>+ Chi phí vấn đề môi trường khu vực</w:t>
      </w:r>
    </w:p>
    <w:p>
      <w:pPr>
        <w:spacing w:after="0"/>
        <w:sectPr>
          <w:pgSz w:w="12240" w:h="15840"/>
          <w:pgMar w:header="0" w:footer="784" w:top="1500" w:bottom="980" w:left="1720" w:right="1460"/>
        </w:sectPr>
      </w:pPr>
    </w:p>
    <w:p>
      <w:pPr>
        <w:pStyle w:val="BodyText"/>
        <w:spacing w:before="4"/>
        <w:rPr>
          <w:sz w:val="25"/>
        </w:rPr>
      </w:pPr>
    </w:p>
    <w:p>
      <w:pPr>
        <w:pStyle w:val="BodyText"/>
        <w:spacing w:line="364" w:lineRule="auto" w:before="68"/>
        <w:ind w:left="660" w:right="130" w:firstLine="676"/>
        <w:jc w:val="both"/>
      </w:pPr>
      <w:r>
        <w:rPr/>
        <w:t>Do đặc tính </w:t>
      </w:r>
      <w:r>
        <w:rPr>
          <w:spacing w:val="4"/>
        </w:rPr>
        <w:t>kỹ </w:t>
      </w:r>
      <w:r>
        <w:rPr/>
        <w:t>thuật, </w:t>
      </w:r>
      <w:r>
        <w:rPr>
          <w:spacing w:val="-4"/>
        </w:rPr>
        <w:t>nhà </w:t>
      </w:r>
      <w:r>
        <w:rPr/>
        <w:t>máy xử lý nước rỉ rác vận hành theo cơ </w:t>
      </w:r>
      <w:r>
        <w:rPr>
          <w:spacing w:val="-2"/>
        </w:rPr>
        <w:t>chế</w:t>
      </w:r>
      <w:r>
        <w:rPr>
          <w:spacing w:val="61"/>
        </w:rPr>
        <w:t> </w:t>
      </w:r>
      <w:r>
        <w:rPr/>
        <w:t>kết hợp công nghệ sinh học </w:t>
      </w:r>
      <w:r>
        <w:rPr>
          <w:spacing w:val="-7"/>
        </w:rPr>
        <w:t>và </w:t>
      </w:r>
      <w:r>
        <w:rPr/>
        <w:t>hóa học,  để phù hợp  với sự thay đổi thành  phần và </w:t>
      </w:r>
      <w:r>
        <w:rPr>
          <w:spacing w:val="-3"/>
        </w:rPr>
        <w:t>hợp </w:t>
      </w:r>
      <w:r>
        <w:rPr/>
        <w:t>chất của nước thải đầu vào, </w:t>
      </w:r>
      <w:r>
        <w:rPr>
          <w:spacing w:val="3"/>
        </w:rPr>
        <w:t>đảm </w:t>
      </w:r>
      <w:r>
        <w:rPr/>
        <w:t>bảo có thể xử lý một cách tiết kiệm nhất. </w:t>
      </w:r>
      <w:r>
        <w:rPr>
          <w:spacing w:val="-4"/>
        </w:rPr>
        <w:t>Hệ </w:t>
      </w:r>
      <w:r>
        <w:rPr/>
        <w:t>thống </w:t>
      </w:r>
      <w:r>
        <w:rPr>
          <w:spacing w:val="-4"/>
        </w:rPr>
        <w:t>hồ </w:t>
      </w:r>
      <w:r>
        <w:rPr/>
        <w:t>chứa và xử lý nước rác vận hành liên tục, nơi bắt đầu xử lý thì nước có màu đen, chuyển sang bể khử trùng thì </w:t>
      </w:r>
      <w:r>
        <w:rPr>
          <w:spacing w:val="-3"/>
        </w:rPr>
        <w:t>nước </w:t>
      </w:r>
      <w:r>
        <w:rPr/>
        <w:t>có màu vàng nhạt... </w:t>
      </w:r>
      <w:r>
        <w:rPr>
          <w:spacing w:val="-3"/>
        </w:rPr>
        <w:t>Nhờ </w:t>
      </w:r>
      <w:r>
        <w:rPr/>
        <w:t>có bể khử trùng đặt ở gần cuối hệ thống xử lý, nên không có ruồi, muỗi </w:t>
      </w:r>
      <w:r>
        <w:rPr>
          <w:spacing w:val="2"/>
        </w:rPr>
        <w:t>bay </w:t>
      </w:r>
      <w:r>
        <w:rPr/>
        <w:t>xung quanh khu vực </w:t>
      </w:r>
      <w:r>
        <w:rPr>
          <w:spacing w:val="-4"/>
        </w:rPr>
        <w:t>nhà </w:t>
      </w:r>
      <w:r>
        <w:rPr>
          <w:spacing w:val="-3"/>
        </w:rPr>
        <w:t>máy. </w:t>
      </w:r>
      <w:r>
        <w:rPr/>
        <w:t>Việc xây dựng nhiều quy trình </w:t>
      </w:r>
      <w:r>
        <w:rPr>
          <w:spacing w:val="-4"/>
        </w:rPr>
        <w:t>xử </w:t>
      </w:r>
      <w:r>
        <w:rPr/>
        <w:t>lý nước rác của Công ty Cổ phần </w:t>
      </w:r>
      <w:r>
        <w:rPr>
          <w:spacing w:val="4"/>
        </w:rPr>
        <w:t>kỹ </w:t>
      </w:r>
      <w:r>
        <w:rPr/>
        <w:t>thuật SEEN </w:t>
      </w:r>
      <w:r>
        <w:rPr>
          <w:spacing w:val="-7"/>
        </w:rPr>
        <w:t>là </w:t>
      </w:r>
      <w:r>
        <w:rPr>
          <w:spacing w:val="4"/>
        </w:rPr>
        <w:t>sự </w:t>
      </w:r>
      <w:r>
        <w:rPr/>
        <w:t>tiết </w:t>
      </w:r>
      <w:r>
        <w:rPr>
          <w:spacing w:val="2"/>
        </w:rPr>
        <w:t>kiệm </w:t>
      </w:r>
      <w:r>
        <w:rPr/>
        <w:t>hợp </w:t>
      </w:r>
      <w:r>
        <w:rPr>
          <w:spacing w:val="-3"/>
        </w:rPr>
        <w:t>lý. </w:t>
      </w:r>
      <w:r>
        <w:rPr/>
        <w:t>Bởi </w:t>
      </w:r>
      <w:r>
        <w:rPr>
          <w:spacing w:val="-5"/>
        </w:rPr>
        <w:t>vì,  </w:t>
      </w:r>
      <w:r>
        <w:rPr/>
        <w:t>khi nước rác có đủ các loại thành phần độc hại thì sẽ được </w:t>
      </w:r>
      <w:r>
        <w:rPr>
          <w:spacing w:val="-3"/>
        </w:rPr>
        <w:t>xử </w:t>
      </w:r>
      <w:r>
        <w:rPr/>
        <w:t>lý qua 15 </w:t>
      </w:r>
      <w:r>
        <w:rPr>
          <w:spacing w:val="2"/>
        </w:rPr>
        <w:t>khâu </w:t>
      </w:r>
      <w:r>
        <w:rPr/>
        <w:t>trước khi đưa ra </w:t>
      </w:r>
      <w:r>
        <w:rPr>
          <w:spacing w:val="-4"/>
        </w:rPr>
        <w:t>hệ </w:t>
      </w:r>
      <w:r>
        <w:rPr/>
        <w:t>thống thoát nước chung. Còn nếu không có quá nhiều hợp chất độc hại, thì tùy loại hợp chất, nước rác sẽ được đưa vào một vài khâu xử  lý phù hợp. Toàn bộ quá trình </w:t>
      </w:r>
      <w:r>
        <w:rPr>
          <w:spacing w:val="-4"/>
        </w:rPr>
        <w:t>xử </w:t>
      </w:r>
      <w:r>
        <w:rPr/>
        <w:t>lý đều được quạt </w:t>
      </w:r>
      <w:r>
        <w:rPr>
          <w:spacing w:val="-3"/>
        </w:rPr>
        <w:t>gió </w:t>
      </w:r>
      <w:r>
        <w:rPr>
          <w:spacing w:val="2"/>
        </w:rPr>
        <w:t>kết </w:t>
      </w:r>
      <w:r>
        <w:rPr/>
        <w:t>hợp với công nghệ khử </w:t>
      </w:r>
      <w:r>
        <w:rPr>
          <w:spacing w:val="-3"/>
        </w:rPr>
        <w:t>mùi </w:t>
      </w:r>
      <w:r>
        <w:rPr/>
        <w:t>để làm giảm đến mức thấp nhất mùi hôi trong quá trình </w:t>
      </w:r>
      <w:r>
        <w:rPr>
          <w:spacing w:val="-3"/>
        </w:rPr>
        <w:t>xử </w:t>
      </w:r>
      <w:r>
        <w:rPr/>
        <w:t>lý nước. Chính vì vậy </w:t>
      </w:r>
      <w:r>
        <w:rPr>
          <w:spacing w:val="-4"/>
        </w:rPr>
        <w:t>mà </w:t>
      </w:r>
      <w:r>
        <w:rPr/>
        <w:t>cho đến nay khi nhà máy xử lý nước rỉ rác đi vào hoạt động thì chưa gây ra tác động đáng kể nào tới môi trường và cảnh quan của địa phương. Tuy nhiên </w:t>
      </w:r>
      <w:r>
        <w:rPr>
          <w:spacing w:val="-3"/>
        </w:rPr>
        <w:t>nhà </w:t>
      </w:r>
      <w:r>
        <w:rPr/>
        <w:t>máy nằm trong </w:t>
      </w:r>
      <w:r>
        <w:rPr>
          <w:spacing w:val="3"/>
        </w:rPr>
        <w:t>khu </w:t>
      </w:r>
      <w:r>
        <w:rPr/>
        <w:t>liên hợp </w:t>
      </w:r>
      <w:r>
        <w:rPr>
          <w:spacing w:val="-3"/>
        </w:rPr>
        <w:t>xử </w:t>
      </w:r>
      <w:r>
        <w:rPr/>
        <w:t>lý rác </w:t>
      </w:r>
      <w:r>
        <w:rPr>
          <w:spacing w:val="2"/>
        </w:rPr>
        <w:t>Nam </w:t>
      </w:r>
      <w:r>
        <w:rPr/>
        <w:t>Sơn nên cũng chịu chi </w:t>
      </w:r>
      <w:r>
        <w:rPr>
          <w:spacing w:val="2"/>
        </w:rPr>
        <w:t>phí </w:t>
      </w:r>
      <w:r>
        <w:rPr/>
        <w:t>chung cùng với khu liên </w:t>
      </w:r>
      <w:r>
        <w:rPr>
          <w:spacing w:val="-3"/>
        </w:rPr>
        <w:t>hợp  </w:t>
      </w:r>
      <w:r>
        <w:rPr/>
        <w:t>do những tác động của khu  liên hợp gây</w:t>
      </w:r>
      <w:r>
        <w:rPr>
          <w:spacing w:val="11"/>
        </w:rPr>
        <w:t> </w:t>
      </w:r>
      <w:r>
        <w:rPr/>
        <w:t>ra.</w:t>
      </w:r>
    </w:p>
    <w:p>
      <w:pPr>
        <w:pStyle w:val="BodyText"/>
        <w:spacing w:before="7"/>
        <w:ind w:left="1337"/>
      </w:pPr>
      <w:r>
        <w:rPr/>
        <w:t>+ Chi phí về mặt xã hội</w:t>
      </w:r>
    </w:p>
    <w:p>
      <w:pPr>
        <w:pStyle w:val="ListParagraph"/>
        <w:numPr>
          <w:ilvl w:val="0"/>
          <w:numId w:val="33"/>
        </w:numPr>
        <w:tabs>
          <w:tab w:pos="1535" w:val="left" w:leader="none"/>
        </w:tabs>
        <w:spacing w:line="240" w:lineRule="auto" w:before="152" w:after="0"/>
        <w:ind w:left="660" w:right="0" w:firstLine="677"/>
        <w:jc w:val="left"/>
        <w:rPr>
          <w:sz w:val="26"/>
        </w:rPr>
      </w:pPr>
      <w:r>
        <w:rPr>
          <w:sz w:val="26"/>
        </w:rPr>
        <w:t>Đối với người </w:t>
      </w:r>
      <w:r>
        <w:rPr>
          <w:spacing w:val="-3"/>
          <w:sz w:val="26"/>
        </w:rPr>
        <w:t>lao </w:t>
      </w:r>
      <w:r>
        <w:rPr>
          <w:sz w:val="26"/>
        </w:rPr>
        <w:t>động trong </w:t>
      </w:r>
      <w:r>
        <w:rPr>
          <w:spacing w:val="-4"/>
          <w:sz w:val="26"/>
        </w:rPr>
        <w:t>nhà  </w:t>
      </w:r>
      <w:r>
        <w:rPr>
          <w:sz w:val="26"/>
        </w:rPr>
        <w:t>máy</w:t>
      </w:r>
    </w:p>
    <w:p>
      <w:pPr>
        <w:pStyle w:val="BodyText"/>
        <w:spacing w:line="364" w:lineRule="auto" w:before="157"/>
        <w:ind w:left="660" w:right="131" w:firstLine="676"/>
        <w:jc w:val="both"/>
      </w:pPr>
      <w:r>
        <w:rPr/>
        <w:t>Họ </w:t>
      </w:r>
      <w:r>
        <w:rPr>
          <w:spacing w:val="-3"/>
        </w:rPr>
        <w:t>là </w:t>
      </w:r>
      <w:r>
        <w:rPr/>
        <w:t>những người trực tiếp hoặc gián tiếp </w:t>
      </w:r>
      <w:r>
        <w:rPr>
          <w:spacing w:val="-3"/>
        </w:rPr>
        <w:t>làm </w:t>
      </w:r>
      <w:r>
        <w:rPr/>
        <w:t>việc trong nhà máy, như sửa chữa những </w:t>
      </w:r>
      <w:r>
        <w:rPr>
          <w:spacing w:val="4"/>
        </w:rPr>
        <w:t>sự </w:t>
      </w:r>
      <w:r>
        <w:rPr/>
        <w:t>cố xảy ra trong quá trình vận hành, hàng  ngày phải tiếp xúc với một lượng nước rác độc hại rất lớn. Cho </w:t>
      </w:r>
      <w:r>
        <w:rPr>
          <w:spacing w:val="-3"/>
        </w:rPr>
        <w:t>nên </w:t>
      </w:r>
      <w:r>
        <w:rPr/>
        <w:t>có thể khắc phục bằng cách bồi dưỡng phụ cấp độc hại, trang thiết bị cho</w:t>
      </w:r>
      <w:r>
        <w:rPr>
          <w:spacing w:val="56"/>
        </w:rPr>
        <w:t> </w:t>
      </w:r>
      <w:r>
        <w:rPr/>
        <w:t>họ.</w:t>
      </w:r>
    </w:p>
    <w:p>
      <w:pPr>
        <w:pStyle w:val="ListParagraph"/>
        <w:numPr>
          <w:ilvl w:val="0"/>
          <w:numId w:val="33"/>
        </w:numPr>
        <w:tabs>
          <w:tab w:pos="1584" w:val="left" w:leader="none"/>
        </w:tabs>
        <w:spacing w:line="367" w:lineRule="auto" w:before="2" w:after="0"/>
        <w:ind w:left="660" w:right="135" w:firstLine="677"/>
        <w:jc w:val="both"/>
        <w:rPr>
          <w:sz w:val="26"/>
        </w:rPr>
      </w:pPr>
      <w:r>
        <w:rPr>
          <w:sz w:val="26"/>
        </w:rPr>
        <w:t>Tác động tới kinh tế, văn hóa </w:t>
      </w:r>
      <w:r>
        <w:rPr>
          <w:spacing w:val="-7"/>
          <w:sz w:val="26"/>
        </w:rPr>
        <w:t>xã </w:t>
      </w:r>
      <w:r>
        <w:rPr>
          <w:sz w:val="26"/>
        </w:rPr>
        <w:t>hội </w:t>
      </w:r>
      <w:r>
        <w:rPr>
          <w:spacing w:val="-4"/>
          <w:sz w:val="26"/>
        </w:rPr>
        <w:t>và </w:t>
      </w:r>
      <w:r>
        <w:rPr>
          <w:sz w:val="26"/>
        </w:rPr>
        <w:t>sức khỏe cộng </w:t>
      </w:r>
      <w:r>
        <w:rPr>
          <w:spacing w:val="2"/>
          <w:sz w:val="26"/>
        </w:rPr>
        <w:t>đồng </w:t>
      </w:r>
      <w:r>
        <w:rPr>
          <w:sz w:val="26"/>
        </w:rPr>
        <w:t>địa phương.</w:t>
      </w:r>
    </w:p>
    <w:p>
      <w:pPr>
        <w:spacing w:after="0" w:line="367" w:lineRule="auto"/>
        <w:jc w:val="both"/>
        <w:rPr>
          <w:sz w:val="26"/>
        </w:rPr>
        <w:sectPr>
          <w:pgSz w:w="12240" w:h="15840"/>
          <w:pgMar w:header="0" w:footer="784" w:top="1500" w:bottom="980" w:left="1720" w:right="1460"/>
        </w:sectPr>
      </w:pPr>
    </w:p>
    <w:p>
      <w:pPr>
        <w:pStyle w:val="BodyText"/>
        <w:spacing w:before="4"/>
        <w:rPr>
          <w:sz w:val="25"/>
        </w:rPr>
      </w:pPr>
    </w:p>
    <w:p>
      <w:pPr>
        <w:pStyle w:val="BodyText"/>
        <w:spacing w:line="364" w:lineRule="auto" w:before="68"/>
        <w:ind w:left="660" w:right="129" w:firstLine="676"/>
        <w:jc w:val="both"/>
      </w:pPr>
      <w:r>
        <w:rPr/>
        <w:t>Nhà máy thuộc khu xử lý rác Nam Sơn nên sự hoạt động của khu xử lý cũng như </w:t>
      </w:r>
      <w:r>
        <w:rPr>
          <w:spacing w:val="-3"/>
        </w:rPr>
        <w:t>nhà </w:t>
      </w:r>
      <w:r>
        <w:rPr/>
        <w:t>máy cùng với phương tiện vận </w:t>
      </w:r>
      <w:r>
        <w:rPr>
          <w:spacing w:val="2"/>
        </w:rPr>
        <w:t>chuyển </w:t>
      </w:r>
      <w:r>
        <w:rPr/>
        <w:t>chở rác </w:t>
      </w:r>
      <w:r>
        <w:rPr>
          <w:spacing w:val="-3"/>
        </w:rPr>
        <w:t>đã  </w:t>
      </w:r>
      <w:r>
        <w:rPr/>
        <w:t>tạo ra tiếng  ồn, bụi, nước rác, </w:t>
      </w:r>
      <w:r>
        <w:rPr>
          <w:spacing w:val="-2"/>
        </w:rPr>
        <w:t>mùi </w:t>
      </w:r>
      <w:r>
        <w:rPr>
          <w:spacing w:val="2"/>
        </w:rPr>
        <w:t>khó </w:t>
      </w:r>
      <w:r>
        <w:rPr/>
        <w:t>chịu. Nhà máy thì không phải </w:t>
      </w:r>
      <w:r>
        <w:rPr>
          <w:spacing w:val="2"/>
        </w:rPr>
        <w:t>đền </w:t>
      </w:r>
      <w:r>
        <w:rPr/>
        <w:t>bù </w:t>
      </w:r>
      <w:r>
        <w:rPr>
          <w:spacing w:val="2"/>
        </w:rPr>
        <w:t>chi </w:t>
      </w:r>
      <w:r>
        <w:rPr/>
        <w:t>phí cho người dân, cụ thể </w:t>
      </w:r>
      <w:r>
        <w:rPr>
          <w:spacing w:val="2"/>
        </w:rPr>
        <w:t>khu </w:t>
      </w:r>
      <w:r>
        <w:rPr/>
        <w:t>liên hợp mới chỉ </w:t>
      </w:r>
      <w:r>
        <w:rPr>
          <w:spacing w:val="4"/>
        </w:rPr>
        <w:t>có </w:t>
      </w:r>
      <w:r>
        <w:rPr/>
        <w:t>đền bù cho việc giải phóng </w:t>
      </w:r>
      <w:r>
        <w:rPr>
          <w:spacing w:val="-3"/>
        </w:rPr>
        <w:t>mặt</w:t>
      </w:r>
      <w:r>
        <w:rPr>
          <w:spacing w:val="59"/>
        </w:rPr>
        <w:t> </w:t>
      </w:r>
      <w:r>
        <w:rPr/>
        <w:t>bằng </w:t>
      </w:r>
      <w:r>
        <w:rPr>
          <w:spacing w:val="-4"/>
        </w:rPr>
        <w:t>mà </w:t>
      </w:r>
      <w:r>
        <w:rPr/>
        <w:t>thôi. Trên thực tế người </w:t>
      </w:r>
      <w:r>
        <w:rPr>
          <w:spacing w:val="2"/>
        </w:rPr>
        <w:t>dân </w:t>
      </w:r>
      <w:r>
        <w:rPr/>
        <w:t>địa phương sống trong khu vực này phải gánh chịu nhiều thiệt hại do hoạt động vận chuyển </w:t>
      </w:r>
      <w:r>
        <w:rPr>
          <w:spacing w:val="-6"/>
        </w:rPr>
        <w:t>và </w:t>
      </w:r>
      <w:r>
        <w:rPr/>
        <w:t>chôn lấp rác. Những chi phí như : chi phí </w:t>
      </w:r>
      <w:r>
        <w:rPr>
          <w:spacing w:val="2"/>
        </w:rPr>
        <w:t>khám </w:t>
      </w:r>
      <w:r>
        <w:rPr/>
        <w:t>chữa bệnh tăng lên, thiệt hại </w:t>
      </w:r>
      <w:r>
        <w:rPr>
          <w:spacing w:val="-3"/>
        </w:rPr>
        <w:t>về </w:t>
      </w:r>
      <w:r>
        <w:rPr/>
        <w:t>thu nhập do không làm việc vì </w:t>
      </w:r>
      <w:r>
        <w:rPr>
          <w:spacing w:val="2"/>
        </w:rPr>
        <w:t>phải </w:t>
      </w:r>
      <w:r>
        <w:rPr/>
        <w:t>đi chữa bệnh, thiệt  hại về thu nhập do </w:t>
      </w:r>
      <w:r>
        <w:rPr>
          <w:spacing w:val="2"/>
        </w:rPr>
        <w:t>ảnh </w:t>
      </w:r>
      <w:r>
        <w:rPr>
          <w:spacing w:val="-3"/>
        </w:rPr>
        <w:t>hưởng </w:t>
      </w:r>
      <w:r>
        <w:rPr>
          <w:spacing w:val="3"/>
        </w:rPr>
        <w:t>tới </w:t>
      </w:r>
      <w:r>
        <w:rPr/>
        <w:t>sản xuất  kinh</w:t>
      </w:r>
      <w:r>
        <w:rPr>
          <w:spacing w:val="12"/>
        </w:rPr>
        <w:t> </w:t>
      </w:r>
      <w:r>
        <w:rPr/>
        <w:t>doanh.</w:t>
      </w:r>
    </w:p>
    <w:p>
      <w:pPr>
        <w:pStyle w:val="BodyText"/>
        <w:spacing w:line="364" w:lineRule="auto" w:before="7"/>
        <w:ind w:left="660" w:right="124" w:firstLine="676"/>
        <w:jc w:val="both"/>
      </w:pPr>
      <w:r>
        <w:rPr/>
        <w:t>Nhà máy thải ra một lượng bùn khá lớn có chưa những tạp chất có </w:t>
      </w:r>
      <w:r>
        <w:rPr>
          <w:spacing w:val="-3"/>
        </w:rPr>
        <w:t>thể </w:t>
      </w:r>
      <w:r>
        <w:rPr/>
        <w:t>gây nguy hiểm </w:t>
      </w:r>
      <w:r>
        <w:rPr>
          <w:spacing w:val="3"/>
        </w:rPr>
        <w:t>tới </w:t>
      </w:r>
      <w:r>
        <w:rPr/>
        <w:t>sức khỏe con người, ô nhiễm nguồn </w:t>
      </w:r>
      <w:r>
        <w:rPr>
          <w:spacing w:val="-3"/>
        </w:rPr>
        <w:t>nước mặt, </w:t>
      </w:r>
      <w:r>
        <w:rPr/>
        <w:t>sinh thái đất trong khu vực. Chính vì vậy phải có biện pháp quy hoạch đúng đắn để giải quyết tận gốc lượng bùn sau khi xử lý nước rỉ rác. Một vấn đề nữa đó </w:t>
      </w:r>
      <w:r>
        <w:rPr>
          <w:spacing w:val="-6"/>
        </w:rPr>
        <w:t>là </w:t>
      </w:r>
      <w:r>
        <w:rPr/>
        <w:t>vấn   đề không khí, mùi từ nước rỉ rác trong quá trình xử  lý có thể phát tán vào  trong khu </w:t>
      </w:r>
      <w:r>
        <w:rPr>
          <w:spacing w:val="-3"/>
        </w:rPr>
        <w:t>vực </w:t>
      </w:r>
      <w:r>
        <w:rPr/>
        <w:t>dân sinh sống. Cho dù công nghệ này đã giảm một cách </w:t>
      </w:r>
      <w:r>
        <w:rPr>
          <w:spacing w:val="2"/>
        </w:rPr>
        <w:t>tối </w:t>
      </w:r>
      <w:r>
        <w:rPr/>
        <w:t>đa mùi nước rỉ rác bốc ra nhưng cần phải kết hợp với những biện pháp đồng bộ  để thu được kết quả cao nhất. bảo </w:t>
      </w:r>
      <w:r>
        <w:rPr>
          <w:spacing w:val="-3"/>
        </w:rPr>
        <w:t>vệ </w:t>
      </w:r>
      <w:r>
        <w:rPr/>
        <w:t>sức khỏe chính công nhân </w:t>
      </w:r>
      <w:r>
        <w:rPr>
          <w:spacing w:val="-5"/>
        </w:rPr>
        <w:t>làm </w:t>
      </w:r>
      <w:r>
        <w:rPr/>
        <w:t>việc trong nhà máy cũng như người dân địa</w:t>
      </w:r>
      <w:r>
        <w:rPr>
          <w:spacing w:val="34"/>
        </w:rPr>
        <w:t> </w:t>
      </w:r>
      <w:r>
        <w:rPr/>
        <w:t>phương.</w:t>
      </w:r>
    </w:p>
    <w:p>
      <w:pPr>
        <w:pStyle w:val="Heading3"/>
        <w:numPr>
          <w:ilvl w:val="1"/>
          <w:numId w:val="34"/>
        </w:numPr>
        <w:tabs>
          <w:tab w:pos="1147" w:val="left" w:leader="none"/>
        </w:tabs>
        <w:spacing w:line="240" w:lineRule="auto" w:before="12" w:after="0"/>
        <w:ind w:left="1146" w:right="0" w:hanging="486"/>
        <w:jc w:val="left"/>
      </w:pPr>
      <w:bookmarkStart w:name="_TOC_250008" w:id="59"/>
      <w:r>
        <w:rPr/>
        <w:t>Lợi</w:t>
      </w:r>
      <w:r>
        <w:rPr>
          <w:spacing w:val="3"/>
        </w:rPr>
        <w:t> </w:t>
      </w:r>
      <w:bookmarkEnd w:id="59"/>
      <w:r>
        <w:rPr/>
        <w:t>ích</w:t>
      </w:r>
    </w:p>
    <w:p>
      <w:pPr>
        <w:pStyle w:val="Heading4"/>
        <w:numPr>
          <w:ilvl w:val="2"/>
          <w:numId w:val="34"/>
        </w:numPr>
        <w:tabs>
          <w:tab w:pos="1344" w:val="left" w:leader="none"/>
        </w:tabs>
        <w:spacing w:line="240" w:lineRule="auto" w:before="152" w:after="0"/>
        <w:ind w:left="1343" w:right="0" w:hanging="683"/>
        <w:jc w:val="left"/>
        <w:rPr>
          <w:i/>
        </w:rPr>
      </w:pPr>
      <w:bookmarkStart w:name="_TOC_250007" w:id="60"/>
      <w:r>
        <w:rPr>
          <w:i/>
        </w:rPr>
        <w:t>Lợi ích về tài</w:t>
      </w:r>
      <w:r>
        <w:rPr>
          <w:i/>
          <w:spacing w:val="17"/>
        </w:rPr>
        <w:t> </w:t>
      </w:r>
      <w:bookmarkEnd w:id="60"/>
      <w:r>
        <w:rPr>
          <w:i/>
        </w:rPr>
        <w:t>chính</w:t>
      </w:r>
    </w:p>
    <w:p>
      <w:pPr>
        <w:pStyle w:val="BodyText"/>
        <w:spacing w:line="364" w:lineRule="auto" w:before="152"/>
        <w:ind w:left="660" w:right="121" w:firstLine="676"/>
        <w:jc w:val="both"/>
      </w:pPr>
      <w:r>
        <w:rPr/>
        <w:t>Là </w:t>
      </w:r>
      <w:r>
        <w:rPr>
          <w:spacing w:val="-3"/>
        </w:rPr>
        <w:t>một </w:t>
      </w:r>
      <w:r>
        <w:rPr/>
        <w:t>phần doanh thu từ việc xử lý rác hợp </w:t>
      </w:r>
      <w:r>
        <w:rPr>
          <w:spacing w:val="-3"/>
        </w:rPr>
        <w:t>vệ </w:t>
      </w:r>
      <w:r>
        <w:rPr/>
        <w:t>sinh, một phần từ ngân sách của chính phủ </w:t>
      </w:r>
      <w:r>
        <w:rPr>
          <w:spacing w:val="-3"/>
        </w:rPr>
        <w:t>và </w:t>
      </w:r>
      <w:r>
        <w:rPr/>
        <w:t>các tổ chức môi trường phi chính phủ. Ở đây sẽ </w:t>
      </w:r>
      <w:r>
        <w:rPr>
          <w:spacing w:val="-6"/>
        </w:rPr>
        <w:t>là </w:t>
      </w:r>
      <w:r>
        <w:rPr/>
        <w:t>một phần của lợi ích thu </w:t>
      </w:r>
      <w:r>
        <w:rPr>
          <w:spacing w:val="-3"/>
        </w:rPr>
        <w:t>được </w:t>
      </w:r>
      <w:r>
        <w:rPr/>
        <w:t>từ việc thu </w:t>
      </w:r>
      <w:r>
        <w:rPr>
          <w:spacing w:val="-3"/>
        </w:rPr>
        <w:t>lệ </w:t>
      </w:r>
      <w:r>
        <w:rPr/>
        <w:t>phí đối với công tác </w:t>
      </w:r>
      <w:r>
        <w:rPr>
          <w:spacing w:val="-4"/>
        </w:rPr>
        <w:t>vệ </w:t>
      </w:r>
      <w:r>
        <w:rPr/>
        <w:t>sinh môi trường.Như ta biết </w:t>
      </w:r>
      <w:r>
        <w:rPr>
          <w:spacing w:val="2"/>
        </w:rPr>
        <w:t>thì </w:t>
      </w:r>
      <w:r>
        <w:rPr/>
        <w:t>phí vệ sinh </w:t>
      </w:r>
      <w:r>
        <w:rPr>
          <w:spacing w:val="-4"/>
        </w:rPr>
        <w:t>là</w:t>
      </w:r>
      <w:r>
        <w:rPr>
          <w:spacing w:val="47"/>
        </w:rPr>
        <w:t> </w:t>
      </w:r>
      <w:r>
        <w:rPr/>
        <w:t>3000đ/người/tháng</w:t>
      </w:r>
    </w:p>
    <w:p>
      <w:pPr>
        <w:pStyle w:val="BodyText"/>
        <w:spacing w:before="2"/>
        <w:ind w:left="1337"/>
      </w:pPr>
      <w:r>
        <w:rPr/>
        <w:t>Một năm sẽ là :36000đ</w:t>
      </w:r>
    </w:p>
    <w:p>
      <w:pPr>
        <w:pStyle w:val="BodyText"/>
        <w:spacing w:before="157"/>
        <w:ind w:left="1337"/>
      </w:pPr>
      <w:r>
        <w:rPr/>
        <w:t>Dân số nội thành Hà Nội hiện nay : 1.709.300 người ( theo số liệu của</w:t>
      </w:r>
    </w:p>
    <w:p>
      <w:pPr>
        <w:pStyle w:val="BodyText"/>
        <w:spacing w:before="157"/>
        <w:ind w:left="660"/>
      </w:pPr>
      <w:r>
        <w:rPr/>
        <w:t>hà nội cũ) Tỷ lệ thu phí : 70%</w:t>
      </w:r>
    </w:p>
    <w:p>
      <w:pPr>
        <w:spacing w:after="0"/>
        <w:sectPr>
          <w:pgSz w:w="12240" w:h="15840"/>
          <w:pgMar w:header="0" w:footer="784" w:top="1500" w:bottom="980" w:left="1720" w:right="1460"/>
        </w:sectPr>
      </w:pPr>
    </w:p>
    <w:p>
      <w:pPr>
        <w:pStyle w:val="BodyText"/>
        <w:spacing w:before="8"/>
        <w:rPr>
          <w:sz w:val="17"/>
        </w:rPr>
      </w:pPr>
    </w:p>
    <w:p>
      <w:pPr>
        <w:spacing w:after="0"/>
        <w:rPr>
          <w:sz w:val="17"/>
        </w:rPr>
        <w:sectPr>
          <w:pgSz w:w="12240" w:h="15840"/>
          <w:pgMar w:header="0" w:footer="784" w:top="1500" w:bottom="980" w:left="1720" w:right="1460"/>
        </w:sectPr>
      </w:pPr>
    </w:p>
    <w:p>
      <w:pPr>
        <w:pStyle w:val="BodyText"/>
      </w:pPr>
    </w:p>
    <w:p>
      <w:pPr>
        <w:pStyle w:val="BodyText"/>
        <w:spacing w:before="9"/>
      </w:pPr>
    </w:p>
    <w:p>
      <w:pPr>
        <w:pStyle w:val="BodyText"/>
        <w:ind w:left="660" w:right="-14"/>
      </w:pPr>
      <w:r>
        <w:rPr/>
        <w:t>VND</w:t>
      </w:r>
    </w:p>
    <w:p>
      <w:pPr>
        <w:pStyle w:val="BodyText"/>
        <w:spacing w:before="37"/>
        <w:ind w:left="67"/>
        <w:rPr>
          <w:sz w:val="17"/>
        </w:rPr>
      </w:pPr>
      <w:r>
        <w:rPr/>
        <w:br w:type="column"/>
      </w:r>
      <w:r>
        <w:rPr/>
        <w:t>Vậy doanh thu sẽ  </w:t>
      </w:r>
      <w:r>
        <w:rPr>
          <w:spacing w:val="-3"/>
        </w:rPr>
        <w:t>là  </w:t>
      </w:r>
      <w:r>
        <w:rPr/>
        <w:t>:  B = 36000  x 1.709.300  x  </w:t>
      </w:r>
      <w:r>
        <w:rPr>
          <w:spacing w:val="60"/>
        </w:rPr>
        <w:t> </w:t>
      </w:r>
      <w:r>
        <w:rPr/>
        <w:t>0,7=43.074,36 </w:t>
      </w:r>
      <w:r>
        <w:rPr>
          <w:rFonts w:ascii="Symbol" w:hAnsi="Symbol"/>
          <w:spacing w:val="5"/>
          <w:position w:val="2"/>
          <w:sz w:val="34"/>
        </w:rPr>
        <w:t></w:t>
      </w:r>
      <w:r>
        <w:rPr>
          <w:spacing w:val="5"/>
        </w:rPr>
        <w:t>10</w:t>
      </w:r>
      <w:r>
        <w:rPr>
          <w:spacing w:val="5"/>
          <w:position w:val="12"/>
          <w:sz w:val="17"/>
        </w:rPr>
        <w:t>6</w:t>
      </w:r>
    </w:p>
    <w:p>
      <w:pPr>
        <w:pStyle w:val="BodyText"/>
        <w:rPr>
          <w:sz w:val="34"/>
        </w:rPr>
      </w:pPr>
    </w:p>
    <w:p>
      <w:pPr>
        <w:pStyle w:val="BodyText"/>
        <w:spacing w:before="217"/>
        <w:ind w:left="67"/>
      </w:pPr>
      <w:r>
        <w:rPr/>
        <w:t>Doanh thu của nhà máy xử lý nước rỉ rác được trích ra từ 1/3 doanh   thu</w:t>
      </w:r>
    </w:p>
    <w:p>
      <w:pPr>
        <w:spacing w:after="0"/>
        <w:sectPr>
          <w:type w:val="continuous"/>
          <w:pgSz w:w="12240" w:h="15840"/>
          <w:pgMar w:top="1500" w:bottom="60" w:left="1720" w:right="1460"/>
          <w:cols w:num="2" w:equalWidth="0">
            <w:col w:w="1230" w:space="40"/>
            <w:col w:w="7790"/>
          </w:cols>
        </w:sectPr>
      </w:pPr>
    </w:p>
    <w:p>
      <w:pPr>
        <w:spacing w:line="364" w:lineRule="auto" w:before="152"/>
        <w:ind w:left="660" w:right="0" w:firstLine="0"/>
        <w:jc w:val="left"/>
        <w:rPr>
          <w:b/>
          <w:sz w:val="22"/>
        </w:rPr>
      </w:pPr>
      <w:r>
        <w:rPr>
          <w:sz w:val="26"/>
        </w:rPr>
        <w:t>thu được từ thu phí rác thải. </w:t>
      </w:r>
      <w:r>
        <w:rPr>
          <w:b/>
          <w:sz w:val="26"/>
        </w:rPr>
        <w:t>Vậy ta có doanh thu nhà máy là B1= 14.358,12</w:t>
      </w:r>
      <w:r>
        <w:rPr>
          <w:rFonts w:ascii="Symbol" w:hAnsi="Symbol"/>
          <w:sz w:val="24"/>
        </w:rPr>
        <w:t></w:t>
      </w:r>
      <w:r>
        <w:rPr>
          <w:b/>
          <w:sz w:val="22"/>
        </w:rPr>
        <w:t>10</w:t>
      </w:r>
      <w:r>
        <w:rPr>
          <w:b/>
          <w:position w:val="11"/>
          <w:sz w:val="15"/>
        </w:rPr>
        <w:t>6  </w:t>
      </w:r>
      <w:r>
        <w:rPr>
          <w:b/>
          <w:sz w:val="22"/>
        </w:rPr>
        <w:t>VND</w:t>
      </w:r>
    </w:p>
    <w:p>
      <w:pPr>
        <w:pStyle w:val="Heading4"/>
        <w:numPr>
          <w:ilvl w:val="2"/>
          <w:numId w:val="34"/>
        </w:numPr>
        <w:tabs>
          <w:tab w:pos="1344" w:val="left" w:leader="none"/>
        </w:tabs>
        <w:spacing w:line="240" w:lineRule="auto" w:before="1" w:after="0"/>
        <w:ind w:left="1343" w:right="0" w:hanging="683"/>
        <w:jc w:val="left"/>
        <w:rPr>
          <w:i/>
        </w:rPr>
      </w:pPr>
      <w:bookmarkStart w:name="_TOC_250006" w:id="61"/>
      <w:r>
        <w:rPr>
          <w:i/>
        </w:rPr>
        <w:t>Lợi ích về mặt </w:t>
      </w:r>
      <w:r>
        <w:rPr>
          <w:i/>
          <w:spacing w:val="-3"/>
        </w:rPr>
        <w:t>xã </w:t>
      </w:r>
      <w:r>
        <w:rPr>
          <w:i/>
        </w:rPr>
        <w:t>hội môi</w:t>
      </w:r>
      <w:r>
        <w:rPr>
          <w:i/>
          <w:spacing w:val="34"/>
        </w:rPr>
        <w:t> </w:t>
      </w:r>
      <w:bookmarkEnd w:id="61"/>
      <w:r>
        <w:rPr>
          <w:i/>
        </w:rPr>
        <w:t>trường</w:t>
      </w:r>
    </w:p>
    <w:p>
      <w:pPr>
        <w:pStyle w:val="BodyText"/>
        <w:spacing w:line="364" w:lineRule="auto" w:before="147"/>
        <w:ind w:left="660" w:right="131" w:firstLine="676"/>
        <w:jc w:val="both"/>
      </w:pPr>
      <w:r>
        <w:rPr/>
        <w:t>Ngày nay vấn đề môi trường đang được coi là vấn đề  sống còn của  nhân loại, những cuộc họp về vấn đề </w:t>
      </w:r>
      <w:r>
        <w:rPr>
          <w:spacing w:val="-3"/>
        </w:rPr>
        <w:t>môi </w:t>
      </w:r>
      <w:r>
        <w:rPr/>
        <w:t>trường ngày càng được  tổ  chức nhiều hơn, với sự tham </w:t>
      </w:r>
      <w:r>
        <w:rPr>
          <w:spacing w:val="-3"/>
        </w:rPr>
        <w:t>gia </w:t>
      </w:r>
      <w:r>
        <w:rPr/>
        <w:t>nhiệt tình từ nhiều quốc gia trên thế giới. Chính </w:t>
      </w:r>
      <w:r>
        <w:rPr>
          <w:spacing w:val="-3"/>
        </w:rPr>
        <w:t>vì </w:t>
      </w:r>
      <w:r>
        <w:rPr/>
        <w:t>vậy </w:t>
      </w:r>
      <w:r>
        <w:rPr>
          <w:spacing w:val="-4"/>
        </w:rPr>
        <w:t>mà </w:t>
      </w:r>
      <w:r>
        <w:rPr/>
        <w:t>những vấn đề lợi ích về môi trường cũng như những thiệt hại do môi trường </w:t>
      </w:r>
      <w:r>
        <w:rPr>
          <w:spacing w:val="2"/>
        </w:rPr>
        <w:t>gây </w:t>
      </w:r>
      <w:r>
        <w:rPr/>
        <w:t>ra có thể cảm nhận </w:t>
      </w:r>
      <w:r>
        <w:rPr>
          <w:spacing w:val="-3"/>
        </w:rPr>
        <w:t>một </w:t>
      </w:r>
      <w:r>
        <w:rPr>
          <w:spacing w:val="2"/>
        </w:rPr>
        <w:t>cách </w:t>
      </w:r>
      <w:r>
        <w:rPr>
          <w:spacing w:val="-5"/>
        </w:rPr>
        <w:t>rõ </w:t>
      </w:r>
      <w:r>
        <w:rPr/>
        <w:t>rệt. Thực trạng nước rỉ rác </w:t>
      </w:r>
      <w:r>
        <w:rPr>
          <w:spacing w:val="2"/>
        </w:rPr>
        <w:t>tại </w:t>
      </w:r>
      <w:r>
        <w:rPr/>
        <w:t>bãi rác </w:t>
      </w:r>
      <w:r>
        <w:rPr>
          <w:spacing w:val="2"/>
        </w:rPr>
        <w:t>Nam </w:t>
      </w:r>
      <w:r>
        <w:rPr/>
        <w:t>Sơn đã phần nào được giải quyết khi </w:t>
      </w:r>
      <w:r>
        <w:rPr>
          <w:spacing w:val="-6"/>
        </w:rPr>
        <w:t>mà </w:t>
      </w:r>
      <w:r>
        <w:rPr>
          <w:spacing w:val="-3"/>
        </w:rPr>
        <w:t>nhà </w:t>
      </w:r>
      <w:r>
        <w:rPr/>
        <w:t>máy xử lý nước rỉ rác nam </w:t>
      </w:r>
      <w:r>
        <w:rPr>
          <w:spacing w:val="2"/>
        </w:rPr>
        <w:t>sơn </w:t>
      </w:r>
      <w:r>
        <w:rPr>
          <w:spacing w:val="4"/>
        </w:rPr>
        <w:t>đi </w:t>
      </w:r>
      <w:r>
        <w:rPr/>
        <w:t>vào hoạt động. Thực tế cho thấy </w:t>
      </w:r>
      <w:r>
        <w:rPr>
          <w:spacing w:val="2"/>
        </w:rPr>
        <w:t>công </w:t>
      </w:r>
      <w:r>
        <w:rPr/>
        <w:t>nghệ xử lý </w:t>
      </w:r>
      <w:r>
        <w:rPr>
          <w:spacing w:val="-3"/>
        </w:rPr>
        <w:t>này là </w:t>
      </w:r>
      <w:r>
        <w:rPr/>
        <w:t>giải pháp mang lại hiệu quả cao, phù </w:t>
      </w:r>
      <w:r>
        <w:rPr>
          <w:spacing w:val="-3"/>
        </w:rPr>
        <w:t>hợp </w:t>
      </w:r>
      <w:r>
        <w:rPr/>
        <w:t>với nước đang phát triển như chúng </w:t>
      </w:r>
      <w:r>
        <w:rPr>
          <w:spacing w:val="9"/>
        </w:rPr>
        <w:t> </w:t>
      </w:r>
      <w:r>
        <w:rPr/>
        <w:t>ta.</w:t>
      </w:r>
    </w:p>
    <w:p>
      <w:pPr>
        <w:pStyle w:val="ListParagraph"/>
        <w:numPr>
          <w:ilvl w:val="3"/>
          <w:numId w:val="34"/>
        </w:numPr>
        <w:tabs>
          <w:tab w:pos="1617" w:val="left" w:leader="none"/>
        </w:tabs>
        <w:spacing w:line="240" w:lineRule="auto" w:before="2" w:after="0"/>
        <w:ind w:left="1616" w:right="0" w:hanging="279"/>
        <w:jc w:val="left"/>
        <w:rPr>
          <w:sz w:val="26"/>
        </w:rPr>
      </w:pPr>
      <w:r>
        <w:rPr>
          <w:sz w:val="26"/>
        </w:rPr>
        <w:t>Lợi ích có thể định lượng</w:t>
      </w:r>
      <w:r>
        <w:rPr>
          <w:spacing w:val="18"/>
          <w:sz w:val="26"/>
        </w:rPr>
        <w:t> </w:t>
      </w:r>
      <w:r>
        <w:rPr>
          <w:sz w:val="26"/>
        </w:rPr>
        <w:t>được</w:t>
      </w:r>
    </w:p>
    <w:p>
      <w:pPr>
        <w:pStyle w:val="ListParagraph"/>
        <w:numPr>
          <w:ilvl w:val="0"/>
          <w:numId w:val="35"/>
        </w:numPr>
        <w:tabs>
          <w:tab w:pos="1516" w:val="left" w:leader="none"/>
        </w:tabs>
        <w:spacing w:line="364" w:lineRule="auto" w:before="157" w:after="0"/>
        <w:ind w:left="660" w:right="123" w:firstLine="677"/>
        <w:jc w:val="both"/>
        <w:rPr>
          <w:b/>
          <w:sz w:val="26"/>
        </w:rPr>
      </w:pPr>
      <w:r>
        <w:rPr>
          <w:sz w:val="26"/>
        </w:rPr>
        <w:t>Lợi ích </w:t>
      </w:r>
      <w:r>
        <w:rPr>
          <w:spacing w:val="2"/>
          <w:sz w:val="26"/>
        </w:rPr>
        <w:t>thu </w:t>
      </w:r>
      <w:r>
        <w:rPr>
          <w:sz w:val="26"/>
        </w:rPr>
        <w:t>được do giảm chi phí khám chữa bệnh: Một thực tế điển hình </w:t>
      </w:r>
      <w:r>
        <w:rPr>
          <w:spacing w:val="-3"/>
          <w:sz w:val="26"/>
        </w:rPr>
        <w:t>là </w:t>
      </w:r>
      <w:r>
        <w:rPr>
          <w:sz w:val="26"/>
        </w:rPr>
        <w:t>thôn Lương Đình (xã Bắc Sơn, huyện Sóc Sơn, Hà Nội) vẻn vẹn 270  hộ dân thì hơn </w:t>
      </w:r>
      <w:r>
        <w:rPr>
          <w:spacing w:val="-3"/>
          <w:sz w:val="26"/>
        </w:rPr>
        <w:t>một </w:t>
      </w:r>
      <w:r>
        <w:rPr>
          <w:sz w:val="26"/>
        </w:rPr>
        <w:t>nửa số phụ nữ mắc các bệnh u </w:t>
      </w:r>
      <w:r>
        <w:rPr>
          <w:spacing w:val="-3"/>
          <w:sz w:val="26"/>
        </w:rPr>
        <w:t>vú, </w:t>
      </w:r>
      <w:r>
        <w:rPr>
          <w:sz w:val="26"/>
        </w:rPr>
        <w:t>u tử cung. </w:t>
      </w:r>
      <w:r>
        <w:rPr>
          <w:spacing w:val="-3"/>
          <w:sz w:val="26"/>
        </w:rPr>
        <w:t>Đàn </w:t>
      </w:r>
      <w:r>
        <w:rPr>
          <w:spacing w:val="2"/>
          <w:sz w:val="26"/>
        </w:rPr>
        <w:t>ông thì </w:t>
      </w:r>
      <w:r>
        <w:rPr>
          <w:sz w:val="26"/>
        </w:rPr>
        <w:t>mắc ung thư vòm họng, </w:t>
      </w:r>
      <w:r>
        <w:rPr>
          <w:spacing w:val="2"/>
          <w:sz w:val="26"/>
        </w:rPr>
        <w:t>sỏi </w:t>
      </w:r>
      <w:r>
        <w:rPr>
          <w:sz w:val="26"/>
        </w:rPr>
        <w:t>thận, sỏi mật... Theo người dân, </w:t>
      </w:r>
      <w:r>
        <w:rPr>
          <w:spacing w:val="-3"/>
          <w:sz w:val="26"/>
        </w:rPr>
        <w:t>họ </w:t>
      </w:r>
      <w:r>
        <w:rPr>
          <w:sz w:val="26"/>
        </w:rPr>
        <w:t>nhiễm bệnh </w:t>
      </w:r>
      <w:r>
        <w:rPr>
          <w:spacing w:val="-6"/>
          <w:sz w:val="26"/>
        </w:rPr>
        <w:t>là </w:t>
      </w:r>
      <w:r>
        <w:rPr>
          <w:sz w:val="26"/>
        </w:rPr>
        <w:t>do phải chịu cảnh ô nhiễm môi trường từ bãi rác </w:t>
      </w:r>
      <w:r>
        <w:rPr>
          <w:spacing w:val="2"/>
          <w:sz w:val="26"/>
        </w:rPr>
        <w:t>Nam </w:t>
      </w:r>
      <w:r>
        <w:rPr>
          <w:sz w:val="26"/>
        </w:rPr>
        <w:t>Sơn. Xã Bắc Sơn có 14000 người, số người </w:t>
      </w:r>
      <w:r>
        <w:rPr>
          <w:spacing w:val="4"/>
          <w:sz w:val="26"/>
        </w:rPr>
        <w:t>đi </w:t>
      </w:r>
      <w:r>
        <w:rPr>
          <w:sz w:val="26"/>
        </w:rPr>
        <w:t>bới rác tại bãi rác </w:t>
      </w:r>
      <w:r>
        <w:rPr>
          <w:spacing w:val="2"/>
          <w:sz w:val="26"/>
        </w:rPr>
        <w:t>Nam </w:t>
      </w:r>
      <w:r>
        <w:rPr>
          <w:sz w:val="26"/>
        </w:rPr>
        <w:t>Sơn lên tới 850 người. Theo thống kê thì có khoảng 25% người </w:t>
      </w:r>
      <w:r>
        <w:rPr>
          <w:spacing w:val="-3"/>
          <w:sz w:val="26"/>
        </w:rPr>
        <w:t>mắc </w:t>
      </w:r>
      <w:r>
        <w:rPr>
          <w:sz w:val="26"/>
        </w:rPr>
        <w:t>một số bệnh nói trên, sau khi nhà máy xử lý nước rỉ rác đi </w:t>
      </w:r>
      <w:r>
        <w:rPr>
          <w:spacing w:val="-2"/>
          <w:sz w:val="26"/>
        </w:rPr>
        <w:t>vào  </w:t>
      </w:r>
      <w:r>
        <w:rPr>
          <w:sz w:val="26"/>
        </w:rPr>
        <w:t>hoạt động thì giảm được 20%. Chi phí </w:t>
      </w:r>
      <w:r>
        <w:rPr>
          <w:spacing w:val="2"/>
          <w:sz w:val="26"/>
        </w:rPr>
        <w:t>khám </w:t>
      </w:r>
      <w:r>
        <w:rPr>
          <w:sz w:val="26"/>
        </w:rPr>
        <w:t>chữa  bình quân một người trong năm </w:t>
      </w:r>
      <w:r>
        <w:rPr>
          <w:spacing w:val="-5"/>
          <w:sz w:val="26"/>
        </w:rPr>
        <w:t>là </w:t>
      </w:r>
      <w:r>
        <w:rPr>
          <w:sz w:val="26"/>
        </w:rPr>
        <w:t>1.500.000 VND. </w:t>
      </w:r>
      <w:r>
        <w:rPr>
          <w:b/>
          <w:sz w:val="26"/>
        </w:rPr>
        <w:t>Vậy ta </w:t>
      </w:r>
      <w:r>
        <w:rPr>
          <w:b/>
          <w:spacing w:val="4"/>
          <w:sz w:val="26"/>
        </w:rPr>
        <w:t>có </w:t>
      </w:r>
      <w:r>
        <w:rPr>
          <w:b/>
          <w:sz w:val="26"/>
        </w:rPr>
        <w:t>lợi </w:t>
      </w:r>
      <w:r>
        <w:rPr>
          <w:b/>
          <w:spacing w:val="2"/>
          <w:sz w:val="26"/>
        </w:rPr>
        <w:t>ích </w:t>
      </w:r>
      <w:r>
        <w:rPr>
          <w:b/>
          <w:sz w:val="26"/>
        </w:rPr>
        <w:t>thu  được   do   giảm   chi   phí   phải   phải   khám   chữa   bệnh   (   B1):   14000 </w:t>
      </w:r>
      <w:r>
        <w:rPr>
          <w:rFonts w:ascii="Symbol" w:hAnsi="Symbol"/>
          <w:spacing w:val="6"/>
          <w:sz w:val="23"/>
        </w:rPr>
        <w:t></w:t>
      </w:r>
      <w:r>
        <w:rPr>
          <w:b/>
          <w:spacing w:val="6"/>
          <w:sz w:val="26"/>
        </w:rPr>
        <w:t>0,25</w:t>
      </w:r>
      <w:r>
        <w:rPr>
          <w:rFonts w:ascii="Symbol" w:hAnsi="Symbol"/>
          <w:spacing w:val="6"/>
          <w:sz w:val="23"/>
        </w:rPr>
        <w:t></w:t>
      </w:r>
      <w:r>
        <w:rPr>
          <w:spacing w:val="6"/>
          <w:sz w:val="23"/>
        </w:rPr>
        <w:t> </w:t>
      </w:r>
      <w:r>
        <w:rPr>
          <w:b/>
          <w:sz w:val="26"/>
        </w:rPr>
        <w:t>0,2 </w:t>
      </w:r>
      <w:r>
        <w:rPr>
          <w:rFonts w:ascii="Symbol" w:hAnsi="Symbol"/>
          <w:spacing w:val="2"/>
          <w:sz w:val="23"/>
        </w:rPr>
        <w:t></w:t>
      </w:r>
      <w:r>
        <w:rPr>
          <w:b/>
          <w:spacing w:val="2"/>
          <w:sz w:val="26"/>
        </w:rPr>
        <w:t>1.500.000 </w:t>
      </w:r>
      <w:r>
        <w:rPr>
          <w:b/>
          <w:sz w:val="26"/>
        </w:rPr>
        <w:t>= 1.050.000.000 VND = 1,050 </w:t>
      </w:r>
      <w:r>
        <w:rPr>
          <w:b/>
          <w:spacing w:val="-3"/>
          <w:sz w:val="26"/>
        </w:rPr>
        <w:t>triệu</w:t>
      </w:r>
      <w:r>
        <w:rPr>
          <w:b/>
          <w:spacing w:val="-42"/>
          <w:sz w:val="26"/>
        </w:rPr>
        <w:t> </w:t>
      </w:r>
      <w:r>
        <w:rPr>
          <w:b/>
          <w:sz w:val="26"/>
        </w:rPr>
        <w:t>VND</w:t>
      </w:r>
    </w:p>
    <w:p>
      <w:pPr>
        <w:spacing w:after="0" w:line="364" w:lineRule="auto"/>
        <w:jc w:val="both"/>
        <w:rPr>
          <w:sz w:val="26"/>
        </w:rPr>
        <w:sectPr>
          <w:type w:val="continuous"/>
          <w:pgSz w:w="12240" w:h="15840"/>
          <w:pgMar w:top="1500" w:bottom="60" w:left="1720" w:right="1460"/>
        </w:sectPr>
      </w:pPr>
    </w:p>
    <w:p>
      <w:pPr>
        <w:pStyle w:val="BodyText"/>
        <w:spacing w:before="4"/>
        <w:rPr>
          <w:b/>
          <w:sz w:val="25"/>
        </w:rPr>
      </w:pPr>
    </w:p>
    <w:p>
      <w:pPr>
        <w:pStyle w:val="ListParagraph"/>
        <w:numPr>
          <w:ilvl w:val="0"/>
          <w:numId w:val="35"/>
        </w:numPr>
        <w:tabs>
          <w:tab w:pos="1501" w:val="left" w:leader="none"/>
        </w:tabs>
        <w:spacing w:line="362" w:lineRule="auto" w:before="68" w:after="0"/>
        <w:ind w:left="660" w:right="131" w:firstLine="677"/>
        <w:jc w:val="both"/>
        <w:rPr>
          <w:sz w:val="26"/>
        </w:rPr>
      </w:pPr>
      <w:r>
        <w:rPr>
          <w:sz w:val="26"/>
        </w:rPr>
        <w:t>Lợi </w:t>
      </w:r>
      <w:r>
        <w:rPr>
          <w:spacing w:val="2"/>
          <w:sz w:val="26"/>
        </w:rPr>
        <w:t>ích </w:t>
      </w:r>
      <w:r>
        <w:rPr>
          <w:sz w:val="26"/>
        </w:rPr>
        <w:t>thu được vì giảm được thiệt hại về thu nhập do phải nghỉ việc đi </w:t>
      </w:r>
      <w:r>
        <w:rPr>
          <w:spacing w:val="2"/>
          <w:sz w:val="26"/>
        </w:rPr>
        <w:t>khám </w:t>
      </w:r>
      <w:r>
        <w:rPr>
          <w:spacing w:val="-3"/>
          <w:sz w:val="26"/>
        </w:rPr>
        <w:t>và </w:t>
      </w:r>
      <w:r>
        <w:rPr>
          <w:sz w:val="26"/>
        </w:rPr>
        <w:t>điều trị</w:t>
      </w:r>
      <w:r>
        <w:rPr>
          <w:spacing w:val="23"/>
          <w:sz w:val="26"/>
        </w:rPr>
        <w:t> </w:t>
      </w:r>
      <w:r>
        <w:rPr>
          <w:sz w:val="26"/>
        </w:rPr>
        <w:t>bệnh</w:t>
      </w:r>
    </w:p>
    <w:p>
      <w:pPr>
        <w:spacing w:line="364" w:lineRule="auto" w:before="10"/>
        <w:ind w:left="660" w:right="130" w:firstLine="676"/>
        <w:jc w:val="both"/>
        <w:rPr>
          <w:b/>
          <w:sz w:val="26"/>
        </w:rPr>
      </w:pPr>
      <w:r>
        <w:rPr>
          <w:sz w:val="26"/>
        </w:rPr>
        <w:t>Nhìn chung đời sống của nhân dân trong xã còn thấp, số hộ đói, nghèo 208.000đồng/khẩu/tháng (số liệu thống kê năm 2005), tương đương 7.500 VND/ người/ ngày. Trung bình số ngày nghỉ của một người đi chữa trị là 7 ngày. </w:t>
      </w:r>
      <w:r>
        <w:rPr>
          <w:b/>
          <w:sz w:val="26"/>
        </w:rPr>
        <w:t>Vậy  ta có phần   lợi ích thu được  do giảm được mức  thiệt  hại   đến</w:t>
      </w:r>
    </w:p>
    <w:p>
      <w:pPr>
        <w:pStyle w:val="Heading3"/>
        <w:spacing w:line="306" w:lineRule="exact" w:before="0"/>
        <w:ind w:left="660"/>
      </w:pPr>
      <w:r>
        <w:rPr/>
        <w:t>thu nhập(B2) : 7.500 </w:t>
      </w:r>
      <w:r>
        <w:rPr>
          <w:rFonts w:ascii="Symbol" w:hAnsi="Symbol"/>
          <w:b w:val="0"/>
          <w:spacing w:val="8"/>
          <w:sz w:val="24"/>
        </w:rPr>
        <w:t></w:t>
      </w:r>
      <w:r>
        <w:rPr>
          <w:spacing w:val="8"/>
        </w:rPr>
        <w:t>7 </w:t>
      </w:r>
      <w:r>
        <w:rPr>
          <w:rFonts w:ascii="Symbol" w:hAnsi="Symbol"/>
          <w:b w:val="0"/>
          <w:spacing w:val="2"/>
          <w:sz w:val="24"/>
        </w:rPr>
        <w:t></w:t>
      </w:r>
      <w:r>
        <w:rPr>
          <w:spacing w:val="2"/>
        </w:rPr>
        <w:t>14000 </w:t>
      </w:r>
      <w:r>
        <w:rPr>
          <w:rFonts w:ascii="Symbol" w:hAnsi="Symbol"/>
          <w:b w:val="0"/>
          <w:spacing w:val="4"/>
          <w:sz w:val="24"/>
        </w:rPr>
        <w:t></w:t>
      </w:r>
      <w:r>
        <w:rPr>
          <w:spacing w:val="4"/>
        </w:rPr>
        <w:t>0,25 </w:t>
      </w:r>
      <w:r>
        <w:rPr>
          <w:rFonts w:ascii="Symbol" w:hAnsi="Symbol"/>
          <w:b w:val="0"/>
          <w:position w:val="2"/>
          <w:sz w:val="34"/>
        </w:rPr>
        <w:t></w:t>
      </w:r>
      <w:r>
        <w:rPr>
          <w:b w:val="0"/>
          <w:spacing w:val="-53"/>
          <w:position w:val="2"/>
          <w:sz w:val="34"/>
        </w:rPr>
        <w:t> </w:t>
      </w:r>
      <w:r>
        <w:rPr/>
        <w:t>0,2= 36.750.000 VND</w:t>
      </w:r>
    </w:p>
    <w:p>
      <w:pPr>
        <w:pStyle w:val="ListParagraph"/>
        <w:numPr>
          <w:ilvl w:val="0"/>
          <w:numId w:val="35"/>
        </w:numPr>
        <w:tabs>
          <w:tab w:pos="1501" w:val="left" w:leader="none"/>
        </w:tabs>
        <w:spacing w:line="364" w:lineRule="auto" w:before="152" w:after="0"/>
        <w:ind w:left="660" w:right="126" w:firstLine="677"/>
        <w:jc w:val="both"/>
        <w:rPr>
          <w:sz w:val="26"/>
        </w:rPr>
      </w:pPr>
      <w:r>
        <w:rPr>
          <w:sz w:val="26"/>
        </w:rPr>
        <w:t>Môi trường được </w:t>
      </w:r>
      <w:r>
        <w:rPr>
          <w:spacing w:val="2"/>
          <w:sz w:val="26"/>
        </w:rPr>
        <w:t>cải </w:t>
      </w:r>
      <w:r>
        <w:rPr>
          <w:sz w:val="26"/>
        </w:rPr>
        <w:t>thiện, khuấy động phong trào sinh hoạt văn hoá, nâng cao đời sống tinh thần, </w:t>
      </w:r>
      <w:r>
        <w:rPr>
          <w:spacing w:val="-4"/>
          <w:sz w:val="26"/>
        </w:rPr>
        <w:t>mức </w:t>
      </w:r>
      <w:r>
        <w:rPr>
          <w:sz w:val="26"/>
        </w:rPr>
        <w:t>dân trí từ đó cũng </w:t>
      </w:r>
      <w:r>
        <w:rPr>
          <w:spacing w:val="-4"/>
          <w:sz w:val="26"/>
        </w:rPr>
        <w:t>được  </w:t>
      </w:r>
      <w:r>
        <w:rPr>
          <w:sz w:val="26"/>
        </w:rPr>
        <w:t>phát triển,  người  dân ở đây sẽ thực hiện tốt </w:t>
      </w:r>
      <w:r>
        <w:rPr>
          <w:spacing w:val="-3"/>
          <w:sz w:val="26"/>
        </w:rPr>
        <w:t>hơn </w:t>
      </w:r>
      <w:r>
        <w:rPr>
          <w:sz w:val="26"/>
        </w:rPr>
        <w:t>các biện pháp sinh đẻ kế hoạch đồng thời </w:t>
      </w:r>
      <w:r>
        <w:rPr>
          <w:spacing w:val="2"/>
          <w:sz w:val="26"/>
        </w:rPr>
        <w:t>hạn </w:t>
      </w:r>
      <w:r>
        <w:rPr>
          <w:sz w:val="26"/>
        </w:rPr>
        <w:t>chế các tệ nạn xã hội. Tất cả những điều đó giúp cho năng suất </w:t>
      </w:r>
      <w:r>
        <w:rPr>
          <w:spacing w:val="-3"/>
          <w:sz w:val="26"/>
        </w:rPr>
        <w:t>lao </w:t>
      </w:r>
      <w:r>
        <w:rPr>
          <w:sz w:val="26"/>
        </w:rPr>
        <w:t>động đạt ở mức cao hơn, cụ thể ở đây (chủ yếu </w:t>
      </w:r>
      <w:r>
        <w:rPr>
          <w:spacing w:val="-4"/>
          <w:sz w:val="26"/>
        </w:rPr>
        <w:t>là </w:t>
      </w:r>
      <w:r>
        <w:rPr>
          <w:sz w:val="26"/>
        </w:rPr>
        <w:t>cây lương thực ) tăng lên so với trước   </w:t>
      </w:r>
      <w:r>
        <w:rPr>
          <w:spacing w:val="-3"/>
          <w:sz w:val="26"/>
        </w:rPr>
        <w:t>là </w:t>
      </w:r>
      <w:r>
        <w:rPr>
          <w:sz w:val="26"/>
        </w:rPr>
        <w:t>0,5 tấn /1ha. Tổng diện tích trồng cây </w:t>
      </w:r>
      <w:r>
        <w:rPr>
          <w:spacing w:val="-3"/>
          <w:sz w:val="26"/>
        </w:rPr>
        <w:t>lương </w:t>
      </w:r>
      <w:r>
        <w:rPr>
          <w:sz w:val="26"/>
        </w:rPr>
        <w:t>thực của 3 </w:t>
      </w:r>
      <w:r>
        <w:rPr>
          <w:spacing w:val="-4"/>
          <w:sz w:val="26"/>
        </w:rPr>
        <w:t>xã </w:t>
      </w:r>
      <w:r>
        <w:rPr>
          <w:sz w:val="26"/>
        </w:rPr>
        <w:t>thuộc dự án vào khoảng (253 x3) 759ha. Vậy tổng sản lượng tăng lên trong một năm (gồm cả   2 </w:t>
      </w:r>
      <w:r>
        <w:rPr>
          <w:spacing w:val="-3"/>
          <w:sz w:val="26"/>
        </w:rPr>
        <w:t>vụ) </w:t>
      </w:r>
      <w:r>
        <w:rPr>
          <w:sz w:val="26"/>
        </w:rPr>
        <w:t>sẽ </w:t>
      </w:r>
      <w:r>
        <w:rPr>
          <w:spacing w:val="-4"/>
          <w:sz w:val="26"/>
        </w:rPr>
        <w:t>là </w:t>
      </w:r>
      <w:r>
        <w:rPr>
          <w:sz w:val="26"/>
        </w:rPr>
        <w:t>: 0,5 x759</w:t>
      </w:r>
      <w:r>
        <w:rPr>
          <w:spacing w:val="55"/>
          <w:sz w:val="26"/>
        </w:rPr>
        <w:t> </w:t>
      </w:r>
      <w:r>
        <w:rPr>
          <w:sz w:val="26"/>
        </w:rPr>
        <w:t>x2=759ha</w:t>
      </w:r>
    </w:p>
    <w:p>
      <w:pPr>
        <w:spacing w:before="7"/>
        <w:ind w:left="1337" w:right="0" w:firstLine="0"/>
        <w:jc w:val="left"/>
        <w:rPr>
          <w:b/>
          <w:sz w:val="26"/>
        </w:rPr>
      </w:pPr>
      <w:r>
        <w:rPr>
          <w:sz w:val="26"/>
        </w:rPr>
        <w:t>Giả sử giá lúa trên thị trường  : 2 triệu. </w:t>
      </w:r>
      <w:r>
        <w:rPr>
          <w:b/>
          <w:sz w:val="26"/>
        </w:rPr>
        <w:t>Ta tính được doanh thu( B3)   :</w:t>
      </w:r>
    </w:p>
    <w:p>
      <w:pPr>
        <w:pStyle w:val="Heading3"/>
        <w:spacing w:before="152"/>
        <w:ind w:left="660"/>
      </w:pPr>
      <w:r>
        <w:rPr/>
        <w:t>759 x2 =1518 (triệu VND)</w:t>
      </w:r>
    </w:p>
    <w:p>
      <w:pPr>
        <w:pStyle w:val="ListParagraph"/>
        <w:numPr>
          <w:ilvl w:val="3"/>
          <w:numId w:val="34"/>
        </w:numPr>
        <w:tabs>
          <w:tab w:pos="1627" w:val="left" w:leader="none"/>
        </w:tabs>
        <w:spacing w:line="240" w:lineRule="auto" w:before="152" w:after="0"/>
        <w:ind w:left="1626" w:right="0" w:hanging="289"/>
        <w:jc w:val="left"/>
        <w:rPr>
          <w:sz w:val="26"/>
        </w:rPr>
      </w:pPr>
      <w:r>
        <w:rPr>
          <w:sz w:val="26"/>
        </w:rPr>
        <w:t>Lợi ích khó có thể định lượng</w:t>
      </w:r>
      <w:r>
        <w:rPr>
          <w:spacing w:val="20"/>
          <w:sz w:val="26"/>
        </w:rPr>
        <w:t> </w:t>
      </w:r>
      <w:r>
        <w:rPr>
          <w:sz w:val="26"/>
        </w:rPr>
        <w:t>được</w:t>
      </w:r>
    </w:p>
    <w:p>
      <w:pPr>
        <w:pStyle w:val="BodyText"/>
        <w:spacing w:line="364" w:lineRule="auto" w:before="157"/>
        <w:ind w:left="660" w:right="130" w:firstLine="676"/>
        <w:jc w:val="both"/>
      </w:pPr>
      <w:r>
        <w:rPr/>
        <w:t>Nhà máy </w:t>
      </w:r>
      <w:r>
        <w:rPr>
          <w:spacing w:val="-5"/>
        </w:rPr>
        <w:t>xử </w:t>
      </w:r>
      <w:r>
        <w:rPr/>
        <w:t>lý nước rỉ rác vận hành theo cơ chế kết hợp công  nghệ  sinh học </w:t>
      </w:r>
      <w:r>
        <w:rPr>
          <w:spacing w:val="-4"/>
        </w:rPr>
        <w:t>và </w:t>
      </w:r>
      <w:r>
        <w:rPr>
          <w:spacing w:val="-3"/>
        </w:rPr>
        <w:t>hóa </w:t>
      </w:r>
      <w:r>
        <w:rPr/>
        <w:t>học, để phù </w:t>
      </w:r>
      <w:r>
        <w:rPr>
          <w:spacing w:val="-3"/>
        </w:rPr>
        <w:t>hợp </w:t>
      </w:r>
      <w:r>
        <w:rPr/>
        <w:t>với sự thay </w:t>
      </w:r>
      <w:r>
        <w:rPr>
          <w:spacing w:val="3"/>
        </w:rPr>
        <w:t>đổi </w:t>
      </w:r>
      <w:r>
        <w:rPr/>
        <w:t>thành phần </w:t>
      </w:r>
      <w:r>
        <w:rPr>
          <w:spacing w:val="-4"/>
        </w:rPr>
        <w:t>và </w:t>
      </w:r>
      <w:r>
        <w:rPr/>
        <w:t>hợp chất của nước thải </w:t>
      </w:r>
      <w:r>
        <w:rPr>
          <w:spacing w:val="2"/>
        </w:rPr>
        <w:t>đầu </w:t>
      </w:r>
      <w:r>
        <w:rPr/>
        <w:t>vào, đảm bảo có thể xử lý một cách tiết kiệm nhất. </w:t>
      </w:r>
      <w:r>
        <w:rPr>
          <w:spacing w:val="-4"/>
        </w:rPr>
        <w:t>Hệ </w:t>
      </w:r>
      <w:r>
        <w:rPr/>
        <w:t>thống </w:t>
      </w:r>
      <w:r>
        <w:rPr>
          <w:spacing w:val="-3"/>
        </w:rPr>
        <w:t>hồ </w:t>
      </w:r>
      <w:r>
        <w:rPr/>
        <w:t>chứa và xử lý nước rác vận hành liên tục, nơi bắt đầu xử lý thì nước có màu đen, chuyển sang bể khử trùng thì nước có màu vàng nhạt... Nhờ có bể khử trùng đặt ở gần </w:t>
      </w:r>
      <w:r>
        <w:rPr>
          <w:spacing w:val="2"/>
        </w:rPr>
        <w:t>cuối </w:t>
      </w:r>
      <w:r>
        <w:rPr>
          <w:spacing w:val="-3"/>
        </w:rPr>
        <w:t>hệ </w:t>
      </w:r>
      <w:r>
        <w:rPr/>
        <w:t>thống </w:t>
      </w:r>
      <w:r>
        <w:rPr>
          <w:spacing w:val="-5"/>
        </w:rPr>
        <w:t>xử </w:t>
      </w:r>
      <w:r>
        <w:rPr>
          <w:spacing w:val="-3"/>
        </w:rPr>
        <w:t>lý, </w:t>
      </w:r>
      <w:r>
        <w:rPr/>
        <w:t>nên không có ruồi, muỗi </w:t>
      </w:r>
      <w:r>
        <w:rPr>
          <w:spacing w:val="2"/>
        </w:rPr>
        <w:t>bay </w:t>
      </w:r>
      <w:r>
        <w:rPr/>
        <w:t>xung quanh khu vực nhà máy. </w:t>
      </w:r>
      <w:r>
        <w:rPr>
          <w:spacing w:val="2"/>
        </w:rPr>
        <w:t>Toàn </w:t>
      </w:r>
      <w:r>
        <w:rPr/>
        <w:t>bộ quá trình xử lý đều được quạt gió kết hợp với </w:t>
      </w:r>
      <w:r>
        <w:rPr>
          <w:spacing w:val="2"/>
        </w:rPr>
        <w:t>công </w:t>
      </w:r>
      <w:r>
        <w:rPr/>
        <w:t>nghệ </w:t>
      </w:r>
      <w:r>
        <w:rPr>
          <w:spacing w:val="2"/>
        </w:rPr>
        <w:t>khử </w:t>
      </w:r>
      <w:r>
        <w:rPr>
          <w:spacing w:val="-2"/>
        </w:rPr>
        <w:t>mùi </w:t>
      </w:r>
      <w:r>
        <w:rPr/>
        <w:t>để làm giảm đến mức thấp nhất </w:t>
      </w:r>
      <w:r>
        <w:rPr>
          <w:spacing w:val="-3"/>
        </w:rPr>
        <w:t>mùi </w:t>
      </w:r>
      <w:r>
        <w:rPr/>
        <w:t>hôi trong quá trình </w:t>
      </w:r>
      <w:r>
        <w:rPr>
          <w:spacing w:val="-3"/>
        </w:rPr>
        <w:t>xử </w:t>
      </w:r>
      <w:r>
        <w:rPr/>
        <w:t>lý nước.  Chính  vì  vậy  làm cho  nguy cơ ô  nhiễm nước  mặt  </w:t>
      </w:r>
      <w:r>
        <w:rPr>
          <w:spacing w:val="-4"/>
        </w:rPr>
        <w:t>và  </w:t>
      </w:r>
      <w:r>
        <w:rPr/>
        <w:t>nước  ngầm</w:t>
      </w:r>
      <w:r>
        <w:rPr>
          <w:spacing w:val="-20"/>
        </w:rPr>
        <w:t> </w:t>
      </w:r>
      <w:r>
        <w:rPr/>
        <w:t>do</w:t>
      </w:r>
    </w:p>
    <w:p>
      <w:pPr>
        <w:spacing w:after="0" w:line="364" w:lineRule="auto"/>
        <w:jc w:val="both"/>
        <w:sectPr>
          <w:pgSz w:w="12240" w:h="15840"/>
          <w:pgMar w:header="0" w:footer="784" w:top="1500" w:bottom="980" w:left="1720" w:right="1460"/>
        </w:sectPr>
      </w:pPr>
    </w:p>
    <w:p>
      <w:pPr>
        <w:pStyle w:val="BodyText"/>
        <w:spacing w:before="4"/>
        <w:rPr>
          <w:sz w:val="25"/>
        </w:rPr>
      </w:pPr>
    </w:p>
    <w:p>
      <w:pPr>
        <w:pStyle w:val="BodyText"/>
        <w:spacing w:line="364" w:lineRule="auto" w:before="68"/>
        <w:ind w:left="660" w:right="126"/>
        <w:jc w:val="both"/>
      </w:pPr>
      <w:r>
        <w:rPr/>
        <w:t>nước rỉ rác gây ra </w:t>
      </w:r>
      <w:r>
        <w:rPr>
          <w:spacing w:val="-5"/>
        </w:rPr>
        <w:t>là </w:t>
      </w:r>
      <w:r>
        <w:rPr/>
        <w:t>không còn nữa, môi trường trở nên tốt hơn, do vậy </w:t>
      </w:r>
      <w:r>
        <w:rPr>
          <w:spacing w:val="-4"/>
        </w:rPr>
        <w:t>mà</w:t>
      </w:r>
      <w:r>
        <w:rPr>
          <w:spacing w:val="57"/>
        </w:rPr>
        <w:t> </w:t>
      </w:r>
      <w:r>
        <w:rPr/>
        <w:t>nhân </w:t>
      </w:r>
      <w:r>
        <w:rPr>
          <w:spacing w:val="2"/>
        </w:rPr>
        <w:t>dân </w:t>
      </w:r>
      <w:r>
        <w:rPr/>
        <w:t>trong vùng tránh </w:t>
      </w:r>
      <w:r>
        <w:rPr>
          <w:spacing w:val="-3"/>
        </w:rPr>
        <w:t>được </w:t>
      </w:r>
      <w:r>
        <w:rPr/>
        <w:t>bệnh </w:t>
      </w:r>
      <w:r>
        <w:rPr>
          <w:spacing w:val="2"/>
        </w:rPr>
        <w:t>tật </w:t>
      </w:r>
      <w:r>
        <w:rPr/>
        <w:t>do bãi rác  </w:t>
      </w:r>
      <w:r>
        <w:rPr>
          <w:spacing w:val="2"/>
        </w:rPr>
        <w:t>nam </w:t>
      </w:r>
      <w:r>
        <w:rPr/>
        <w:t>sơn gây  ra,  công nhân trong khu liên </w:t>
      </w:r>
      <w:r>
        <w:rPr>
          <w:spacing w:val="-3"/>
        </w:rPr>
        <w:t>hợp </w:t>
      </w:r>
      <w:r>
        <w:rPr/>
        <w:t>bãi rác cũng được đảm bảo  </w:t>
      </w:r>
      <w:r>
        <w:rPr>
          <w:spacing w:val="-3"/>
        </w:rPr>
        <w:t>về  </w:t>
      </w:r>
      <w:r>
        <w:rPr/>
        <w:t>sức khỏe, tinh thần  làm việc hưng phấn hơn, hiệu quả công việc đạt kết quả cao  </w:t>
      </w:r>
      <w:r>
        <w:rPr>
          <w:spacing w:val="-4"/>
        </w:rPr>
        <w:t>hơn.  </w:t>
      </w:r>
      <w:r>
        <w:rPr/>
        <w:t>Ngoài  những đối tượng kể trên thì việc </w:t>
      </w:r>
      <w:r>
        <w:rPr>
          <w:spacing w:val="-3"/>
        </w:rPr>
        <w:t>lắp </w:t>
      </w:r>
      <w:r>
        <w:rPr/>
        <w:t>đặt hệ thống thu hồi </w:t>
      </w:r>
      <w:r>
        <w:rPr>
          <w:spacing w:val="-3"/>
        </w:rPr>
        <w:t>nước </w:t>
      </w:r>
      <w:r>
        <w:rPr/>
        <w:t>rỉ rác để tram   xử lý làm cho </w:t>
      </w:r>
      <w:r>
        <w:rPr>
          <w:spacing w:val="2"/>
        </w:rPr>
        <w:t>bãi </w:t>
      </w:r>
      <w:r>
        <w:rPr/>
        <w:t>rác trở nên an </w:t>
      </w:r>
      <w:r>
        <w:rPr>
          <w:spacing w:val="2"/>
        </w:rPr>
        <w:t>toàn </w:t>
      </w:r>
      <w:r>
        <w:rPr/>
        <w:t>hơn, giúp những người nhặt rác có </w:t>
      </w:r>
      <w:r>
        <w:rPr>
          <w:spacing w:val="-3"/>
        </w:rPr>
        <w:t>hệ </w:t>
      </w:r>
      <w:r>
        <w:rPr/>
        <w:t>số rủi ro thấp hơn vì do ô nhiễm khi </w:t>
      </w:r>
      <w:r>
        <w:rPr>
          <w:spacing w:val="4"/>
        </w:rPr>
        <w:t>đi </w:t>
      </w:r>
      <w:r>
        <w:rPr/>
        <w:t>bới rác, kiếm được  một khoản tiền khá  lớn đủ nuôi sống </w:t>
      </w:r>
      <w:r>
        <w:rPr>
          <w:spacing w:val="-3"/>
        </w:rPr>
        <w:t>gia </w:t>
      </w:r>
      <w:r>
        <w:rPr/>
        <w:t>đình</w:t>
      </w:r>
      <w:r>
        <w:rPr>
          <w:spacing w:val="43"/>
        </w:rPr>
        <w:t> </w:t>
      </w:r>
      <w:r>
        <w:rPr>
          <w:spacing w:val="-3"/>
        </w:rPr>
        <w:t>họ.</w:t>
      </w:r>
    </w:p>
    <w:p>
      <w:pPr>
        <w:pStyle w:val="BodyText"/>
        <w:spacing w:line="364" w:lineRule="auto" w:before="2"/>
        <w:ind w:left="660" w:right="118" w:firstLine="676"/>
        <w:jc w:val="both"/>
      </w:pPr>
      <w:r>
        <w:rPr/>
        <w:t>Đối với những người gián tiếp chịu </w:t>
      </w:r>
      <w:r>
        <w:rPr>
          <w:spacing w:val="2"/>
        </w:rPr>
        <w:t>ảnh </w:t>
      </w:r>
      <w:r>
        <w:rPr/>
        <w:t>hưởng do ô nhiễm nước rỉ rác gây </w:t>
      </w:r>
      <w:r>
        <w:rPr>
          <w:spacing w:val="2"/>
        </w:rPr>
        <w:t>ra: </w:t>
      </w:r>
      <w:r>
        <w:rPr/>
        <w:t>Có thể nói tổng quát </w:t>
      </w:r>
      <w:r>
        <w:rPr>
          <w:spacing w:val="-5"/>
        </w:rPr>
        <w:t>là </w:t>
      </w:r>
      <w:r>
        <w:rPr/>
        <w:t>hoạt động xử lý nước rỉ rác đem lại lợi ích cho toàn bộ </w:t>
      </w:r>
      <w:r>
        <w:rPr>
          <w:spacing w:val="2"/>
        </w:rPr>
        <w:t>dân </w:t>
      </w:r>
      <w:r>
        <w:rPr/>
        <w:t>cư </w:t>
      </w:r>
      <w:r>
        <w:rPr>
          <w:spacing w:val="-3"/>
        </w:rPr>
        <w:t>Hà </w:t>
      </w:r>
      <w:r>
        <w:rPr/>
        <w:t>Nội. </w:t>
      </w:r>
      <w:r>
        <w:rPr>
          <w:spacing w:val="-4"/>
        </w:rPr>
        <w:t>Hà </w:t>
      </w:r>
      <w:r>
        <w:rPr/>
        <w:t>nội </w:t>
      </w:r>
      <w:r>
        <w:rPr>
          <w:spacing w:val="-4"/>
        </w:rPr>
        <w:t>là  </w:t>
      </w:r>
      <w:r>
        <w:rPr/>
        <w:t>trung </w:t>
      </w:r>
      <w:r>
        <w:rPr>
          <w:spacing w:val="2"/>
        </w:rPr>
        <w:t>tâm </w:t>
      </w:r>
      <w:r>
        <w:rPr/>
        <w:t>kinh </w:t>
      </w:r>
      <w:r>
        <w:rPr>
          <w:spacing w:val="-3"/>
        </w:rPr>
        <w:t>tế  </w:t>
      </w:r>
      <w:r>
        <w:rPr/>
        <w:t>của cả nước, với </w:t>
      </w:r>
      <w:r>
        <w:rPr>
          <w:spacing w:val="-3"/>
        </w:rPr>
        <w:t>một</w:t>
      </w:r>
      <w:r>
        <w:rPr>
          <w:spacing w:val="59"/>
        </w:rPr>
        <w:t> </w:t>
      </w:r>
      <w:r>
        <w:rPr/>
        <w:t>lượng </w:t>
      </w:r>
      <w:r>
        <w:rPr>
          <w:spacing w:val="2"/>
        </w:rPr>
        <w:t>dân </w:t>
      </w:r>
      <w:r>
        <w:rPr/>
        <w:t>cư lớn vào loại nhất nhì nước, do vậy </w:t>
      </w:r>
      <w:r>
        <w:rPr>
          <w:spacing w:val="-7"/>
        </w:rPr>
        <w:t>mà </w:t>
      </w:r>
      <w:r>
        <w:rPr/>
        <w:t>tình trạng rác thải sinh hoạt, rác thải y tế, rác thải công nghiệp đang ở mức báo động. Nhiều </w:t>
      </w:r>
      <w:r>
        <w:rPr>
          <w:spacing w:val="2"/>
        </w:rPr>
        <w:t>khu </w:t>
      </w:r>
      <w:r>
        <w:rPr/>
        <w:t>chôn rác đã quá tải hoặc </w:t>
      </w:r>
      <w:r>
        <w:rPr>
          <w:spacing w:val="4"/>
        </w:rPr>
        <w:t>bị </w:t>
      </w:r>
      <w:r>
        <w:rPr/>
        <w:t>đóng cửa do ô nhiễm… Khi </w:t>
      </w:r>
      <w:r>
        <w:rPr>
          <w:spacing w:val="-6"/>
        </w:rPr>
        <w:t>mà </w:t>
      </w:r>
      <w:r>
        <w:rPr/>
        <w:t>nhà máy xử lý </w:t>
      </w:r>
      <w:r>
        <w:rPr>
          <w:spacing w:val="-3"/>
        </w:rPr>
        <w:t>nước </w:t>
      </w:r>
      <w:r>
        <w:rPr/>
        <w:t>rỉ rác vận hành thì có thể giúp việc tái sử </w:t>
      </w:r>
      <w:r>
        <w:rPr>
          <w:spacing w:val="2"/>
        </w:rPr>
        <w:t>dụng </w:t>
      </w:r>
      <w:r>
        <w:rPr/>
        <w:t>bãi rác, giảm thiểu được bãi chôn lấp. Hệ thống nước ngầm được đảm bảo, các dịch bệnh liên quan đến nguồn nước sẽ giảm </w:t>
      </w:r>
      <w:r>
        <w:rPr>
          <w:spacing w:val="-3"/>
        </w:rPr>
        <w:t>một </w:t>
      </w:r>
      <w:r>
        <w:rPr>
          <w:spacing w:val="2"/>
        </w:rPr>
        <w:t>cách </w:t>
      </w:r>
      <w:r>
        <w:rPr/>
        <w:t>đáng</w:t>
      </w:r>
      <w:r>
        <w:rPr>
          <w:spacing w:val="29"/>
        </w:rPr>
        <w:t> </w:t>
      </w:r>
      <w:r>
        <w:rPr/>
        <w:t>kể.</w:t>
      </w:r>
    </w:p>
    <w:p>
      <w:pPr>
        <w:pStyle w:val="BodyText"/>
        <w:spacing w:line="364" w:lineRule="auto" w:before="2"/>
        <w:ind w:left="660" w:right="129" w:firstLine="676"/>
        <w:jc w:val="both"/>
      </w:pPr>
      <w:r>
        <w:rPr/>
        <w:t>Lợi ích </w:t>
      </w:r>
      <w:r>
        <w:rPr>
          <w:spacing w:val="-3"/>
        </w:rPr>
        <w:t>về </w:t>
      </w:r>
      <w:r>
        <w:rPr/>
        <w:t>mặt môi trường : Hoạt động của </w:t>
      </w:r>
      <w:r>
        <w:rPr>
          <w:spacing w:val="-3"/>
        </w:rPr>
        <w:t>nhà </w:t>
      </w:r>
      <w:r>
        <w:rPr/>
        <w:t>máy xử lý nước rỉ rác </w:t>
      </w:r>
      <w:r>
        <w:rPr>
          <w:spacing w:val="2"/>
        </w:rPr>
        <w:t>đem </w:t>
      </w:r>
      <w:r>
        <w:rPr/>
        <w:t>lại </w:t>
      </w:r>
      <w:r>
        <w:rPr>
          <w:spacing w:val="-3"/>
        </w:rPr>
        <w:t>một </w:t>
      </w:r>
      <w:r>
        <w:rPr/>
        <w:t>lợi ích không </w:t>
      </w:r>
      <w:r>
        <w:rPr>
          <w:spacing w:val="-3"/>
        </w:rPr>
        <w:t>hề </w:t>
      </w:r>
      <w:r>
        <w:rPr/>
        <w:t>nhỏ. Đó là tránh được những hậu quả, tác hại </w:t>
      </w:r>
      <w:r>
        <w:rPr>
          <w:spacing w:val="3"/>
        </w:rPr>
        <w:t>tới </w:t>
      </w:r>
      <w:r>
        <w:rPr/>
        <w:t>các thành phần môi trường, đặc biệt </w:t>
      </w:r>
      <w:r>
        <w:rPr>
          <w:spacing w:val="-5"/>
        </w:rPr>
        <w:t>là </w:t>
      </w:r>
      <w:r>
        <w:rPr/>
        <w:t>môi trường nước. Trước đây khi chưa có </w:t>
      </w:r>
      <w:r>
        <w:rPr>
          <w:spacing w:val="-3"/>
        </w:rPr>
        <w:t>nhà máy </w:t>
      </w:r>
      <w:r>
        <w:rPr>
          <w:spacing w:val="2"/>
        </w:rPr>
        <w:t>thì </w:t>
      </w:r>
      <w:r>
        <w:rPr/>
        <w:t>tình trạng ô nhiễm do nước rỉ rác gây ra </w:t>
      </w:r>
      <w:r>
        <w:rPr>
          <w:spacing w:val="-5"/>
        </w:rPr>
        <w:t>là </w:t>
      </w:r>
      <w:r>
        <w:rPr/>
        <w:t>đáng kể, mùi hôi  thối, ô nhiễm không </w:t>
      </w:r>
      <w:r>
        <w:rPr>
          <w:spacing w:val="2"/>
        </w:rPr>
        <w:t>khí </w:t>
      </w:r>
      <w:r>
        <w:rPr/>
        <w:t>nghiêm trọng </w:t>
      </w:r>
      <w:r>
        <w:rPr>
          <w:spacing w:val="3"/>
        </w:rPr>
        <w:t>đã </w:t>
      </w:r>
      <w:r>
        <w:rPr/>
        <w:t>làm chonhân dân bức xúc,  </w:t>
      </w:r>
      <w:r>
        <w:rPr>
          <w:spacing w:val="2"/>
        </w:rPr>
        <w:t>ảnh </w:t>
      </w:r>
      <w:r>
        <w:rPr/>
        <w:t>hưởng trực tiếp đến sức khỏe của công nhân trong </w:t>
      </w:r>
      <w:r>
        <w:rPr>
          <w:spacing w:val="-5"/>
        </w:rPr>
        <w:t>nhà </w:t>
      </w:r>
      <w:r>
        <w:rPr/>
        <w:t>máy và dân cư </w:t>
      </w:r>
      <w:r>
        <w:rPr>
          <w:spacing w:val="-3"/>
        </w:rPr>
        <w:t>địa </w:t>
      </w:r>
      <w:r>
        <w:rPr/>
        <w:t>phương.</w:t>
      </w:r>
    </w:p>
    <w:p>
      <w:pPr>
        <w:pStyle w:val="BodyText"/>
        <w:spacing w:line="367" w:lineRule="auto" w:before="2"/>
        <w:ind w:left="660" w:right="130" w:firstLine="676"/>
        <w:jc w:val="both"/>
      </w:pPr>
      <w:r>
        <w:rPr/>
        <w:t>Như vậy việc vận hành nhà máy </w:t>
      </w:r>
      <w:r>
        <w:rPr>
          <w:spacing w:val="-3"/>
        </w:rPr>
        <w:t>xử </w:t>
      </w:r>
      <w:r>
        <w:rPr/>
        <w:t>lý nước rỉ rác </w:t>
      </w:r>
      <w:r>
        <w:rPr>
          <w:spacing w:val="-4"/>
        </w:rPr>
        <w:t>là </w:t>
      </w:r>
      <w:r>
        <w:rPr/>
        <w:t>một việc cần thiết, một sự áp dụng tiến bộ một cách đúng </w:t>
      </w:r>
      <w:r>
        <w:rPr>
          <w:spacing w:val="2"/>
        </w:rPr>
        <w:t>đắn </w:t>
      </w:r>
      <w:r>
        <w:rPr>
          <w:spacing w:val="-8"/>
        </w:rPr>
        <w:t>và </w:t>
      </w:r>
      <w:r>
        <w:rPr/>
        <w:t>khoa học. Nó tạo rất nhiều lợi  ích môi trường- xã hội </w:t>
      </w:r>
      <w:r>
        <w:rPr>
          <w:spacing w:val="-4"/>
        </w:rPr>
        <w:t>mà </w:t>
      </w:r>
      <w:r>
        <w:rPr/>
        <w:t>chúng ta khó có </w:t>
      </w:r>
      <w:r>
        <w:rPr>
          <w:spacing w:val="-3"/>
        </w:rPr>
        <w:t>thể </w:t>
      </w:r>
      <w:r>
        <w:rPr/>
        <w:t>kể ra </w:t>
      </w:r>
      <w:r>
        <w:rPr>
          <w:spacing w:val="-5"/>
        </w:rPr>
        <w:t>và </w:t>
      </w:r>
      <w:r>
        <w:rPr/>
        <w:t>định lượng hết </w:t>
      </w:r>
      <w:r>
        <w:rPr>
          <w:spacing w:val="41"/>
        </w:rPr>
        <w:t> </w:t>
      </w:r>
      <w:r>
        <w:rPr/>
        <w:t>được.</w:t>
      </w:r>
    </w:p>
    <w:p>
      <w:pPr>
        <w:spacing w:after="0" w:line="367" w:lineRule="auto"/>
        <w:jc w:val="both"/>
        <w:sectPr>
          <w:pgSz w:w="12240" w:h="15840"/>
          <w:pgMar w:header="0" w:footer="784" w:top="1500" w:bottom="980" w:left="1720" w:right="1460"/>
        </w:sectPr>
      </w:pPr>
    </w:p>
    <w:p>
      <w:pPr>
        <w:pStyle w:val="BodyText"/>
        <w:spacing w:before="10"/>
        <w:rPr>
          <w:sz w:val="25"/>
        </w:rPr>
      </w:pPr>
    </w:p>
    <w:p>
      <w:pPr>
        <w:pStyle w:val="Heading1"/>
        <w:spacing w:line="357" w:lineRule="auto"/>
        <w:ind w:right="139"/>
      </w:pPr>
      <w:bookmarkStart w:name="_TOC_250005" w:id="62"/>
      <w:r>
        <w:rPr/>
        <w:t>II, Đánh giá hiệu quả </w:t>
      </w:r>
      <w:r>
        <w:rPr>
          <w:spacing w:val="-3"/>
        </w:rPr>
        <w:t>kinh </w:t>
      </w:r>
      <w:r>
        <w:rPr/>
        <w:t>tế - xã hội và môi trường của </w:t>
      </w:r>
      <w:r>
        <w:rPr>
          <w:spacing w:val="-2"/>
        </w:rPr>
        <w:t>nhà </w:t>
      </w:r>
      <w:r>
        <w:rPr/>
        <w:t>máy xử lý nước rỉ rác Nam Sơn thuộc </w:t>
      </w:r>
      <w:r>
        <w:rPr>
          <w:spacing w:val="-3"/>
        </w:rPr>
        <w:t>khu </w:t>
      </w:r>
      <w:r>
        <w:rPr/>
        <w:t>liên hợp xử lý rác Nam</w:t>
      </w:r>
      <w:r>
        <w:rPr>
          <w:spacing w:val="57"/>
        </w:rPr>
        <w:t> </w:t>
      </w:r>
      <w:bookmarkEnd w:id="62"/>
      <w:r>
        <w:rPr>
          <w:spacing w:val="-3"/>
        </w:rPr>
        <w:t>Sơn</w:t>
      </w:r>
    </w:p>
    <w:p>
      <w:pPr>
        <w:pStyle w:val="Heading3"/>
        <w:numPr>
          <w:ilvl w:val="1"/>
          <w:numId w:val="36"/>
        </w:numPr>
        <w:tabs>
          <w:tab w:pos="1147" w:val="left" w:leader="none"/>
        </w:tabs>
        <w:spacing w:line="240" w:lineRule="auto" w:before="15" w:after="0"/>
        <w:ind w:left="1146" w:right="0" w:hanging="486"/>
        <w:jc w:val="left"/>
      </w:pPr>
      <w:bookmarkStart w:name="_TOC_250004" w:id="63"/>
      <w:r>
        <w:rPr/>
        <w:t>Đánh giá hiệu quả tài</w:t>
      </w:r>
      <w:r>
        <w:rPr>
          <w:spacing w:val="20"/>
        </w:rPr>
        <w:t> </w:t>
      </w:r>
      <w:bookmarkEnd w:id="63"/>
      <w:r>
        <w:rPr/>
        <w:t>chính</w:t>
      </w:r>
    </w:p>
    <w:p>
      <w:pPr>
        <w:pStyle w:val="BodyText"/>
        <w:spacing w:line="364" w:lineRule="auto" w:before="152"/>
        <w:ind w:left="660" w:right="133" w:firstLine="676"/>
        <w:jc w:val="both"/>
      </w:pPr>
      <w:r>
        <w:rPr/>
        <w:t>- Do dự án được </w:t>
      </w:r>
      <w:r>
        <w:rPr>
          <w:spacing w:val="2"/>
        </w:rPr>
        <w:t>tài </w:t>
      </w:r>
      <w:r>
        <w:rPr/>
        <w:t>trợ </w:t>
      </w:r>
      <w:r>
        <w:rPr>
          <w:spacing w:val="-4"/>
        </w:rPr>
        <w:t>và </w:t>
      </w:r>
      <w:r>
        <w:rPr/>
        <w:t>được xây dựng từ ngân sách chính phủ </w:t>
      </w:r>
      <w:r>
        <w:rPr>
          <w:spacing w:val="-2"/>
        </w:rPr>
        <w:t>nên </w:t>
      </w:r>
      <w:r>
        <w:rPr/>
        <w:t>phần </w:t>
      </w:r>
      <w:r>
        <w:rPr>
          <w:spacing w:val="2"/>
        </w:rPr>
        <w:t>chi </w:t>
      </w:r>
      <w:r>
        <w:rPr/>
        <w:t>phí xây dựng ở đây </w:t>
      </w:r>
      <w:r>
        <w:rPr>
          <w:spacing w:val="2"/>
        </w:rPr>
        <w:t>tạm </w:t>
      </w:r>
      <w:r>
        <w:rPr/>
        <w:t>thời không </w:t>
      </w:r>
      <w:r>
        <w:rPr>
          <w:spacing w:val="2"/>
        </w:rPr>
        <w:t>cần </w:t>
      </w:r>
      <w:r>
        <w:rPr/>
        <w:t>xem </w:t>
      </w:r>
      <w:r>
        <w:rPr>
          <w:spacing w:val="-3"/>
        </w:rPr>
        <w:t>xét </w:t>
      </w:r>
      <w:r>
        <w:rPr/>
        <w:t>tới. Xét trên khía cạnh tài chính, riêng trong năm 2005 sau khi </w:t>
      </w:r>
      <w:r>
        <w:rPr>
          <w:spacing w:val="-4"/>
        </w:rPr>
        <w:t>vận  </w:t>
      </w:r>
      <w:r>
        <w:rPr/>
        <w:t>hành thì chênh lệch lợi ích  và chi phí của </w:t>
      </w:r>
      <w:r>
        <w:rPr>
          <w:spacing w:val="-3"/>
        </w:rPr>
        <w:t>nhà </w:t>
      </w:r>
      <w:r>
        <w:rPr/>
        <w:t>máy là: B1- ( C</w:t>
      </w:r>
      <w:r>
        <w:rPr>
          <w:position w:val="-3"/>
          <w:sz w:val="17"/>
        </w:rPr>
        <w:t>vh</w:t>
      </w:r>
      <w:r>
        <w:rPr/>
        <w:t>+ C</w:t>
      </w:r>
      <w:r>
        <w:rPr>
          <w:position w:val="-3"/>
          <w:sz w:val="17"/>
        </w:rPr>
        <w:t>ql  </w:t>
      </w:r>
      <w:r>
        <w:rPr/>
        <w:t>+ C</w:t>
      </w:r>
      <w:r>
        <w:rPr>
          <w:position w:val="-3"/>
          <w:sz w:val="17"/>
        </w:rPr>
        <w:t>kh</w:t>
      </w:r>
      <w:r>
        <w:rPr/>
        <w:t>) =</w:t>
      </w:r>
      <w:r>
        <w:rPr>
          <w:spacing w:val="39"/>
        </w:rPr>
        <w:t> </w:t>
      </w:r>
      <w:r>
        <w:rPr/>
        <w:t>A</w:t>
      </w:r>
    </w:p>
    <w:p>
      <w:pPr>
        <w:spacing w:line="270" w:lineRule="exact" w:before="0"/>
        <w:ind w:left="523" w:right="0" w:firstLine="0"/>
        <w:jc w:val="center"/>
        <w:rPr>
          <w:sz w:val="26"/>
        </w:rPr>
      </w:pPr>
      <w:r>
        <w:rPr>
          <w:sz w:val="26"/>
        </w:rPr>
        <w:t>14.358,12-( </w:t>
      </w:r>
      <w:r>
        <w:rPr>
          <w:b/>
          <w:sz w:val="26"/>
        </w:rPr>
        <w:t>4.384,3225</w:t>
      </w:r>
      <w:r>
        <w:rPr>
          <w:rFonts w:ascii="Symbol" w:hAnsi="Symbol"/>
          <w:sz w:val="24"/>
        </w:rPr>
        <w:t></w:t>
      </w:r>
      <w:r>
        <w:rPr>
          <w:sz w:val="24"/>
        </w:rPr>
        <w:t> </w:t>
      </w:r>
      <w:r>
        <w:rPr>
          <w:b/>
          <w:sz w:val="22"/>
        </w:rPr>
        <w:t>10</w:t>
      </w:r>
      <w:r>
        <w:rPr>
          <w:b/>
          <w:position w:val="11"/>
          <w:sz w:val="15"/>
        </w:rPr>
        <w:t>6  </w:t>
      </w:r>
      <w:r>
        <w:rPr>
          <w:sz w:val="26"/>
        </w:rPr>
        <w:t>+ </w:t>
      </w:r>
      <w:r>
        <w:rPr>
          <w:b/>
          <w:sz w:val="26"/>
        </w:rPr>
        <w:t>5.972,683</w:t>
      </w:r>
      <w:r>
        <w:rPr>
          <w:rFonts w:ascii="Symbol" w:hAnsi="Symbol"/>
          <w:sz w:val="23"/>
        </w:rPr>
        <w:t></w:t>
      </w:r>
      <w:r>
        <w:rPr>
          <w:b/>
          <w:sz w:val="26"/>
        </w:rPr>
        <w:t>10</w:t>
      </w:r>
      <w:r>
        <w:rPr>
          <w:b/>
          <w:position w:val="12"/>
          <w:sz w:val="17"/>
        </w:rPr>
        <w:t>6  </w:t>
      </w:r>
      <w:r>
        <w:rPr>
          <w:b/>
          <w:sz w:val="26"/>
        </w:rPr>
        <w:t>+ 1.329,6992</w:t>
      </w:r>
      <w:r>
        <w:rPr>
          <w:rFonts w:ascii="Symbol" w:hAnsi="Symbol"/>
          <w:sz w:val="23"/>
        </w:rPr>
        <w:t></w:t>
      </w:r>
      <w:r>
        <w:rPr>
          <w:b/>
          <w:sz w:val="26"/>
        </w:rPr>
        <w:t>10</w:t>
      </w:r>
      <w:r>
        <w:rPr>
          <w:b/>
          <w:position w:val="12"/>
          <w:sz w:val="17"/>
        </w:rPr>
        <w:t>6   </w:t>
      </w:r>
      <w:r>
        <w:rPr>
          <w:sz w:val="26"/>
        </w:rPr>
        <w:t>)</w:t>
      </w:r>
    </w:p>
    <w:p>
      <w:pPr>
        <w:spacing w:before="149"/>
        <w:ind w:left="527" w:right="0" w:firstLine="0"/>
        <w:jc w:val="center"/>
        <w:rPr>
          <w:b/>
          <w:sz w:val="22"/>
        </w:rPr>
      </w:pPr>
      <w:r>
        <w:rPr>
          <w:sz w:val="26"/>
        </w:rPr>
        <w:t>= </w:t>
      </w:r>
      <w:r>
        <w:rPr>
          <w:b/>
          <w:sz w:val="26"/>
        </w:rPr>
        <w:t>2.671,4953</w:t>
      </w:r>
      <w:r>
        <w:rPr>
          <w:rFonts w:ascii="Symbol" w:hAnsi="Symbol"/>
          <w:sz w:val="24"/>
        </w:rPr>
        <w:t></w:t>
      </w:r>
      <w:r>
        <w:rPr>
          <w:sz w:val="24"/>
        </w:rPr>
        <w:t> </w:t>
      </w:r>
      <w:r>
        <w:rPr>
          <w:b/>
          <w:sz w:val="22"/>
        </w:rPr>
        <w:t>10</w:t>
      </w:r>
      <w:r>
        <w:rPr>
          <w:b/>
          <w:position w:val="11"/>
          <w:sz w:val="15"/>
        </w:rPr>
        <w:t>6   </w:t>
      </w:r>
      <w:r>
        <w:rPr>
          <w:b/>
          <w:sz w:val="22"/>
        </w:rPr>
        <w:t>VND</w:t>
      </w:r>
    </w:p>
    <w:p>
      <w:pPr>
        <w:pStyle w:val="BodyText"/>
        <w:spacing w:line="367" w:lineRule="auto" w:before="152"/>
        <w:ind w:left="660" w:right="133" w:firstLine="676"/>
        <w:jc w:val="both"/>
      </w:pPr>
      <w:r>
        <w:rPr/>
        <w:t>Trong trường hợp này ta xét dự án có thu chi đều đặn qua các năm, </w:t>
      </w:r>
      <w:r>
        <w:rPr>
          <w:spacing w:val="-3"/>
        </w:rPr>
        <w:t>giả </w:t>
      </w:r>
      <w:r>
        <w:rPr/>
        <w:t>sử tỉ </w:t>
      </w:r>
      <w:r>
        <w:rPr>
          <w:spacing w:val="-3"/>
        </w:rPr>
        <w:t>lệ </w:t>
      </w:r>
      <w:r>
        <w:rPr/>
        <w:t>chiết khấu </w:t>
      </w:r>
      <w:r>
        <w:rPr>
          <w:spacing w:val="-5"/>
        </w:rPr>
        <w:t>là </w:t>
      </w:r>
      <w:r>
        <w:rPr/>
        <w:t>r = 15%. Năm gốc </w:t>
      </w:r>
      <w:r>
        <w:rPr>
          <w:spacing w:val="-4"/>
        </w:rPr>
        <w:t>là  </w:t>
      </w:r>
      <w:r>
        <w:rPr/>
        <w:t>năm 2005, </w:t>
      </w:r>
      <w:r>
        <w:rPr>
          <w:spacing w:val="-3"/>
        </w:rPr>
        <w:t>nhà </w:t>
      </w:r>
      <w:r>
        <w:rPr/>
        <w:t>máy có tuổi thọ </w:t>
      </w:r>
      <w:r>
        <w:rPr>
          <w:spacing w:val="-4"/>
        </w:rPr>
        <w:t>là </w:t>
      </w:r>
      <w:r>
        <w:rPr>
          <w:spacing w:val="57"/>
        </w:rPr>
        <w:t> </w:t>
      </w:r>
      <w:r>
        <w:rPr/>
        <w:t>20</w:t>
      </w:r>
      <w:r>
        <w:rPr>
          <w:spacing w:val="4"/>
        </w:rPr>
        <w:t> </w:t>
      </w:r>
      <w:r>
        <w:rPr/>
        <w:t>năm.</w:t>
      </w:r>
    </w:p>
    <w:p>
      <w:pPr>
        <w:pStyle w:val="BodyText"/>
        <w:spacing w:line="299" w:lineRule="exact"/>
        <w:ind w:left="1337"/>
      </w:pPr>
      <w:r>
        <w:rPr/>
        <w:t>Ta có :</w:t>
      </w:r>
    </w:p>
    <w:p>
      <w:pPr>
        <w:pStyle w:val="BodyText"/>
        <w:spacing w:before="3"/>
        <w:rPr>
          <w:sz w:val="9"/>
        </w:rPr>
      </w:pPr>
    </w:p>
    <w:p>
      <w:pPr>
        <w:spacing w:line="337" w:lineRule="exact" w:before="85"/>
        <w:ind w:left="1337" w:right="0" w:firstLine="0"/>
        <w:jc w:val="left"/>
        <w:rPr>
          <w:sz w:val="22"/>
        </w:rPr>
      </w:pPr>
      <w:r>
        <w:rPr/>
        <w:pict>
          <v:line style="position:absolute;mso-position-horizontal-relative:page;mso-position-vertical-relative:paragraph;z-index:-93544" from="238.289993pt,19.549088pt" to="285.284993pt,19.549088pt" stroked="true" strokeweight=".4705pt" strokecolor="#000000">
            <w10:wrap type="none"/>
          </v:line>
        </w:pict>
      </w:r>
      <w:r>
        <w:rPr/>
        <w:pict>
          <v:shape style="position:absolute;margin-left:266.880005pt;margin-top:5.014334pt;width:1.85pt;height:6.6pt;mso-position-horizontal-relative:page;mso-position-vertical-relative:paragraph;z-index:-93472" type="#_x0000_t202" filled="false" stroked="false">
            <v:textbox inset="0,0,0,0">
              <w:txbxContent>
                <w:p>
                  <w:pPr>
                    <w:spacing w:line="132" w:lineRule="exact" w:before="0"/>
                    <w:ind w:left="0" w:right="0" w:firstLine="0"/>
                    <w:jc w:val="left"/>
                    <w:rPr>
                      <w:i/>
                      <w:sz w:val="13"/>
                    </w:rPr>
                  </w:pPr>
                  <w:r>
                    <w:rPr>
                      <w:i/>
                      <w:w w:val="101"/>
                      <w:sz w:val="13"/>
                    </w:rPr>
                    <w:t>t</w:t>
                  </w:r>
                </w:p>
              </w:txbxContent>
            </v:textbox>
            <w10:wrap type="none"/>
          </v:shape>
        </w:pict>
      </w:r>
      <w:r>
        <w:rPr>
          <w:sz w:val="26"/>
        </w:rPr>
        <w:t>NPV = -C</w:t>
      </w:r>
      <w:r>
        <w:rPr>
          <w:position w:val="-2"/>
          <w:sz w:val="17"/>
        </w:rPr>
        <w:t>dt </w:t>
      </w:r>
      <w:r>
        <w:rPr>
          <w:sz w:val="26"/>
        </w:rPr>
        <w:t>+ A </w:t>
      </w:r>
      <w:r>
        <w:rPr>
          <w:position w:val="14"/>
          <w:sz w:val="22"/>
        </w:rPr>
        <w:t>(1 </w:t>
      </w:r>
      <w:r>
        <w:rPr>
          <w:rFonts w:ascii="Symbol" w:hAnsi="Symbol"/>
          <w:position w:val="14"/>
          <w:sz w:val="22"/>
        </w:rPr>
        <w:t></w:t>
      </w:r>
      <w:r>
        <w:rPr>
          <w:position w:val="14"/>
          <w:sz w:val="22"/>
        </w:rPr>
        <w:t> </w:t>
      </w:r>
      <w:r>
        <w:rPr>
          <w:i/>
          <w:position w:val="14"/>
          <w:sz w:val="22"/>
        </w:rPr>
        <w:t>r</w:t>
      </w:r>
      <w:r>
        <w:rPr>
          <w:position w:val="14"/>
          <w:sz w:val="22"/>
        </w:rPr>
        <w:t>)  </w:t>
      </w:r>
      <w:r>
        <w:rPr>
          <w:rFonts w:ascii="Symbol" w:hAnsi="Symbol"/>
          <w:position w:val="14"/>
          <w:sz w:val="22"/>
        </w:rPr>
        <w:t></w:t>
      </w:r>
      <w:r>
        <w:rPr>
          <w:position w:val="14"/>
          <w:sz w:val="22"/>
        </w:rPr>
        <w:t> 1</w:t>
      </w:r>
    </w:p>
    <w:p>
      <w:pPr>
        <w:spacing w:line="255" w:lineRule="exact" w:before="0"/>
        <w:ind w:left="1337" w:right="0" w:firstLine="1809"/>
        <w:jc w:val="left"/>
        <w:rPr>
          <w:i/>
          <w:sz w:val="13"/>
        </w:rPr>
      </w:pPr>
      <w:r>
        <w:rPr>
          <w:i/>
          <w:sz w:val="22"/>
        </w:rPr>
        <w:t>r</w:t>
      </w:r>
      <w:r>
        <w:rPr>
          <w:sz w:val="22"/>
        </w:rPr>
        <w:t>(1 </w:t>
      </w:r>
      <w:r>
        <w:rPr>
          <w:rFonts w:ascii="Symbol" w:hAnsi="Symbol"/>
          <w:sz w:val="22"/>
        </w:rPr>
        <w:t></w:t>
      </w:r>
      <w:r>
        <w:rPr>
          <w:sz w:val="22"/>
        </w:rPr>
        <w:t> </w:t>
      </w:r>
      <w:r>
        <w:rPr>
          <w:i/>
          <w:sz w:val="22"/>
        </w:rPr>
        <w:t>r</w:t>
      </w:r>
      <w:r>
        <w:rPr>
          <w:sz w:val="22"/>
        </w:rPr>
        <w:t>)</w:t>
      </w:r>
      <w:r>
        <w:rPr>
          <w:i/>
          <w:position w:val="10"/>
          <w:sz w:val="13"/>
        </w:rPr>
        <w:t>t</w:t>
      </w:r>
    </w:p>
    <w:p>
      <w:pPr>
        <w:pStyle w:val="BodyText"/>
        <w:spacing w:before="198"/>
        <w:ind w:left="1337"/>
      </w:pPr>
      <w:r>
        <w:rPr/>
        <w:t>C</w:t>
      </w:r>
      <w:r>
        <w:rPr>
          <w:position w:val="-2"/>
          <w:sz w:val="17"/>
        </w:rPr>
        <w:t>dt</w:t>
      </w:r>
      <w:r>
        <w:rPr/>
        <w:t>: vốn đầu tư ban đầu</w:t>
      </w:r>
    </w:p>
    <w:p>
      <w:pPr>
        <w:pStyle w:val="BodyText"/>
        <w:spacing w:before="146"/>
        <w:ind w:left="1337"/>
      </w:pPr>
      <w:r>
        <w:rPr/>
        <w:t>A : Lợi ích ròng qua thời gian</w:t>
      </w:r>
    </w:p>
    <w:p>
      <w:pPr>
        <w:pStyle w:val="BodyText"/>
        <w:spacing w:before="157"/>
        <w:ind w:left="1337"/>
      </w:pPr>
      <w:r>
        <w:rPr/>
        <w:t>r : tỉ lệ chiết khấu</w:t>
      </w:r>
    </w:p>
    <w:p>
      <w:pPr>
        <w:pStyle w:val="BodyText"/>
        <w:spacing w:before="152"/>
        <w:ind w:left="1337"/>
      </w:pPr>
      <w:r>
        <w:rPr/>
        <w:t>t: tuổi thọ của dự án</w:t>
      </w:r>
    </w:p>
    <w:p>
      <w:pPr>
        <w:pStyle w:val="BodyText"/>
        <w:spacing w:before="157"/>
        <w:ind w:left="1337"/>
      </w:pPr>
      <w:r>
        <w:rPr/>
        <w:t>Thay số vào ta có:</w:t>
      </w:r>
    </w:p>
    <w:p>
      <w:pPr>
        <w:pStyle w:val="BodyText"/>
        <w:spacing w:before="3"/>
        <w:rPr>
          <w:sz w:val="9"/>
        </w:rPr>
      </w:pPr>
    </w:p>
    <w:p>
      <w:pPr>
        <w:spacing w:after="0"/>
        <w:rPr>
          <w:sz w:val="9"/>
        </w:rPr>
        <w:sectPr>
          <w:pgSz w:w="12240" w:h="15840"/>
          <w:pgMar w:header="0" w:footer="784" w:top="1500" w:bottom="980" w:left="1720" w:right="1460"/>
        </w:sectPr>
      </w:pPr>
    </w:p>
    <w:p>
      <w:pPr>
        <w:spacing w:line="254" w:lineRule="exact" w:before="168"/>
        <w:ind w:left="1337" w:right="0" w:firstLine="0"/>
        <w:jc w:val="left"/>
        <w:rPr>
          <w:sz w:val="15"/>
        </w:rPr>
      </w:pPr>
      <w:r>
        <w:rPr/>
        <w:pict>
          <v:line style="position:absolute;mso-position-horizontal-relative:page;mso-position-vertical-relative:paragraph;z-index:2584" from="391.394989pt,19.575542pt" to="459.959989pt,19.575542pt" stroked="true" strokeweight=".4696pt" strokecolor="#000000">
            <w10:wrap type="none"/>
          </v:line>
        </w:pict>
      </w:r>
      <w:r>
        <w:rPr>
          <w:sz w:val="26"/>
        </w:rPr>
        <w:t>NPV = -18.890,4732</w:t>
      </w:r>
      <w:r>
        <w:rPr>
          <w:rFonts w:ascii="Symbol" w:hAnsi="Symbol"/>
          <w:sz w:val="21"/>
        </w:rPr>
        <w:t></w:t>
      </w:r>
      <w:r>
        <w:rPr>
          <w:sz w:val="21"/>
        </w:rPr>
        <w:t> </w:t>
      </w:r>
      <w:r>
        <w:rPr>
          <w:sz w:val="26"/>
        </w:rPr>
        <w:t>10</w:t>
      </w:r>
      <w:r>
        <w:rPr>
          <w:position w:val="12"/>
          <w:sz w:val="17"/>
        </w:rPr>
        <w:t>6  </w:t>
      </w:r>
      <w:r>
        <w:rPr>
          <w:sz w:val="26"/>
        </w:rPr>
        <w:t>+ 2.671,4953</w:t>
      </w:r>
      <w:r>
        <w:rPr>
          <w:rFonts w:ascii="Symbol" w:hAnsi="Symbol"/>
          <w:sz w:val="23"/>
        </w:rPr>
        <w:t></w:t>
      </w:r>
      <w:r>
        <w:rPr>
          <w:sz w:val="22"/>
        </w:rPr>
        <w:t>10</w:t>
      </w:r>
      <w:r>
        <w:rPr>
          <w:position w:val="11"/>
          <w:sz w:val="15"/>
        </w:rPr>
        <w:t>6</w:t>
      </w:r>
    </w:p>
    <w:p>
      <w:pPr>
        <w:spacing w:before="86"/>
        <w:ind w:left="111" w:right="0" w:firstLine="0"/>
        <w:jc w:val="left"/>
        <w:rPr>
          <w:sz w:val="22"/>
        </w:rPr>
      </w:pPr>
      <w:r>
        <w:rPr/>
        <w:br w:type="column"/>
      </w:r>
      <w:r>
        <w:rPr>
          <w:sz w:val="22"/>
        </w:rPr>
        <w:t>(1 </w:t>
      </w:r>
      <w:r>
        <w:rPr>
          <w:rFonts w:ascii="Symbol" w:hAnsi="Symbol"/>
          <w:sz w:val="22"/>
        </w:rPr>
        <w:t></w:t>
      </w:r>
      <w:r>
        <w:rPr>
          <w:sz w:val="22"/>
        </w:rPr>
        <w:t> 0,15)</w:t>
      </w:r>
      <w:r>
        <w:rPr>
          <w:position w:val="10"/>
          <w:sz w:val="13"/>
        </w:rPr>
        <w:t>20  </w:t>
      </w:r>
      <w:r>
        <w:rPr>
          <w:rFonts w:ascii="Symbol" w:hAnsi="Symbol"/>
          <w:sz w:val="22"/>
        </w:rPr>
        <w:t></w:t>
      </w:r>
      <w:r>
        <w:rPr>
          <w:sz w:val="22"/>
        </w:rPr>
        <w:t> 1</w:t>
      </w:r>
    </w:p>
    <w:p>
      <w:pPr>
        <w:spacing w:after="0"/>
        <w:jc w:val="left"/>
        <w:rPr>
          <w:sz w:val="22"/>
        </w:rPr>
        <w:sectPr>
          <w:type w:val="continuous"/>
          <w:pgSz w:w="12240" w:h="15840"/>
          <w:pgMar w:top="1500" w:bottom="60" w:left="1720" w:right="1460"/>
          <w:cols w:num="2" w:equalWidth="0">
            <w:col w:w="6011" w:space="40"/>
            <w:col w:w="3009"/>
          </w:cols>
        </w:sectPr>
      </w:pPr>
    </w:p>
    <w:p>
      <w:pPr>
        <w:pStyle w:val="BodyText"/>
        <w:spacing w:before="3"/>
        <w:rPr>
          <w:sz w:val="36"/>
        </w:rPr>
      </w:pPr>
    </w:p>
    <w:p>
      <w:pPr>
        <w:pStyle w:val="Heading3"/>
        <w:spacing w:before="0"/>
        <w:ind w:left="1337"/>
      </w:pPr>
      <w:r>
        <w:rPr/>
        <w:pict>
          <v:group style="position:absolute;margin-left:152.154999pt;margin-top:15.130552pt;width:179.3pt;height:2.450pt;mso-position-horizontal-relative:page;mso-position-vertical-relative:paragraph;z-index:-93496" coordorigin="3043,303" coordsize="3586,49">
            <v:line style="position:absolute" from="3058,317" to="5482,317" stroked="true" strokeweight="1.44pt" strokecolor="#000000"/>
            <v:line style="position:absolute" from="5482,346" to="5654,346" stroked="true" strokeweight=".48pt" strokecolor="#000000"/>
            <v:line style="position:absolute" from="5654,317" to="6614,317" stroked="true" strokeweight="1.44pt" strokecolor="#000000"/>
            <w10:wrap type="none"/>
          </v:group>
        </w:pict>
      </w:r>
      <w:r>
        <w:rPr/>
        <w:t>NPV = -2.168,698587 </w:t>
      </w:r>
      <w:r>
        <w:rPr>
          <w:rFonts w:ascii="Symbol" w:hAnsi="Symbol"/>
          <w:b w:val="0"/>
          <w:sz w:val="23"/>
        </w:rPr>
        <w:t></w:t>
      </w:r>
      <w:r>
        <w:rPr>
          <w:b w:val="0"/>
          <w:sz w:val="23"/>
        </w:rPr>
        <w:t> </w:t>
      </w:r>
      <w:r>
        <w:rPr/>
        <w:t>10</w:t>
      </w:r>
      <w:r>
        <w:rPr>
          <w:position w:val="12"/>
          <w:sz w:val="17"/>
        </w:rPr>
        <w:t>6 </w:t>
      </w:r>
      <w:r>
        <w:rPr/>
        <w:t>VND</w:t>
      </w:r>
    </w:p>
    <w:p>
      <w:pPr>
        <w:spacing w:line="255" w:lineRule="exact" w:before="0"/>
        <w:ind w:left="1186" w:right="0" w:firstLine="0"/>
        <w:jc w:val="left"/>
        <w:rPr>
          <w:sz w:val="13"/>
        </w:rPr>
      </w:pPr>
      <w:r>
        <w:rPr/>
        <w:br w:type="column"/>
      </w:r>
      <w:r>
        <w:rPr>
          <w:sz w:val="22"/>
        </w:rPr>
        <w:t>0,15(1 </w:t>
      </w:r>
      <w:r>
        <w:rPr>
          <w:rFonts w:ascii="Symbol" w:hAnsi="Symbol"/>
          <w:sz w:val="22"/>
        </w:rPr>
        <w:t></w:t>
      </w:r>
      <w:r>
        <w:rPr>
          <w:sz w:val="22"/>
        </w:rPr>
        <w:t> 0,15) </w:t>
      </w:r>
      <w:r>
        <w:rPr>
          <w:position w:val="10"/>
          <w:sz w:val="13"/>
        </w:rPr>
        <w:t>20</w:t>
      </w:r>
    </w:p>
    <w:p>
      <w:pPr>
        <w:spacing w:after="0" w:line="255" w:lineRule="exact"/>
        <w:jc w:val="left"/>
        <w:rPr>
          <w:sz w:val="13"/>
        </w:rPr>
        <w:sectPr>
          <w:type w:val="continuous"/>
          <w:pgSz w:w="12240" w:h="15840"/>
          <w:pgMar w:top="1500" w:bottom="60" w:left="1720" w:right="1460"/>
          <w:cols w:num="2" w:equalWidth="0">
            <w:col w:w="4893" w:space="40"/>
            <w:col w:w="4127"/>
          </w:cols>
        </w:sectPr>
      </w:pPr>
    </w:p>
    <w:p>
      <w:pPr>
        <w:pStyle w:val="BodyText"/>
        <w:spacing w:before="7"/>
        <w:rPr>
          <w:sz w:val="10"/>
        </w:rPr>
      </w:pPr>
    </w:p>
    <w:p>
      <w:pPr>
        <w:pStyle w:val="BodyText"/>
        <w:spacing w:line="364" w:lineRule="auto" w:before="68"/>
        <w:ind w:left="660" w:right="135" w:firstLine="676"/>
        <w:jc w:val="both"/>
      </w:pPr>
      <w:r>
        <w:rPr/>
        <w:t>Ta thấy NPV &lt; 0, xét về mặt tài chính thì dự án nhà máy xử lý nước rỉ rác là không hiệu quả khi đem lại giá trị hiện tại ròng âm. Tuy vậy đây là nhà máy hoạt động vì cộng đồng nên nó sẽ có hiệu quả về mặt xã hội môi trường, cụ thể ta xem xét phần tính toán hiệu quả xã hội môi trường ở phần tiếp  theo.</w:t>
      </w:r>
    </w:p>
    <w:p>
      <w:pPr>
        <w:spacing w:after="0" w:line="364" w:lineRule="auto"/>
        <w:jc w:val="both"/>
        <w:sectPr>
          <w:type w:val="continuous"/>
          <w:pgSz w:w="12240" w:h="15840"/>
          <w:pgMar w:top="1500" w:bottom="60" w:left="1720" w:right="1460"/>
        </w:sectPr>
      </w:pPr>
    </w:p>
    <w:p>
      <w:pPr>
        <w:pStyle w:val="BodyText"/>
        <w:spacing w:before="9"/>
        <w:rPr>
          <w:sz w:val="25"/>
        </w:rPr>
      </w:pPr>
    </w:p>
    <w:p>
      <w:pPr>
        <w:pStyle w:val="Heading3"/>
        <w:numPr>
          <w:ilvl w:val="1"/>
          <w:numId w:val="36"/>
        </w:numPr>
        <w:tabs>
          <w:tab w:pos="1147" w:val="left" w:leader="none"/>
        </w:tabs>
        <w:spacing w:line="240" w:lineRule="auto" w:before="68" w:after="0"/>
        <w:ind w:left="1146" w:right="0" w:hanging="486"/>
        <w:jc w:val="left"/>
      </w:pPr>
      <w:bookmarkStart w:name="_TOC_250003" w:id="64"/>
      <w:r>
        <w:rPr/>
        <w:t>Đánh giá hiệu quả </w:t>
      </w:r>
      <w:r>
        <w:rPr>
          <w:spacing w:val="-4"/>
        </w:rPr>
        <w:t>xã </w:t>
      </w:r>
      <w:r>
        <w:rPr/>
        <w:t>hội - môi</w:t>
      </w:r>
      <w:r>
        <w:rPr>
          <w:spacing w:val="41"/>
        </w:rPr>
        <w:t> </w:t>
      </w:r>
      <w:bookmarkEnd w:id="64"/>
      <w:r>
        <w:rPr/>
        <w:t>trường</w:t>
      </w:r>
    </w:p>
    <w:p>
      <w:pPr>
        <w:pStyle w:val="BodyText"/>
        <w:spacing w:line="364" w:lineRule="auto" w:before="147"/>
        <w:ind w:left="660" w:right="127" w:firstLine="676"/>
        <w:jc w:val="both"/>
      </w:pPr>
      <w:r>
        <w:rPr/>
        <w:t>Như ta biết hoạt động của nhà máy xử lý nước rỉ rác </w:t>
      </w:r>
      <w:r>
        <w:rPr>
          <w:spacing w:val="2"/>
        </w:rPr>
        <w:t>Nam </w:t>
      </w:r>
      <w:r>
        <w:rPr/>
        <w:t>Sơn mang lại nhiều lợi ích </w:t>
      </w:r>
      <w:r>
        <w:rPr>
          <w:spacing w:val="-3"/>
        </w:rPr>
        <w:t>về  </w:t>
      </w:r>
      <w:r>
        <w:rPr/>
        <w:t>môi trường và </w:t>
      </w:r>
      <w:r>
        <w:rPr>
          <w:spacing w:val="-3"/>
        </w:rPr>
        <w:t>xã  </w:t>
      </w:r>
      <w:r>
        <w:rPr/>
        <w:t>hội. Vì vậy hiệu quả xã hội – môi trường  của </w:t>
      </w:r>
      <w:r>
        <w:rPr>
          <w:spacing w:val="-3"/>
        </w:rPr>
        <w:t>nó </w:t>
      </w:r>
      <w:r>
        <w:rPr/>
        <w:t>chắc chắn lớn </w:t>
      </w:r>
      <w:r>
        <w:rPr>
          <w:spacing w:val="-6"/>
        </w:rPr>
        <w:t>và </w:t>
      </w:r>
      <w:r>
        <w:rPr/>
        <w:t>không thể tính được hết.  Khi chưa có </w:t>
      </w:r>
      <w:r>
        <w:rPr>
          <w:spacing w:val="-3"/>
        </w:rPr>
        <w:t>nhà  </w:t>
      </w:r>
      <w:r>
        <w:rPr/>
        <w:t>máy thì  vấn đề nước rỉ rác vẫn </w:t>
      </w:r>
      <w:r>
        <w:rPr>
          <w:spacing w:val="-5"/>
        </w:rPr>
        <w:t>là </w:t>
      </w:r>
      <w:r>
        <w:rPr/>
        <w:t>vấn đề nhức nhối cần phải giải quyết, </w:t>
      </w:r>
      <w:r>
        <w:rPr>
          <w:spacing w:val="2"/>
        </w:rPr>
        <w:t>khi </w:t>
      </w:r>
      <w:r>
        <w:rPr>
          <w:spacing w:val="-8"/>
        </w:rPr>
        <w:t>mà </w:t>
      </w:r>
      <w:r>
        <w:rPr/>
        <w:t>lượng rác thải ngày càng nhiều, nó sẽ sinh ra một lượng nước rỉ rác ngày </w:t>
      </w:r>
      <w:r>
        <w:rPr>
          <w:spacing w:val="2"/>
        </w:rPr>
        <w:t>càng </w:t>
      </w:r>
      <w:r>
        <w:rPr/>
        <w:t>lớn, đặc biệt </w:t>
      </w:r>
      <w:r>
        <w:rPr>
          <w:spacing w:val="-4"/>
        </w:rPr>
        <w:t>là </w:t>
      </w:r>
      <w:r>
        <w:rPr/>
        <w:t>vào </w:t>
      </w:r>
      <w:r>
        <w:rPr>
          <w:spacing w:val="-3"/>
        </w:rPr>
        <w:t>mùa </w:t>
      </w:r>
      <w:r>
        <w:rPr/>
        <w:t>mưa. Gây ô nhiễm nguồn nước mặt,  nước  ngầm, </w:t>
      </w:r>
      <w:r>
        <w:rPr>
          <w:spacing w:val="2"/>
        </w:rPr>
        <w:t>ảnh </w:t>
      </w:r>
      <w:r>
        <w:rPr/>
        <w:t>hưởng tới sức khỏe của nhân dân cũng </w:t>
      </w:r>
      <w:r>
        <w:rPr>
          <w:spacing w:val="-4"/>
        </w:rPr>
        <w:t>như </w:t>
      </w:r>
      <w:r>
        <w:rPr/>
        <w:t>công nhân trong nhà </w:t>
      </w:r>
      <w:r>
        <w:rPr>
          <w:spacing w:val="-3"/>
        </w:rPr>
        <w:t>máy. </w:t>
      </w:r>
      <w:r>
        <w:rPr/>
        <w:t>Chi phí của việc khác phục những ảnh hưởng này cũng như những tác động của  </w:t>
      </w:r>
      <w:r>
        <w:rPr>
          <w:spacing w:val="-3"/>
        </w:rPr>
        <w:t>nó  </w:t>
      </w:r>
      <w:r>
        <w:rPr/>
        <w:t>gây ra sẽ </w:t>
      </w:r>
      <w:r>
        <w:rPr>
          <w:spacing w:val="-3"/>
        </w:rPr>
        <w:t>là </w:t>
      </w:r>
      <w:r>
        <w:rPr/>
        <w:t>rất lớn. Công nghệ xử lý nước rỉ rác được áp dụng </w:t>
      </w:r>
      <w:r>
        <w:rPr>
          <w:spacing w:val="-5"/>
        </w:rPr>
        <w:t>và </w:t>
      </w:r>
      <w:r>
        <w:rPr/>
        <w:t>triển khai ở khu liên </w:t>
      </w:r>
      <w:r>
        <w:rPr>
          <w:spacing w:val="-3"/>
        </w:rPr>
        <w:t>hợp xử </w:t>
      </w:r>
      <w:r>
        <w:rPr/>
        <w:t>lý nước rỉ rác </w:t>
      </w:r>
      <w:r>
        <w:rPr>
          <w:spacing w:val="-4"/>
        </w:rPr>
        <w:t>là </w:t>
      </w:r>
      <w:r>
        <w:rPr/>
        <w:t>một giải pháp thích hợp nhất </w:t>
      </w:r>
      <w:r>
        <w:rPr>
          <w:spacing w:val="-4"/>
        </w:rPr>
        <w:t>vào </w:t>
      </w:r>
      <w:r>
        <w:rPr/>
        <w:t>thời </w:t>
      </w:r>
      <w:r>
        <w:rPr>
          <w:spacing w:val="2"/>
        </w:rPr>
        <w:t>điểm </w:t>
      </w:r>
      <w:r>
        <w:rPr/>
        <w:t>hiện nay, phù hợp với </w:t>
      </w:r>
      <w:r>
        <w:rPr>
          <w:spacing w:val="-3"/>
        </w:rPr>
        <w:t>nước  </w:t>
      </w:r>
      <w:r>
        <w:rPr/>
        <w:t>đang phát triển </w:t>
      </w:r>
      <w:r>
        <w:rPr>
          <w:spacing w:val="-4"/>
        </w:rPr>
        <w:t>như </w:t>
      </w:r>
      <w:r>
        <w:rPr/>
        <w:t>Việt Nam. Nước rỉ rác sau   khi xử lý đạt tiêu chuẩn xả nước thải </w:t>
      </w:r>
      <w:r>
        <w:rPr>
          <w:spacing w:val="2"/>
        </w:rPr>
        <w:t>đầu </w:t>
      </w:r>
      <w:r>
        <w:rPr/>
        <w:t>ra TCVN</w:t>
      </w:r>
      <w:r>
        <w:rPr>
          <w:spacing w:val="50"/>
        </w:rPr>
        <w:t> </w:t>
      </w:r>
      <w:r>
        <w:rPr/>
        <w:t>5945-1995.</w:t>
      </w:r>
    </w:p>
    <w:p>
      <w:pPr>
        <w:pStyle w:val="BodyText"/>
        <w:spacing w:before="7"/>
        <w:ind w:left="1337"/>
      </w:pPr>
      <w:r>
        <w:rPr/>
        <w:t>-Ta có lợi ích xã hội - môi trường (EB) :  EB =</w:t>
      </w:r>
      <w:r>
        <w:rPr>
          <w:spacing w:val="55"/>
        </w:rPr>
        <w:t> </w:t>
      </w:r>
      <w:r>
        <w:rPr/>
        <w:t>B1+B2+B3</w:t>
      </w:r>
    </w:p>
    <w:p>
      <w:pPr>
        <w:pStyle w:val="BodyText"/>
        <w:spacing w:before="152"/>
        <w:ind w:left="1337"/>
      </w:pPr>
      <w:r>
        <w:rPr/>
        <w:t>EB = 1.050 + 36,75+1518 = 2.604,75 </w:t>
      </w:r>
      <w:r>
        <w:rPr>
          <w:spacing w:val="-3"/>
        </w:rPr>
        <w:t>triệu</w:t>
      </w:r>
      <w:r>
        <w:rPr>
          <w:spacing w:val="57"/>
        </w:rPr>
        <w:t> </w:t>
      </w:r>
      <w:r>
        <w:rPr/>
        <w:t>VND</w:t>
      </w:r>
    </w:p>
    <w:p>
      <w:pPr>
        <w:pStyle w:val="BodyText"/>
        <w:spacing w:before="157"/>
        <w:ind w:left="1337"/>
      </w:pPr>
      <w:r>
        <w:rPr/>
        <w:t>Lợi ích ròng qua thời gian khi tính tới lợi ích xã hội- môi  trường(A1)</w:t>
      </w:r>
    </w:p>
    <w:p>
      <w:pPr>
        <w:spacing w:before="116"/>
        <w:ind w:left="1337" w:right="0" w:firstLine="0"/>
        <w:jc w:val="left"/>
        <w:rPr>
          <w:sz w:val="17"/>
        </w:rPr>
      </w:pPr>
      <w:r>
        <w:rPr>
          <w:sz w:val="26"/>
        </w:rPr>
        <w:t>A1= A+ EB = 2.671,4953</w:t>
      </w:r>
      <w:r>
        <w:rPr>
          <w:rFonts w:ascii="Symbol" w:hAnsi="Symbol"/>
          <w:sz w:val="23"/>
        </w:rPr>
        <w:t></w:t>
      </w:r>
      <w:r>
        <w:rPr>
          <w:sz w:val="22"/>
        </w:rPr>
        <w:t>10</w:t>
      </w:r>
      <w:r>
        <w:rPr>
          <w:position w:val="11"/>
          <w:sz w:val="15"/>
        </w:rPr>
        <w:t>6   </w:t>
      </w:r>
      <w:r>
        <w:rPr>
          <w:sz w:val="22"/>
        </w:rPr>
        <w:t>+ </w:t>
      </w:r>
      <w:r>
        <w:rPr>
          <w:sz w:val="26"/>
        </w:rPr>
        <w:t>2.604,75</w:t>
      </w:r>
      <w:r>
        <w:rPr>
          <w:rFonts w:ascii="Symbol" w:hAnsi="Symbol"/>
          <w:sz w:val="23"/>
        </w:rPr>
        <w:t></w:t>
      </w:r>
      <w:r>
        <w:rPr>
          <w:sz w:val="26"/>
        </w:rPr>
        <w:t>10</w:t>
      </w:r>
      <w:r>
        <w:rPr>
          <w:position w:val="12"/>
          <w:sz w:val="17"/>
        </w:rPr>
        <w:t>6  </w:t>
      </w:r>
      <w:r>
        <w:rPr>
          <w:sz w:val="26"/>
        </w:rPr>
        <w:t>= 5.276,2453 </w:t>
      </w:r>
      <w:r>
        <w:rPr>
          <w:rFonts w:ascii="Symbol" w:hAnsi="Symbol"/>
          <w:sz w:val="23"/>
        </w:rPr>
        <w:t></w:t>
      </w:r>
      <w:r>
        <w:rPr>
          <w:sz w:val="23"/>
        </w:rPr>
        <w:t> </w:t>
      </w:r>
      <w:r>
        <w:rPr>
          <w:sz w:val="26"/>
        </w:rPr>
        <w:t>10</w:t>
      </w:r>
      <w:r>
        <w:rPr>
          <w:position w:val="12"/>
          <w:sz w:val="17"/>
        </w:rPr>
        <w:t>6</w:t>
      </w:r>
    </w:p>
    <w:p>
      <w:pPr>
        <w:pStyle w:val="BodyText"/>
        <w:spacing w:before="2"/>
        <w:rPr>
          <w:sz w:val="11"/>
        </w:rPr>
      </w:pPr>
    </w:p>
    <w:p>
      <w:pPr>
        <w:spacing w:line="337" w:lineRule="exact" w:before="63"/>
        <w:ind w:left="2163" w:right="0" w:firstLine="0"/>
        <w:jc w:val="left"/>
        <w:rPr>
          <w:sz w:val="26"/>
        </w:rPr>
      </w:pPr>
      <w:r>
        <w:rPr/>
        <w:pict>
          <v:line style="position:absolute;mso-position-horizontal-relative:page;mso-position-vertical-relative:paragraph;z-index:-93448" from="290.114990pt,18.449081pt" to="336.88499pt,18.449081pt" stroked="true" strokeweight=".4694pt" strokecolor="#000000">
            <w10:wrap type="none"/>
          </v:line>
        </w:pict>
      </w:r>
      <w:r>
        <w:rPr/>
        <w:pict>
          <v:shape style="position:absolute;margin-left:318.480011pt;margin-top:3.914328pt;width:1.85pt;height:6.6pt;mso-position-horizontal-relative:page;mso-position-vertical-relative:paragraph;z-index:-93376" type="#_x0000_t202" filled="false" stroked="false">
            <v:textbox inset="0,0,0,0">
              <w:txbxContent>
                <w:p>
                  <w:pPr>
                    <w:spacing w:line="132" w:lineRule="exact" w:before="0"/>
                    <w:ind w:left="0" w:right="0" w:firstLine="0"/>
                    <w:jc w:val="left"/>
                    <w:rPr>
                      <w:i/>
                      <w:sz w:val="13"/>
                    </w:rPr>
                  </w:pPr>
                  <w:r>
                    <w:rPr>
                      <w:i/>
                      <w:w w:val="101"/>
                      <w:sz w:val="13"/>
                    </w:rPr>
                    <w:t>t</w:t>
                  </w:r>
                </w:p>
              </w:txbxContent>
            </v:textbox>
            <w10:wrap type="none"/>
          </v:shape>
        </w:pict>
      </w:r>
      <w:r>
        <w:rPr>
          <w:sz w:val="26"/>
        </w:rPr>
        <w:t>NPV</w:t>
      </w:r>
      <w:r>
        <w:rPr>
          <w:position w:val="-2"/>
          <w:sz w:val="17"/>
        </w:rPr>
        <w:t>e </w:t>
      </w:r>
      <w:r>
        <w:rPr>
          <w:sz w:val="26"/>
        </w:rPr>
        <w:t>= -C</w:t>
      </w:r>
      <w:r>
        <w:rPr>
          <w:position w:val="-2"/>
          <w:sz w:val="17"/>
        </w:rPr>
        <w:t>dt </w:t>
      </w:r>
      <w:r>
        <w:rPr>
          <w:sz w:val="26"/>
        </w:rPr>
        <w:t>+ A1 </w:t>
      </w:r>
      <w:r>
        <w:rPr>
          <w:position w:val="14"/>
          <w:sz w:val="22"/>
        </w:rPr>
        <w:t>(1 </w:t>
      </w:r>
      <w:r>
        <w:rPr>
          <w:rFonts w:ascii="Symbol" w:hAnsi="Symbol"/>
          <w:position w:val="14"/>
          <w:sz w:val="22"/>
        </w:rPr>
        <w:t></w:t>
      </w:r>
      <w:r>
        <w:rPr>
          <w:position w:val="14"/>
          <w:sz w:val="22"/>
        </w:rPr>
        <w:t> </w:t>
      </w:r>
      <w:r>
        <w:rPr>
          <w:i/>
          <w:position w:val="14"/>
          <w:sz w:val="22"/>
        </w:rPr>
        <w:t>r</w:t>
      </w:r>
      <w:r>
        <w:rPr>
          <w:position w:val="14"/>
          <w:sz w:val="22"/>
        </w:rPr>
        <w:t>)  </w:t>
      </w:r>
      <w:r>
        <w:rPr>
          <w:rFonts w:ascii="Symbol" w:hAnsi="Symbol"/>
          <w:position w:val="14"/>
          <w:sz w:val="22"/>
        </w:rPr>
        <w:t></w:t>
      </w:r>
      <w:r>
        <w:rPr>
          <w:position w:val="14"/>
          <w:sz w:val="22"/>
        </w:rPr>
        <w:t> 1 </w:t>
      </w:r>
      <w:r>
        <w:rPr>
          <w:sz w:val="26"/>
        </w:rPr>
        <w:t>= -18.890,4732 </w:t>
      </w:r>
      <w:r>
        <w:rPr>
          <w:rFonts w:ascii="Symbol" w:hAnsi="Symbol"/>
          <w:sz w:val="21"/>
        </w:rPr>
        <w:t></w:t>
      </w:r>
      <w:r>
        <w:rPr>
          <w:sz w:val="21"/>
        </w:rPr>
        <w:t> </w:t>
      </w:r>
      <w:r>
        <w:rPr>
          <w:sz w:val="26"/>
        </w:rPr>
        <w:t>10</w:t>
      </w:r>
      <w:r>
        <w:rPr>
          <w:position w:val="12"/>
          <w:sz w:val="17"/>
        </w:rPr>
        <w:t>6 </w:t>
      </w:r>
      <w:r>
        <w:rPr>
          <w:sz w:val="26"/>
        </w:rPr>
        <w:t>+</w:t>
      </w:r>
    </w:p>
    <w:p>
      <w:pPr>
        <w:spacing w:line="255" w:lineRule="exact" w:before="0"/>
        <w:ind w:left="6" w:right="0" w:firstLine="0"/>
        <w:jc w:val="center"/>
        <w:rPr>
          <w:i/>
          <w:sz w:val="13"/>
        </w:rPr>
      </w:pPr>
      <w:r>
        <w:rPr>
          <w:i/>
          <w:sz w:val="22"/>
        </w:rPr>
        <w:t>r</w:t>
      </w:r>
      <w:r>
        <w:rPr>
          <w:sz w:val="22"/>
        </w:rPr>
        <w:t>(1 </w:t>
      </w:r>
      <w:r>
        <w:rPr>
          <w:rFonts w:ascii="Symbol" w:hAnsi="Symbol"/>
          <w:sz w:val="22"/>
        </w:rPr>
        <w:t></w:t>
      </w:r>
      <w:r>
        <w:rPr>
          <w:sz w:val="22"/>
        </w:rPr>
        <w:t> </w:t>
      </w:r>
      <w:r>
        <w:rPr>
          <w:i/>
          <w:sz w:val="22"/>
        </w:rPr>
        <w:t>r</w:t>
      </w:r>
      <w:r>
        <w:rPr>
          <w:sz w:val="22"/>
        </w:rPr>
        <w:t>)</w:t>
      </w:r>
      <w:r>
        <w:rPr>
          <w:i/>
          <w:position w:val="10"/>
          <w:sz w:val="13"/>
        </w:rPr>
        <w:t>t</w:t>
      </w:r>
    </w:p>
    <w:p>
      <w:pPr>
        <w:pStyle w:val="BodyText"/>
        <w:spacing w:before="4"/>
        <w:rPr>
          <w:i/>
          <w:sz w:val="13"/>
        </w:rPr>
      </w:pPr>
    </w:p>
    <w:p>
      <w:pPr>
        <w:tabs>
          <w:tab w:pos="6036" w:val="left" w:leader="none"/>
        </w:tabs>
        <w:spacing w:line="332" w:lineRule="exact" w:before="90"/>
        <w:ind w:left="3204" w:right="0" w:firstLine="0"/>
        <w:jc w:val="left"/>
        <w:rPr>
          <w:sz w:val="22"/>
        </w:rPr>
      </w:pPr>
      <w:r>
        <w:rPr/>
        <w:pict>
          <v:line style="position:absolute;mso-position-horizontal-relative:page;mso-position-vertical-relative:paragraph;z-index:-93424" from="333.570007pt,19.539082pt" to="402.360007pt,19.539082pt" stroked="true" strokeweight=".4703pt" strokecolor="#000000">
            <w10:wrap type="none"/>
          </v:line>
        </w:pict>
      </w:r>
      <w:r>
        <w:rPr/>
        <w:pict>
          <v:shape style="position:absolute;margin-left:377.519989pt;margin-top:5.004329pt;width:6.7pt;height:6.6pt;mso-position-horizontal-relative:page;mso-position-vertical-relative:paragraph;z-index:-93352" type="#_x0000_t202" filled="false" stroked="false">
            <v:textbox inset="0,0,0,0">
              <w:txbxContent>
                <w:p>
                  <w:pPr>
                    <w:spacing w:line="132" w:lineRule="exact" w:before="0"/>
                    <w:ind w:left="0" w:right="-16" w:firstLine="0"/>
                    <w:jc w:val="left"/>
                    <w:rPr>
                      <w:sz w:val="13"/>
                    </w:rPr>
                  </w:pPr>
                  <w:r>
                    <w:rPr>
                      <w:sz w:val="13"/>
                    </w:rPr>
                    <w:t>20</w:t>
                  </w:r>
                </w:p>
              </w:txbxContent>
            </v:textbox>
            <w10:wrap type="none"/>
          </v:shape>
        </w:pict>
      </w:r>
      <w:r>
        <w:rPr>
          <w:spacing w:val="3"/>
          <w:sz w:val="26"/>
        </w:rPr>
        <w:t>5.276,2453</w:t>
      </w:r>
      <w:r>
        <w:rPr>
          <w:rFonts w:ascii="Symbol" w:hAnsi="Symbol"/>
          <w:spacing w:val="3"/>
          <w:sz w:val="23"/>
        </w:rPr>
        <w:t></w:t>
      </w:r>
      <w:r>
        <w:rPr>
          <w:spacing w:val="3"/>
          <w:sz w:val="26"/>
        </w:rPr>
        <w:t>10</w:t>
      </w:r>
      <w:r>
        <w:rPr>
          <w:spacing w:val="3"/>
          <w:position w:val="12"/>
          <w:sz w:val="17"/>
        </w:rPr>
        <w:t>6  </w:t>
      </w:r>
      <w:r>
        <w:rPr>
          <w:spacing w:val="-9"/>
          <w:position w:val="13"/>
          <w:sz w:val="22"/>
        </w:rPr>
        <w:t>(1</w:t>
      </w:r>
      <w:r>
        <w:rPr>
          <w:spacing w:val="-12"/>
          <w:position w:val="13"/>
          <w:sz w:val="22"/>
        </w:rPr>
        <w:t> </w:t>
      </w:r>
      <w:r>
        <w:rPr>
          <w:rFonts w:ascii="Symbol" w:hAnsi="Symbol"/>
          <w:position w:val="13"/>
          <w:sz w:val="22"/>
        </w:rPr>
        <w:t></w:t>
      </w:r>
      <w:r>
        <w:rPr>
          <w:spacing w:val="-7"/>
          <w:position w:val="13"/>
          <w:sz w:val="22"/>
        </w:rPr>
        <w:t> 0,15)</w:t>
        <w:tab/>
      </w:r>
      <w:r>
        <w:rPr>
          <w:rFonts w:ascii="Symbol" w:hAnsi="Symbol"/>
          <w:position w:val="13"/>
          <w:sz w:val="22"/>
        </w:rPr>
        <w:t></w:t>
      </w:r>
      <w:r>
        <w:rPr>
          <w:spacing w:val="-30"/>
          <w:position w:val="13"/>
          <w:sz w:val="22"/>
        </w:rPr>
        <w:t> </w:t>
      </w:r>
      <w:r>
        <w:rPr>
          <w:position w:val="13"/>
          <w:sz w:val="22"/>
        </w:rPr>
        <w:t>1</w:t>
      </w:r>
    </w:p>
    <w:p>
      <w:pPr>
        <w:spacing w:line="255" w:lineRule="exact" w:before="0"/>
        <w:ind w:left="4961" w:right="0" w:firstLine="0"/>
        <w:jc w:val="left"/>
        <w:rPr>
          <w:sz w:val="13"/>
        </w:rPr>
      </w:pPr>
      <w:r>
        <w:rPr>
          <w:sz w:val="22"/>
        </w:rPr>
        <w:t>0,15(1 </w:t>
      </w:r>
      <w:r>
        <w:rPr>
          <w:rFonts w:ascii="Symbol" w:hAnsi="Symbol"/>
          <w:sz w:val="22"/>
        </w:rPr>
        <w:t></w:t>
      </w:r>
      <w:r>
        <w:rPr>
          <w:sz w:val="22"/>
        </w:rPr>
        <w:t> 0,15) </w:t>
      </w:r>
      <w:r>
        <w:rPr>
          <w:position w:val="10"/>
          <w:sz w:val="13"/>
        </w:rPr>
        <w:t>20</w:t>
      </w:r>
    </w:p>
    <w:p>
      <w:pPr>
        <w:spacing w:before="162"/>
        <w:ind w:left="1337" w:right="0" w:firstLine="0"/>
        <w:jc w:val="left"/>
        <w:rPr>
          <w:b/>
          <w:sz w:val="26"/>
        </w:rPr>
      </w:pPr>
      <w:r>
        <w:rPr/>
        <w:pict>
          <v:line style="position:absolute;mso-position-horizontal-relative:page;mso-position-vertical-relative:paragraph;z-index:-93400" from="278.880005pt,24.195551pt" to="331.440005pt,24.195551pt" stroked="true" strokeweight="1.44pt" strokecolor="#000000">
            <w10:wrap type="none"/>
          </v:line>
        </w:pict>
      </w:r>
      <w:r>
        <w:rPr>
          <w:b/>
          <w:sz w:val="26"/>
          <w:u w:val="thick"/>
        </w:rPr>
        <w:t>NPV</w:t>
      </w:r>
      <w:r>
        <w:rPr>
          <w:b/>
          <w:position w:val="-3"/>
          <w:sz w:val="17"/>
          <w:u w:val="thick"/>
        </w:rPr>
        <w:t>e  </w:t>
      </w:r>
      <w:r>
        <w:rPr>
          <w:b/>
          <w:sz w:val="26"/>
          <w:u w:val="thick"/>
        </w:rPr>
        <w:t>= 14.135,29507</w:t>
      </w:r>
      <w:r>
        <w:rPr>
          <w:rFonts w:ascii="Symbol" w:hAnsi="Symbol"/>
          <w:sz w:val="23"/>
          <w:u w:val="thick"/>
        </w:rPr>
        <w:t></w:t>
      </w:r>
      <w:r>
        <w:rPr>
          <w:sz w:val="23"/>
          <w:u w:val="thick"/>
        </w:rPr>
        <w:t>  </w:t>
      </w:r>
      <w:r>
        <w:rPr>
          <w:b/>
          <w:sz w:val="26"/>
        </w:rPr>
        <w:t>10</w:t>
      </w:r>
      <w:r>
        <w:rPr>
          <w:b/>
          <w:position w:val="12"/>
          <w:sz w:val="17"/>
        </w:rPr>
        <w:t>6 </w:t>
      </w:r>
      <w:r>
        <w:rPr>
          <w:b/>
          <w:sz w:val="26"/>
        </w:rPr>
        <w:t>VND</w:t>
      </w:r>
    </w:p>
    <w:p>
      <w:pPr>
        <w:pStyle w:val="BodyText"/>
        <w:spacing w:before="10"/>
        <w:rPr>
          <w:b/>
          <w:sz w:val="8"/>
        </w:rPr>
      </w:pPr>
    </w:p>
    <w:p>
      <w:pPr>
        <w:pStyle w:val="BodyText"/>
        <w:spacing w:line="362" w:lineRule="auto" w:before="68"/>
        <w:ind w:left="660" w:right="133" w:firstLine="676"/>
        <w:jc w:val="both"/>
      </w:pPr>
      <w:r>
        <w:rPr/>
        <w:t>Ta thấy NPV</w:t>
      </w:r>
      <w:r>
        <w:rPr>
          <w:position w:val="-2"/>
          <w:sz w:val="17"/>
        </w:rPr>
        <w:t>e </w:t>
      </w:r>
      <w:r>
        <w:rPr/>
        <w:t>&gt; 0 , Vậy xét trên khía cạnh </w:t>
      </w:r>
      <w:r>
        <w:rPr>
          <w:spacing w:val="-4"/>
        </w:rPr>
        <w:t>xã </w:t>
      </w:r>
      <w:r>
        <w:rPr/>
        <w:t>hội môi trường thì </w:t>
      </w:r>
      <w:r>
        <w:rPr>
          <w:spacing w:val="3"/>
        </w:rPr>
        <w:t>dự </w:t>
      </w:r>
      <w:r>
        <w:rPr/>
        <w:t>án xây dựng và vận hành nhà máy xử lý nước rỉ rác </w:t>
      </w:r>
      <w:r>
        <w:rPr>
          <w:spacing w:val="-4"/>
        </w:rPr>
        <w:t>là </w:t>
      </w:r>
      <w:r>
        <w:rPr>
          <w:spacing w:val="2"/>
        </w:rPr>
        <w:t>đem </w:t>
      </w:r>
      <w:r>
        <w:rPr/>
        <w:t>lại hiệu quả. Trên đây mới chỉ là </w:t>
      </w:r>
      <w:r>
        <w:rPr>
          <w:spacing w:val="-3"/>
        </w:rPr>
        <w:t>một </w:t>
      </w:r>
      <w:r>
        <w:rPr/>
        <w:t>số lợi ích xã hội môi trường được kể ra, </w:t>
      </w:r>
      <w:r>
        <w:rPr>
          <w:spacing w:val="-2"/>
        </w:rPr>
        <w:t>còn </w:t>
      </w:r>
      <w:r>
        <w:rPr/>
        <w:t>nhiều lợi ích nữa chưa được tính toán </w:t>
      </w:r>
      <w:r>
        <w:rPr>
          <w:spacing w:val="4"/>
        </w:rPr>
        <w:t>do </w:t>
      </w:r>
      <w:r>
        <w:rPr/>
        <w:t>khó bóc tách được. Môi trường – </w:t>
      </w:r>
      <w:r>
        <w:rPr>
          <w:spacing w:val="-3"/>
        </w:rPr>
        <w:t>xã </w:t>
      </w:r>
      <w:r>
        <w:rPr/>
        <w:t>hội được cải thiện từ khi nhà máy xử lý nước rỉ rác Nam Sơn đi vào hoạt</w:t>
      </w:r>
      <w:r>
        <w:rPr>
          <w:spacing w:val="56"/>
        </w:rPr>
        <w:t> </w:t>
      </w:r>
      <w:r>
        <w:rPr/>
        <w:t>động.</w:t>
      </w:r>
    </w:p>
    <w:p>
      <w:pPr>
        <w:spacing w:after="0" w:line="362" w:lineRule="auto"/>
        <w:jc w:val="both"/>
        <w:sectPr>
          <w:pgSz w:w="12240" w:h="15840"/>
          <w:pgMar w:header="0" w:footer="784" w:top="1500" w:bottom="980" w:left="1720" w:right="1460"/>
        </w:sectPr>
      </w:pPr>
    </w:p>
    <w:p>
      <w:pPr>
        <w:pStyle w:val="BodyText"/>
        <w:spacing w:before="9"/>
        <w:rPr>
          <w:sz w:val="25"/>
        </w:rPr>
      </w:pPr>
    </w:p>
    <w:p>
      <w:pPr>
        <w:pStyle w:val="Heading3"/>
        <w:numPr>
          <w:ilvl w:val="1"/>
          <w:numId w:val="36"/>
        </w:numPr>
        <w:tabs>
          <w:tab w:pos="1147" w:val="left" w:leader="none"/>
        </w:tabs>
        <w:spacing w:line="240" w:lineRule="auto" w:before="68" w:after="0"/>
        <w:ind w:left="1146" w:right="0" w:hanging="486"/>
        <w:jc w:val="both"/>
      </w:pPr>
      <w:bookmarkStart w:name="_TOC_250002" w:id="65"/>
      <w:r>
        <w:rPr/>
        <w:t>Hiệu quả về quản</w:t>
      </w:r>
      <w:r>
        <w:rPr>
          <w:spacing w:val="17"/>
        </w:rPr>
        <w:t> </w:t>
      </w:r>
      <w:bookmarkEnd w:id="65"/>
      <w:r>
        <w:rPr/>
        <w:t>lý</w:t>
      </w:r>
    </w:p>
    <w:p>
      <w:pPr>
        <w:pStyle w:val="BodyText"/>
        <w:spacing w:line="355" w:lineRule="auto" w:before="147"/>
        <w:ind w:left="660" w:right="132"/>
        <w:jc w:val="both"/>
      </w:pPr>
      <w:r>
        <w:rPr/>
        <w:t>Nhà máy </w:t>
      </w:r>
      <w:r>
        <w:rPr>
          <w:spacing w:val="-3"/>
        </w:rPr>
        <w:t>ra </w:t>
      </w:r>
      <w:r>
        <w:rPr/>
        <w:t>đời </w:t>
      </w:r>
      <w:r>
        <w:rPr>
          <w:spacing w:val="-4"/>
        </w:rPr>
        <w:t>là </w:t>
      </w:r>
      <w:r>
        <w:rPr>
          <w:spacing w:val="-3"/>
        </w:rPr>
        <w:t>một </w:t>
      </w:r>
      <w:r>
        <w:rPr/>
        <w:t>trong những nỗ </w:t>
      </w:r>
      <w:r>
        <w:rPr>
          <w:spacing w:val="-3"/>
        </w:rPr>
        <w:t>lực </w:t>
      </w:r>
      <w:r>
        <w:rPr/>
        <w:t>quản lý nhằm phòng ngừa ô nhiễm nguồn nước </w:t>
      </w:r>
      <w:r>
        <w:rPr>
          <w:spacing w:val="-3"/>
        </w:rPr>
        <w:t>mặt </w:t>
      </w:r>
      <w:r>
        <w:rPr/>
        <w:t>cũng như nguồn </w:t>
      </w:r>
      <w:r>
        <w:rPr>
          <w:spacing w:val="-3"/>
        </w:rPr>
        <w:t>nước </w:t>
      </w:r>
      <w:r>
        <w:rPr/>
        <w:t>ngầm </w:t>
      </w:r>
      <w:r>
        <w:rPr>
          <w:spacing w:val="2"/>
        </w:rPr>
        <w:t>cho </w:t>
      </w:r>
      <w:r>
        <w:rPr/>
        <w:t>khu vực xung quanh bãi rác. Mục tiêu ở </w:t>
      </w:r>
      <w:r>
        <w:rPr>
          <w:spacing w:val="2"/>
        </w:rPr>
        <w:t>đây </w:t>
      </w:r>
      <w:r>
        <w:rPr>
          <w:spacing w:val="-4"/>
        </w:rPr>
        <w:t>là </w:t>
      </w:r>
      <w:r>
        <w:rPr/>
        <w:t>giải quyết được toàn bộ lượng nước rỉ rác ở khu vực bãi rác Nam </w:t>
      </w:r>
      <w:r>
        <w:rPr>
          <w:spacing w:val="2"/>
        </w:rPr>
        <w:t>Sơn </w:t>
      </w:r>
      <w:r>
        <w:rPr>
          <w:spacing w:val="-3"/>
        </w:rPr>
        <w:t>và </w:t>
      </w:r>
      <w:r>
        <w:rPr/>
        <w:t>điều đó đã được giải quyết khi </w:t>
      </w:r>
      <w:r>
        <w:rPr>
          <w:spacing w:val="-4"/>
        </w:rPr>
        <w:t>nhà </w:t>
      </w:r>
      <w:r>
        <w:rPr/>
        <w:t>máy đi vào hoạt động. Tổng lưu lượng </w:t>
      </w:r>
      <w:r>
        <w:rPr>
          <w:spacing w:val="2"/>
        </w:rPr>
        <w:t>đầu </w:t>
      </w:r>
      <w:r>
        <w:rPr/>
        <w:t>vào cho quá trình </w:t>
      </w:r>
      <w:r>
        <w:rPr>
          <w:spacing w:val="-3"/>
        </w:rPr>
        <w:t>xử </w:t>
      </w:r>
      <w:r>
        <w:rPr/>
        <w:t>lý là 800 </w:t>
      </w:r>
      <w:r>
        <w:rPr>
          <w:spacing w:val="-3"/>
        </w:rPr>
        <w:t>m</w:t>
      </w:r>
      <w:r>
        <w:rPr>
          <w:spacing w:val="-3"/>
          <w:position w:val="12"/>
          <w:sz w:val="17"/>
        </w:rPr>
        <w:t>3</w:t>
      </w:r>
      <w:r>
        <w:rPr>
          <w:spacing w:val="-3"/>
        </w:rPr>
        <w:t>/ </w:t>
      </w:r>
      <w:r>
        <w:rPr/>
        <w:t>ngày, lưu lượng </w:t>
      </w:r>
      <w:r>
        <w:rPr>
          <w:spacing w:val="2"/>
        </w:rPr>
        <w:t>đầu </w:t>
      </w:r>
      <w:r>
        <w:rPr/>
        <w:t>ra  </w:t>
      </w:r>
      <w:r>
        <w:rPr>
          <w:spacing w:val="-5"/>
        </w:rPr>
        <w:t>là  </w:t>
      </w:r>
      <w:r>
        <w:rPr/>
        <w:t>600 </w:t>
      </w:r>
      <w:r>
        <w:rPr>
          <w:spacing w:val="-3"/>
        </w:rPr>
        <w:t>m</w:t>
      </w:r>
      <w:r>
        <w:rPr>
          <w:spacing w:val="-3"/>
          <w:position w:val="12"/>
          <w:sz w:val="17"/>
        </w:rPr>
        <w:t>3</w:t>
      </w:r>
      <w:r>
        <w:rPr>
          <w:spacing w:val="-3"/>
        </w:rPr>
        <w:t>/ </w:t>
      </w:r>
      <w:r>
        <w:rPr/>
        <w:t>ngày, </w:t>
      </w:r>
      <w:r>
        <w:rPr>
          <w:spacing w:val="-3"/>
        </w:rPr>
        <w:t>nhà </w:t>
      </w:r>
      <w:r>
        <w:rPr/>
        <w:t>máy </w:t>
      </w:r>
      <w:r>
        <w:rPr>
          <w:spacing w:val="-3"/>
        </w:rPr>
        <w:t>xử </w:t>
      </w:r>
      <w:r>
        <w:rPr/>
        <w:t>lý được khoảng 200.000 </w:t>
      </w:r>
      <w:r>
        <w:rPr>
          <w:spacing w:val="-4"/>
        </w:rPr>
        <w:t>m</w:t>
      </w:r>
      <w:r>
        <w:rPr>
          <w:spacing w:val="-4"/>
          <w:position w:val="12"/>
          <w:sz w:val="17"/>
        </w:rPr>
        <w:t>3</w:t>
      </w:r>
      <w:r>
        <w:rPr>
          <w:spacing w:val="-4"/>
        </w:rPr>
        <w:t>/ </w:t>
      </w:r>
      <w:r>
        <w:rPr/>
        <w:t>năm. Nhà máy là </w:t>
      </w:r>
      <w:r>
        <w:rPr>
          <w:spacing w:val="-4"/>
        </w:rPr>
        <w:t>một </w:t>
      </w:r>
      <w:r>
        <w:rPr/>
        <w:t>trong những bộ phận của khu </w:t>
      </w:r>
      <w:r>
        <w:rPr>
          <w:spacing w:val="-3"/>
        </w:rPr>
        <w:t>liên </w:t>
      </w:r>
      <w:r>
        <w:rPr/>
        <w:t>hợp xử lý rác sạch Nam sơn, đáp ứng được nhu</w:t>
      </w:r>
      <w:r>
        <w:rPr>
          <w:spacing w:val="27"/>
        </w:rPr>
        <w:t> </w:t>
      </w:r>
      <w:r>
        <w:rPr/>
        <w:t>cầu</w:t>
      </w:r>
      <w:r>
        <w:rPr>
          <w:spacing w:val="32"/>
        </w:rPr>
        <w:t> </w:t>
      </w:r>
      <w:r>
        <w:rPr>
          <w:spacing w:val="-3"/>
        </w:rPr>
        <w:t>về</w:t>
      </w:r>
      <w:r>
        <w:rPr>
          <w:spacing w:val="32"/>
        </w:rPr>
        <w:t> </w:t>
      </w:r>
      <w:r>
        <w:rPr>
          <w:spacing w:val="-3"/>
        </w:rPr>
        <w:t>xử</w:t>
      </w:r>
      <w:r>
        <w:rPr>
          <w:spacing w:val="30"/>
        </w:rPr>
        <w:t> </w:t>
      </w:r>
      <w:r>
        <w:rPr/>
        <w:t>lý</w:t>
      </w:r>
      <w:r>
        <w:rPr>
          <w:spacing w:val="32"/>
        </w:rPr>
        <w:t> </w:t>
      </w:r>
      <w:r>
        <w:rPr/>
        <w:t>nước</w:t>
      </w:r>
      <w:r>
        <w:rPr>
          <w:spacing w:val="27"/>
        </w:rPr>
        <w:t> </w:t>
      </w:r>
      <w:r>
        <w:rPr/>
        <w:t>rỉ</w:t>
      </w:r>
      <w:r>
        <w:rPr>
          <w:spacing w:val="26"/>
        </w:rPr>
        <w:t> </w:t>
      </w:r>
      <w:r>
        <w:rPr/>
        <w:t>rác</w:t>
      </w:r>
      <w:r>
        <w:rPr>
          <w:spacing w:val="32"/>
        </w:rPr>
        <w:t> </w:t>
      </w:r>
      <w:r>
        <w:rPr/>
        <w:t>hiện</w:t>
      </w:r>
      <w:r>
        <w:rPr>
          <w:spacing w:val="27"/>
        </w:rPr>
        <w:t> </w:t>
      </w:r>
      <w:r>
        <w:rPr/>
        <w:t>nay</w:t>
      </w:r>
      <w:r>
        <w:rPr>
          <w:spacing w:val="21"/>
        </w:rPr>
        <w:t> </w:t>
      </w:r>
      <w:r>
        <w:rPr/>
        <w:t>tại</w:t>
      </w:r>
      <w:r>
        <w:rPr>
          <w:spacing w:val="27"/>
        </w:rPr>
        <w:t> </w:t>
      </w:r>
      <w:r>
        <w:rPr/>
        <w:t>bãi</w:t>
      </w:r>
      <w:r>
        <w:rPr>
          <w:spacing w:val="27"/>
        </w:rPr>
        <w:t> </w:t>
      </w:r>
      <w:r>
        <w:rPr/>
        <w:t>rác</w:t>
      </w:r>
      <w:r>
        <w:rPr>
          <w:spacing w:val="32"/>
        </w:rPr>
        <w:t> </w:t>
      </w:r>
      <w:r>
        <w:rPr/>
        <w:t>này.Việc</w:t>
      </w:r>
      <w:r>
        <w:rPr>
          <w:spacing w:val="31"/>
        </w:rPr>
        <w:t> </w:t>
      </w:r>
      <w:r>
        <w:rPr/>
        <w:t>đưa</w:t>
      </w:r>
      <w:r>
        <w:rPr>
          <w:spacing w:val="32"/>
        </w:rPr>
        <w:t> </w:t>
      </w:r>
      <w:r>
        <w:rPr/>
        <w:t>vào</w:t>
      </w:r>
      <w:r>
        <w:rPr>
          <w:spacing w:val="27"/>
        </w:rPr>
        <w:t> </w:t>
      </w:r>
      <w:r>
        <w:rPr/>
        <w:t>sử</w:t>
      </w:r>
      <w:r>
        <w:rPr>
          <w:spacing w:val="25"/>
        </w:rPr>
        <w:t> </w:t>
      </w:r>
      <w:r>
        <w:rPr>
          <w:spacing w:val="2"/>
        </w:rPr>
        <w:t>dụng</w:t>
      </w:r>
    </w:p>
    <w:p>
      <w:pPr>
        <w:pStyle w:val="BodyText"/>
        <w:spacing w:line="364" w:lineRule="auto" w:before="19"/>
        <w:ind w:left="660" w:right="128"/>
        <w:jc w:val="both"/>
      </w:pPr>
      <w:r>
        <w:rPr/>
        <w:t>nhà máy </w:t>
      </w:r>
      <w:r>
        <w:rPr>
          <w:spacing w:val="-5"/>
        </w:rPr>
        <w:t>xử </w:t>
      </w:r>
      <w:r>
        <w:rPr/>
        <w:t>lý </w:t>
      </w:r>
      <w:r>
        <w:rPr>
          <w:spacing w:val="-3"/>
        </w:rPr>
        <w:t>nước </w:t>
      </w:r>
      <w:r>
        <w:rPr/>
        <w:t>thải số 1 sẽ giải quyết cơ bản tình trạng tồn đọng </w:t>
      </w:r>
      <w:r>
        <w:rPr>
          <w:spacing w:val="-3"/>
        </w:rPr>
        <w:t>và </w:t>
      </w:r>
      <w:r>
        <w:rPr/>
        <w:t>lưu chứa </w:t>
      </w:r>
      <w:r>
        <w:rPr>
          <w:spacing w:val="-3"/>
        </w:rPr>
        <w:t>một </w:t>
      </w:r>
      <w:r>
        <w:rPr/>
        <w:t>lượng lớn nước rác. Đặc biệt </w:t>
      </w:r>
      <w:r>
        <w:rPr>
          <w:spacing w:val="-3"/>
        </w:rPr>
        <w:t>nhà </w:t>
      </w:r>
      <w:r>
        <w:rPr/>
        <w:t>máy này còn có thể </w:t>
      </w:r>
      <w:r>
        <w:rPr>
          <w:spacing w:val="-3"/>
        </w:rPr>
        <w:t>xử </w:t>
      </w:r>
      <w:r>
        <w:rPr/>
        <w:t>lý được các loại nước rác khác nhau trong </w:t>
      </w:r>
      <w:r>
        <w:rPr>
          <w:spacing w:val="-5"/>
        </w:rPr>
        <w:t>mùa </w:t>
      </w:r>
      <w:r>
        <w:rPr/>
        <w:t>mưa </w:t>
      </w:r>
      <w:r>
        <w:rPr>
          <w:spacing w:val="-3"/>
        </w:rPr>
        <w:t>và mùa </w:t>
      </w:r>
      <w:r>
        <w:rPr/>
        <w:t>khô với chi phí </w:t>
      </w:r>
      <w:r>
        <w:rPr>
          <w:spacing w:val="-3"/>
        </w:rPr>
        <w:t>hợp </w:t>
      </w:r>
      <w:r>
        <w:rPr/>
        <w:t>lý. Công nghệ xử lý nước rác này hoàn toàn có thể áp dụng xây dựng các trạm </w:t>
      </w:r>
      <w:r>
        <w:rPr>
          <w:spacing w:val="-3"/>
        </w:rPr>
        <w:t>xử </w:t>
      </w:r>
      <w:r>
        <w:rPr/>
        <w:t>lý nước rác tại thành phố và các tỉnh trong cả nước nói chung. Đồng thời có thể áp dụng </w:t>
      </w:r>
      <w:r>
        <w:rPr>
          <w:spacing w:val="-4"/>
        </w:rPr>
        <w:t>mô </w:t>
      </w:r>
      <w:r>
        <w:rPr/>
        <w:t>hình này xây dựng các trạm xử lý </w:t>
      </w:r>
      <w:r>
        <w:rPr>
          <w:spacing w:val="-3"/>
        </w:rPr>
        <w:t>nước </w:t>
      </w:r>
      <w:r>
        <w:rPr/>
        <w:t>thải cục bộ cho các khu dân cư của Hà Nội góp phần giảm thiểu ô nhiễm môi trường cho thành</w:t>
      </w:r>
      <w:r>
        <w:rPr>
          <w:spacing w:val="62"/>
        </w:rPr>
        <w:t> </w:t>
      </w:r>
      <w:r>
        <w:rPr/>
        <w:t>phố.</w:t>
      </w:r>
    </w:p>
    <w:p>
      <w:pPr>
        <w:pStyle w:val="Heading4"/>
        <w:spacing w:before="2"/>
        <w:ind w:left="660" w:firstLine="0"/>
        <w:jc w:val="both"/>
        <w:rPr>
          <w:i/>
        </w:rPr>
      </w:pPr>
      <w:r>
        <w:rPr>
          <w:i/>
          <w:u w:val="thick"/>
        </w:rPr>
        <w:t>Tiểu kết chương III:</w:t>
      </w:r>
    </w:p>
    <w:p>
      <w:pPr>
        <w:spacing w:line="357" w:lineRule="auto" w:before="157"/>
        <w:ind w:left="660" w:right="122" w:firstLine="676"/>
        <w:jc w:val="both"/>
        <w:rPr>
          <w:b/>
          <w:i/>
          <w:sz w:val="26"/>
        </w:rPr>
      </w:pPr>
      <w:r>
        <w:rPr/>
        <w:pict>
          <v:group style="position:absolute;margin-left:320.394989pt;margin-top:134.946716pt;width:65.650pt;height:3.15pt;mso-position-horizontal-relative:page;mso-position-vertical-relative:paragraph;z-index:-93328" coordorigin="6408,2699" coordsize="1313,63">
            <v:line style="position:absolute" from="6422,2747" to="6595,2747" stroked="true" strokeweight="1.44pt" strokecolor="#000000"/>
            <v:line style="position:absolute" from="6595,2711" to="7709,2711" stroked="true" strokeweight="1.2pt" strokecolor="#000000"/>
            <w10:wrap type="none"/>
          </v:group>
        </w:pict>
      </w:r>
      <w:r>
        <w:rPr>
          <w:b/>
          <w:i/>
          <w:sz w:val="26"/>
        </w:rPr>
        <w:t>Chương III, là </w:t>
      </w:r>
      <w:r>
        <w:rPr>
          <w:b/>
          <w:i/>
          <w:spacing w:val="2"/>
          <w:sz w:val="26"/>
        </w:rPr>
        <w:t>quá </w:t>
      </w:r>
      <w:r>
        <w:rPr>
          <w:b/>
          <w:i/>
          <w:sz w:val="26"/>
        </w:rPr>
        <w:t>trình định lượng nhưng chi phí </w:t>
      </w:r>
      <w:r>
        <w:rPr>
          <w:b/>
          <w:i/>
          <w:spacing w:val="-3"/>
          <w:sz w:val="26"/>
        </w:rPr>
        <w:t>và </w:t>
      </w:r>
      <w:r>
        <w:rPr>
          <w:b/>
          <w:i/>
          <w:sz w:val="26"/>
        </w:rPr>
        <w:t>lợi </w:t>
      </w:r>
      <w:r>
        <w:rPr>
          <w:b/>
          <w:i/>
          <w:spacing w:val="-3"/>
          <w:sz w:val="26"/>
        </w:rPr>
        <w:t>ích </w:t>
      </w:r>
      <w:r>
        <w:rPr>
          <w:b/>
          <w:i/>
          <w:sz w:val="26"/>
        </w:rPr>
        <w:t>có thể </w:t>
      </w:r>
      <w:r>
        <w:rPr>
          <w:b/>
          <w:i/>
          <w:spacing w:val="2"/>
          <w:sz w:val="26"/>
        </w:rPr>
        <w:t>hoặc </w:t>
      </w:r>
      <w:r>
        <w:rPr>
          <w:b/>
          <w:i/>
          <w:sz w:val="26"/>
        </w:rPr>
        <w:t>dễ dàng tính toán được. Định tính những chi phí, lợi ích bí ẩn đi </w:t>
      </w:r>
      <w:r>
        <w:rPr>
          <w:b/>
          <w:i/>
          <w:spacing w:val="2"/>
          <w:sz w:val="26"/>
        </w:rPr>
        <w:t>hoặc </w:t>
      </w:r>
      <w:r>
        <w:rPr>
          <w:b/>
          <w:i/>
          <w:sz w:val="26"/>
        </w:rPr>
        <w:t>khó nhìn thấy được. Từ quá trình định lượng cũng  như định tính những  chi phí và lợi ích trong quá trình xây dựng, quá trình hoạt động </w:t>
      </w:r>
      <w:r>
        <w:rPr>
          <w:b/>
          <w:i/>
          <w:spacing w:val="-3"/>
          <w:sz w:val="26"/>
        </w:rPr>
        <w:t>ta </w:t>
      </w:r>
      <w:r>
        <w:rPr>
          <w:b/>
          <w:i/>
          <w:sz w:val="26"/>
        </w:rPr>
        <w:t>sẽ tính toán được giá </w:t>
      </w:r>
      <w:r>
        <w:rPr>
          <w:b/>
          <w:i/>
          <w:spacing w:val="-3"/>
          <w:sz w:val="26"/>
        </w:rPr>
        <w:t>trị </w:t>
      </w:r>
      <w:r>
        <w:rPr>
          <w:b/>
          <w:i/>
          <w:sz w:val="26"/>
        </w:rPr>
        <w:t>hiện tại ròng xét trên phương diện đánh giá hiệu quả tài chính( NPV = </w:t>
      </w:r>
      <w:r>
        <w:rPr>
          <w:b/>
          <w:i/>
          <w:sz w:val="26"/>
          <w:u w:val="thick"/>
        </w:rPr>
        <w:t>NPV = -2.168,698587  </w:t>
      </w:r>
      <w:r>
        <w:rPr>
          <w:rFonts w:ascii="Symbol" w:hAnsi="Symbol"/>
          <w:spacing w:val="6"/>
          <w:sz w:val="23"/>
        </w:rPr>
        <w:t></w:t>
      </w:r>
      <w:r>
        <w:rPr>
          <w:b/>
          <w:i/>
          <w:spacing w:val="6"/>
          <w:sz w:val="26"/>
        </w:rPr>
        <w:t>10</w:t>
      </w:r>
      <w:r>
        <w:rPr>
          <w:b/>
          <w:i/>
          <w:spacing w:val="6"/>
          <w:position w:val="12"/>
          <w:sz w:val="17"/>
        </w:rPr>
        <w:t>6 </w:t>
      </w:r>
      <w:r>
        <w:rPr>
          <w:b/>
          <w:i/>
          <w:sz w:val="26"/>
        </w:rPr>
        <w:t>VND)  và giá </w:t>
      </w:r>
      <w:r>
        <w:rPr>
          <w:b/>
          <w:i/>
          <w:spacing w:val="-3"/>
          <w:sz w:val="26"/>
        </w:rPr>
        <w:t>trị </w:t>
      </w:r>
      <w:r>
        <w:rPr>
          <w:b/>
          <w:i/>
          <w:sz w:val="26"/>
        </w:rPr>
        <w:t>hiện tại ròng  </w:t>
      </w:r>
      <w:r>
        <w:rPr>
          <w:b/>
          <w:i/>
          <w:spacing w:val="6"/>
          <w:sz w:val="26"/>
        </w:rPr>
        <w:t> </w:t>
      </w:r>
      <w:r>
        <w:rPr>
          <w:b/>
          <w:i/>
          <w:spacing w:val="2"/>
          <w:sz w:val="26"/>
        </w:rPr>
        <w:t>xét</w:t>
      </w:r>
    </w:p>
    <w:p>
      <w:pPr>
        <w:spacing w:line="328" w:lineRule="auto" w:before="35"/>
        <w:ind w:left="660" w:right="126" w:firstLine="0"/>
        <w:jc w:val="both"/>
        <w:rPr>
          <w:b/>
          <w:i/>
          <w:sz w:val="26"/>
        </w:rPr>
      </w:pPr>
      <w:r>
        <w:rPr/>
        <w:pict>
          <v:line style="position:absolute;mso-position-horizontal-relative:page;mso-position-vertical-relative:paragraph;z-index:-93304" from="200.160004pt,38.606720pt" to="257.040004pt,38.606720pt" stroked="true" strokeweight="1.44pt" strokecolor="#000000">
            <w10:wrap type="none"/>
          </v:line>
        </w:pict>
      </w:r>
      <w:r>
        <w:rPr>
          <w:b/>
          <w:i/>
          <w:sz w:val="26"/>
        </w:rPr>
        <w:t>trên phương diện kinh tế, hiệu quả xã hội môi trường (</w:t>
      </w:r>
      <w:r>
        <w:rPr>
          <w:b/>
          <w:i/>
          <w:sz w:val="26"/>
          <w:u w:val="thick"/>
        </w:rPr>
        <w:t>NPV</w:t>
      </w:r>
      <w:r>
        <w:rPr>
          <w:b/>
          <w:i/>
          <w:position w:val="-2"/>
          <w:sz w:val="17"/>
          <w:u w:val="thick"/>
        </w:rPr>
        <w:t>e  </w:t>
      </w:r>
      <w:r>
        <w:rPr>
          <w:b/>
          <w:i/>
          <w:sz w:val="26"/>
          <w:u w:val="thick"/>
        </w:rPr>
        <w:t>= </w:t>
      </w:r>
      <w:r>
        <w:rPr>
          <w:b/>
          <w:i/>
          <w:sz w:val="26"/>
          <w:u w:val="thick"/>
        </w:rPr>
        <w:t>14.135,29507</w:t>
      </w:r>
      <w:r>
        <w:rPr>
          <w:rFonts w:ascii="Symbol" w:hAnsi="Symbol"/>
          <w:sz w:val="23"/>
          <w:u w:val="thick"/>
        </w:rPr>
        <w:t></w:t>
      </w:r>
      <w:r>
        <w:rPr>
          <w:sz w:val="23"/>
          <w:u w:val="thick"/>
        </w:rPr>
        <w:t>  </w:t>
      </w:r>
      <w:r>
        <w:rPr>
          <w:b/>
          <w:i/>
          <w:sz w:val="26"/>
        </w:rPr>
        <w:t>10</w:t>
      </w:r>
      <w:r>
        <w:rPr>
          <w:b/>
          <w:i/>
          <w:position w:val="12"/>
          <w:sz w:val="17"/>
        </w:rPr>
        <w:t>6  </w:t>
      </w:r>
      <w:r>
        <w:rPr>
          <w:b/>
          <w:i/>
          <w:sz w:val="26"/>
        </w:rPr>
        <w:t>VND)</w:t>
      </w:r>
      <w:r>
        <w:rPr>
          <w:sz w:val="26"/>
        </w:rPr>
        <w:t>. </w:t>
      </w:r>
      <w:r>
        <w:rPr>
          <w:b/>
          <w:i/>
          <w:sz w:val="26"/>
        </w:rPr>
        <w:t>Đây chính là cơ sở để chúng ta đưa ra được   tính</w:t>
      </w:r>
    </w:p>
    <w:p>
      <w:pPr>
        <w:spacing w:before="69"/>
        <w:ind w:left="660" w:right="0" w:firstLine="0"/>
        <w:jc w:val="both"/>
        <w:rPr>
          <w:b/>
          <w:i/>
          <w:sz w:val="26"/>
        </w:rPr>
      </w:pPr>
      <w:r>
        <w:rPr>
          <w:b/>
          <w:i/>
          <w:sz w:val="26"/>
        </w:rPr>
        <w:t>hiệu quả hoạt động của nhà máy. Từ đó rút ra những nhận xét, những  kiến</w:t>
      </w:r>
    </w:p>
    <w:p>
      <w:pPr>
        <w:spacing w:before="152"/>
        <w:ind w:left="660" w:right="0" w:firstLine="0"/>
        <w:jc w:val="both"/>
        <w:rPr>
          <w:b/>
          <w:i/>
          <w:sz w:val="26"/>
        </w:rPr>
      </w:pPr>
      <w:r>
        <w:rPr>
          <w:b/>
          <w:i/>
          <w:sz w:val="26"/>
        </w:rPr>
        <w:t>nghị </w:t>
      </w:r>
      <w:r>
        <w:rPr>
          <w:b/>
          <w:i/>
          <w:spacing w:val="-3"/>
          <w:sz w:val="26"/>
        </w:rPr>
        <w:t>và </w:t>
      </w:r>
      <w:r>
        <w:rPr>
          <w:b/>
          <w:i/>
          <w:sz w:val="26"/>
        </w:rPr>
        <w:t>những biện pháp trong chương tiếp</w:t>
      </w:r>
      <w:r>
        <w:rPr>
          <w:b/>
          <w:i/>
          <w:spacing w:val="60"/>
          <w:sz w:val="26"/>
        </w:rPr>
        <w:t> </w:t>
      </w:r>
      <w:r>
        <w:rPr>
          <w:b/>
          <w:i/>
          <w:sz w:val="26"/>
        </w:rPr>
        <w:t>theo.</w:t>
      </w:r>
    </w:p>
    <w:p>
      <w:pPr>
        <w:spacing w:after="0"/>
        <w:jc w:val="both"/>
        <w:rPr>
          <w:sz w:val="26"/>
        </w:rPr>
        <w:sectPr>
          <w:footerReference w:type="default" r:id="rId45"/>
          <w:pgSz w:w="12240" w:h="15840"/>
          <w:pgMar w:footer="784" w:header="0" w:top="1500" w:bottom="980" w:left="1720" w:right="1460"/>
          <w:pgNumType w:start="70"/>
        </w:sectPr>
      </w:pPr>
    </w:p>
    <w:p>
      <w:pPr>
        <w:pStyle w:val="BodyText"/>
        <w:rPr>
          <w:b/>
          <w:i/>
          <w:sz w:val="20"/>
        </w:rPr>
      </w:pPr>
    </w:p>
    <w:p>
      <w:pPr>
        <w:pStyle w:val="BodyText"/>
        <w:rPr>
          <w:b/>
          <w:i/>
          <w:sz w:val="20"/>
        </w:rPr>
      </w:pPr>
    </w:p>
    <w:p>
      <w:pPr>
        <w:pStyle w:val="BodyText"/>
        <w:spacing w:before="1"/>
        <w:rPr>
          <w:b/>
          <w:i/>
          <w:sz w:val="25"/>
        </w:rPr>
      </w:pPr>
    </w:p>
    <w:p>
      <w:pPr>
        <w:pStyle w:val="Heading1"/>
        <w:ind w:left="534"/>
        <w:jc w:val="center"/>
      </w:pPr>
      <w:bookmarkStart w:name="_TOC_250001" w:id="66"/>
      <w:bookmarkEnd w:id="66"/>
      <w:r>
        <w:rPr/>
        <w:t>CHƯƠNGIV: CÁC GIẢI PHÁP VÀ KIẾN  NGHỊ</w:t>
      </w:r>
    </w:p>
    <w:p>
      <w:pPr>
        <w:spacing w:line="362" w:lineRule="auto" w:before="163"/>
        <w:ind w:left="660" w:right="129" w:firstLine="0"/>
        <w:jc w:val="both"/>
        <w:rPr>
          <w:b/>
          <w:i/>
          <w:sz w:val="28"/>
        </w:rPr>
      </w:pPr>
      <w:r>
        <w:rPr>
          <w:b/>
          <w:i/>
          <w:sz w:val="28"/>
        </w:rPr>
        <w:t>Chuyên đề đã </w:t>
      </w:r>
      <w:r>
        <w:rPr>
          <w:b/>
          <w:i/>
          <w:spacing w:val="-2"/>
          <w:sz w:val="28"/>
        </w:rPr>
        <w:t>cho </w:t>
      </w:r>
      <w:r>
        <w:rPr>
          <w:b/>
          <w:i/>
          <w:sz w:val="28"/>
        </w:rPr>
        <w:t>ta thấy được một phần </w:t>
      </w:r>
      <w:r>
        <w:rPr>
          <w:b/>
          <w:i/>
          <w:spacing w:val="-2"/>
          <w:sz w:val="28"/>
        </w:rPr>
        <w:t>nào </w:t>
      </w:r>
      <w:r>
        <w:rPr>
          <w:b/>
          <w:i/>
          <w:sz w:val="28"/>
        </w:rPr>
        <w:t>đó tính hiệu quả </w:t>
      </w:r>
      <w:r>
        <w:rPr>
          <w:b/>
          <w:i/>
          <w:spacing w:val="-2"/>
          <w:sz w:val="28"/>
        </w:rPr>
        <w:t>của</w:t>
      </w:r>
      <w:r>
        <w:rPr>
          <w:b/>
          <w:i/>
          <w:spacing w:val="66"/>
          <w:sz w:val="28"/>
        </w:rPr>
        <w:t> </w:t>
      </w:r>
      <w:r>
        <w:rPr>
          <w:b/>
          <w:i/>
          <w:sz w:val="28"/>
        </w:rPr>
        <w:t>nhà máy, dù mới ở mức rất hạn hẹp, thiếu về thông tin, chỉ dừng lại ở việc tính toán đơn giản. Nhưng dẫu </w:t>
      </w:r>
      <w:r>
        <w:rPr>
          <w:b/>
          <w:i/>
          <w:spacing w:val="-3"/>
          <w:sz w:val="28"/>
        </w:rPr>
        <w:t>sao </w:t>
      </w:r>
      <w:r>
        <w:rPr>
          <w:b/>
          <w:i/>
          <w:sz w:val="28"/>
        </w:rPr>
        <w:t>đây cũng </w:t>
      </w:r>
      <w:r>
        <w:rPr>
          <w:b/>
          <w:i/>
          <w:spacing w:val="-3"/>
          <w:sz w:val="28"/>
        </w:rPr>
        <w:t>là cơ </w:t>
      </w:r>
      <w:r>
        <w:rPr>
          <w:b/>
          <w:i/>
          <w:sz w:val="28"/>
        </w:rPr>
        <w:t>sở để chúng ta rút ra được nhũng nội dung </w:t>
      </w:r>
      <w:r>
        <w:rPr>
          <w:b/>
          <w:i/>
          <w:spacing w:val="-4"/>
          <w:sz w:val="28"/>
        </w:rPr>
        <w:t>đã </w:t>
      </w:r>
      <w:r>
        <w:rPr>
          <w:b/>
          <w:i/>
          <w:sz w:val="28"/>
        </w:rPr>
        <w:t>giải quyết được trong vấn để xử lý  nước rỉ rác và những vấn đề còn tồn tại cần phải tiếp tục nghiên </w:t>
      </w:r>
      <w:r>
        <w:rPr>
          <w:b/>
          <w:i/>
          <w:spacing w:val="-3"/>
          <w:sz w:val="28"/>
        </w:rPr>
        <w:t>cứu. </w:t>
      </w:r>
      <w:r>
        <w:rPr>
          <w:b/>
          <w:i/>
          <w:sz w:val="28"/>
        </w:rPr>
        <w:t>Cụ</w:t>
      </w:r>
      <w:r>
        <w:rPr>
          <w:b/>
          <w:i/>
          <w:spacing w:val="7"/>
          <w:sz w:val="28"/>
        </w:rPr>
        <w:t> </w:t>
      </w:r>
      <w:r>
        <w:rPr>
          <w:b/>
          <w:i/>
          <w:sz w:val="28"/>
        </w:rPr>
        <w:t>thể:</w:t>
      </w:r>
    </w:p>
    <w:p>
      <w:pPr>
        <w:spacing w:before="4"/>
        <w:ind w:left="660" w:right="0" w:firstLine="0"/>
        <w:jc w:val="both"/>
        <w:rPr>
          <w:sz w:val="28"/>
        </w:rPr>
      </w:pPr>
      <w:r>
        <w:rPr>
          <w:sz w:val="28"/>
        </w:rPr>
        <w:t>_ Những nội dung đã giải quyết được như:</w:t>
      </w:r>
    </w:p>
    <w:p>
      <w:pPr>
        <w:spacing w:line="360" w:lineRule="auto" w:before="163"/>
        <w:ind w:left="1663" w:right="128" w:hanging="994"/>
        <w:jc w:val="both"/>
        <w:rPr>
          <w:sz w:val="28"/>
        </w:rPr>
      </w:pPr>
      <w:r>
        <w:rPr/>
        <w:drawing>
          <wp:inline distT="0" distB="0" distL="0" distR="0">
            <wp:extent cx="137159" cy="137160"/>
            <wp:effectExtent l="0" t="0" r="0" b="0"/>
            <wp:docPr id="15" name="image33.png" descr=""/>
            <wp:cNvGraphicFramePr>
              <a:graphicFrameLocks noChangeAspect="1"/>
            </wp:cNvGraphicFramePr>
            <a:graphic>
              <a:graphicData uri="http://schemas.openxmlformats.org/drawingml/2006/picture">
                <pic:pic>
                  <pic:nvPicPr>
                    <pic:cNvPr id="16" name="image33.png"/>
                    <pic:cNvPicPr/>
                  </pic:nvPicPr>
                  <pic:blipFill>
                    <a:blip r:embed="rId46" cstate="print"/>
                    <a:stretch>
                      <a:fillRect/>
                    </a:stretch>
                  </pic:blipFill>
                  <pic:spPr>
                    <a:xfrm>
                      <a:off x="0" y="0"/>
                      <a:ext cx="137159" cy="137160"/>
                    </a:xfrm>
                    <a:prstGeom prst="rect">
                      <a:avLst/>
                    </a:prstGeom>
                  </pic:spPr>
                </pic:pic>
              </a:graphicData>
            </a:graphic>
          </wp:inline>
        </w:drawing>
      </w:r>
      <w:r>
        <w:rPr/>
      </w:r>
      <w:r>
        <w:rPr>
          <w:sz w:val="20"/>
        </w:rPr>
        <w:t>        </w:t>
      </w:r>
      <w:r>
        <w:rPr>
          <w:spacing w:val="1"/>
          <w:sz w:val="20"/>
        </w:rPr>
        <w:t> </w:t>
      </w:r>
      <w:r>
        <w:rPr>
          <w:sz w:val="28"/>
        </w:rPr>
        <w:t>Cho chúng ta một cách nhìn cách đánh giá khách quan </w:t>
      </w:r>
      <w:r>
        <w:rPr>
          <w:spacing w:val="-4"/>
          <w:sz w:val="28"/>
        </w:rPr>
        <w:t>về </w:t>
      </w:r>
      <w:r>
        <w:rPr>
          <w:sz w:val="28"/>
        </w:rPr>
        <w:t>các dự  án </w:t>
      </w:r>
      <w:r>
        <w:rPr>
          <w:spacing w:val="-3"/>
          <w:sz w:val="28"/>
        </w:rPr>
        <w:t>liên </w:t>
      </w:r>
      <w:r>
        <w:rPr>
          <w:sz w:val="28"/>
        </w:rPr>
        <w:t>quan </w:t>
      </w:r>
      <w:r>
        <w:rPr>
          <w:spacing w:val="-3"/>
          <w:sz w:val="28"/>
        </w:rPr>
        <w:t>đến </w:t>
      </w:r>
      <w:r>
        <w:rPr>
          <w:sz w:val="28"/>
        </w:rPr>
        <w:t>vấn đề môi trường. Mặc </w:t>
      </w:r>
      <w:r>
        <w:rPr>
          <w:spacing w:val="-3"/>
          <w:sz w:val="28"/>
        </w:rPr>
        <w:t>dù </w:t>
      </w:r>
      <w:r>
        <w:rPr>
          <w:sz w:val="28"/>
        </w:rPr>
        <w:t>theo </w:t>
      </w:r>
      <w:r>
        <w:rPr>
          <w:spacing w:val="-4"/>
          <w:sz w:val="28"/>
        </w:rPr>
        <w:t>lý </w:t>
      </w:r>
      <w:r>
        <w:rPr>
          <w:sz w:val="28"/>
        </w:rPr>
        <w:t>thuyết thì việc tính toán NPV&lt;0 thì </w:t>
      </w:r>
      <w:r>
        <w:rPr>
          <w:spacing w:val="3"/>
          <w:sz w:val="28"/>
        </w:rPr>
        <w:t>dự </w:t>
      </w:r>
      <w:r>
        <w:rPr>
          <w:sz w:val="28"/>
        </w:rPr>
        <w:t>án </w:t>
      </w:r>
      <w:r>
        <w:rPr>
          <w:spacing w:val="-3"/>
          <w:sz w:val="28"/>
        </w:rPr>
        <w:t>sẽ không </w:t>
      </w:r>
      <w:r>
        <w:rPr>
          <w:sz w:val="28"/>
        </w:rPr>
        <w:t>khả thi nhưng đó mới chỉ dừng </w:t>
      </w:r>
      <w:r>
        <w:rPr>
          <w:spacing w:val="-3"/>
          <w:sz w:val="28"/>
        </w:rPr>
        <w:t>lại </w:t>
      </w:r>
      <w:r>
        <w:rPr>
          <w:sz w:val="28"/>
        </w:rPr>
        <w:t>ở việc xét trên phương </w:t>
      </w:r>
      <w:r>
        <w:rPr>
          <w:spacing w:val="-3"/>
          <w:sz w:val="28"/>
        </w:rPr>
        <w:t>diện </w:t>
      </w:r>
      <w:r>
        <w:rPr>
          <w:sz w:val="28"/>
        </w:rPr>
        <w:t>hiệu quả tài chính. Tuy nhiên nếu xét </w:t>
      </w:r>
      <w:r>
        <w:rPr>
          <w:spacing w:val="-3"/>
          <w:sz w:val="28"/>
        </w:rPr>
        <w:t>trên </w:t>
      </w:r>
      <w:r>
        <w:rPr>
          <w:sz w:val="28"/>
        </w:rPr>
        <w:t>phương diện kinh tế bao </w:t>
      </w:r>
      <w:r>
        <w:rPr>
          <w:spacing w:val="-4"/>
          <w:sz w:val="28"/>
        </w:rPr>
        <w:t>gồm  </w:t>
      </w:r>
      <w:r>
        <w:rPr>
          <w:sz w:val="28"/>
        </w:rPr>
        <w:t>cả </w:t>
      </w:r>
      <w:r>
        <w:rPr>
          <w:spacing w:val="-4"/>
          <w:sz w:val="28"/>
        </w:rPr>
        <w:t>xã </w:t>
      </w:r>
      <w:r>
        <w:rPr>
          <w:sz w:val="28"/>
        </w:rPr>
        <w:t>hội và  môi trường thì </w:t>
      </w:r>
      <w:r>
        <w:rPr>
          <w:spacing w:val="-4"/>
          <w:sz w:val="28"/>
        </w:rPr>
        <w:t>lại </w:t>
      </w:r>
      <w:r>
        <w:rPr>
          <w:sz w:val="28"/>
        </w:rPr>
        <w:t>khác. Một dự </w:t>
      </w:r>
      <w:r>
        <w:rPr>
          <w:spacing w:val="-3"/>
          <w:sz w:val="28"/>
        </w:rPr>
        <w:t>án có </w:t>
      </w:r>
      <w:r>
        <w:rPr>
          <w:sz w:val="28"/>
        </w:rPr>
        <w:t>NPV&lt;0 xét </w:t>
      </w:r>
      <w:r>
        <w:rPr>
          <w:spacing w:val="-3"/>
          <w:sz w:val="28"/>
        </w:rPr>
        <w:t>trên </w:t>
      </w:r>
      <w:r>
        <w:rPr>
          <w:sz w:val="28"/>
        </w:rPr>
        <w:t>hiệu quả tài chính nhưng </w:t>
      </w:r>
      <w:r>
        <w:rPr>
          <w:spacing w:val="-3"/>
          <w:sz w:val="28"/>
        </w:rPr>
        <w:t>lại </w:t>
      </w:r>
      <w:r>
        <w:rPr>
          <w:sz w:val="28"/>
        </w:rPr>
        <w:t>có NPV</w:t>
      </w:r>
      <w:r>
        <w:rPr>
          <w:position w:val="-3"/>
          <w:sz w:val="18"/>
        </w:rPr>
        <w:t>e </w:t>
      </w:r>
      <w:r>
        <w:rPr>
          <w:sz w:val="28"/>
        </w:rPr>
        <w:t>&gt; 0 xét trên cơ </w:t>
      </w:r>
      <w:r>
        <w:rPr>
          <w:spacing w:val="-4"/>
          <w:sz w:val="28"/>
        </w:rPr>
        <w:t>sở </w:t>
      </w:r>
      <w:r>
        <w:rPr>
          <w:sz w:val="28"/>
        </w:rPr>
        <w:t>phân </w:t>
      </w:r>
      <w:r>
        <w:rPr>
          <w:spacing w:val="-3"/>
          <w:sz w:val="28"/>
        </w:rPr>
        <w:t>tích </w:t>
      </w:r>
      <w:r>
        <w:rPr>
          <w:sz w:val="28"/>
        </w:rPr>
        <w:t>kinh tế. </w:t>
      </w:r>
      <w:r>
        <w:rPr>
          <w:spacing w:val="-2"/>
          <w:sz w:val="28"/>
        </w:rPr>
        <w:t>Khi </w:t>
      </w:r>
      <w:r>
        <w:rPr>
          <w:sz w:val="28"/>
        </w:rPr>
        <w:t>đó </w:t>
      </w:r>
      <w:r>
        <w:rPr>
          <w:spacing w:val="-3"/>
          <w:sz w:val="28"/>
        </w:rPr>
        <w:t>dự </w:t>
      </w:r>
      <w:r>
        <w:rPr>
          <w:sz w:val="28"/>
        </w:rPr>
        <w:t>án mà các nhà đầu tư tư nhân </w:t>
      </w:r>
      <w:r>
        <w:rPr>
          <w:spacing w:val="-3"/>
          <w:sz w:val="28"/>
        </w:rPr>
        <w:t>thấy </w:t>
      </w:r>
      <w:r>
        <w:rPr>
          <w:sz w:val="28"/>
        </w:rPr>
        <w:t>không khả </w:t>
      </w:r>
      <w:r>
        <w:rPr>
          <w:spacing w:val="-3"/>
          <w:sz w:val="28"/>
        </w:rPr>
        <w:t>thi </w:t>
      </w:r>
      <w:r>
        <w:rPr>
          <w:sz w:val="28"/>
        </w:rPr>
        <w:t>thì  </w:t>
      </w:r>
      <w:r>
        <w:rPr>
          <w:spacing w:val="-3"/>
          <w:sz w:val="28"/>
        </w:rPr>
        <w:t>lại </w:t>
      </w:r>
      <w:r>
        <w:rPr>
          <w:sz w:val="28"/>
        </w:rPr>
        <w:t>có rất nhiều lợi ích cho </w:t>
      </w:r>
      <w:r>
        <w:rPr>
          <w:spacing w:val="-5"/>
          <w:sz w:val="28"/>
        </w:rPr>
        <w:t>xã </w:t>
      </w:r>
      <w:r>
        <w:rPr>
          <w:sz w:val="28"/>
        </w:rPr>
        <w:t>hội và  môi trường và khi thực  hiện nó </w:t>
      </w:r>
      <w:r>
        <w:rPr>
          <w:spacing w:val="3"/>
          <w:sz w:val="28"/>
        </w:rPr>
        <w:t>họ </w:t>
      </w:r>
      <w:r>
        <w:rPr>
          <w:sz w:val="28"/>
        </w:rPr>
        <w:t>sẽ thu về được mức </w:t>
      </w:r>
      <w:r>
        <w:rPr>
          <w:spacing w:val="-3"/>
          <w:sz w:val="28"/>
        </w:rPr>
        <w:t>lợi </w:t>
      </w:r>
      <w:r>
        <w:rPr>
          <w:sz w:val="28"/>
        </w:rPr>
        <w:t>ích ròng cao hơn.Cụ thể  trong chuyên đề </w:t>
      </w:r>
      <w:r>
        <w:rPr>
          <w:spacing w:val="-3"/>
          <w:sz w:val="28"/>
        </w:rPr>
        <w:t>có </w:t>
      </w:r>
      <w:r>
        <w:rPr>
          <w:sz w:val="28"/>
        </w:rPr>
        <w:t>NPV&lt; 0, NPV</w:t>
      </w:r>
      <w:r>
        <w:rPr>
          <w:position w:val="-3"/>
          <w:sz w:val="18"/>
        </w:rPr>
        <w:t>e</w:t>
      </w:r>
      <w:r>
        <w:rPr>
          <w:sz w:val="28"/>
        </w:rPr>
        <w:t>&gt; 0 dự </w:t>
      </w:r>
      <w:r>
        <w:rPr>
          <w:spacing w:val="-3"/>
          <w:sz w:val="28"/>
        </w:rPr>
        <w:t>án </w:t>
      </w:r>
      <w:r>
        <w:rPr>
          <w:sz w:val="28"/>
        </w:rPr>
        <w:t>vẫn khả</w:t>
      </w:r>
      <w:r>
        <w:rPr>
          <w:spacing w:val="51"/>
          <w:sz w:val="28"/>
        </w:rPr>
        <w:t> </w:t>
      </w:r>
      <w:r>
        <w:rPr>
          <w:sz w:val="28"/>
        </w:rPr>
        <w:t>thi.</w:t>
      </w:r>
    </w:p>
    <w:p>
      <w:pPr>
        <w:spacing w:line="302" w:lineRule="exact" w:before="0"/>
        <w:ind w:left="1663" w:right="0" w:hanging="994"/>
        <w:jc w:val="both"/>
        <w:rPr>
          <w:sz w:val="28"/>
        </w:rPr>
      </w:pPr>
      <w:r>
        <w:rPr/>
        <w:drawing>
          <wp:inline distT="0" distB="0" distL="0" distR="0">
            <wp:extent cx="137159" cy="137160"/>
            <wp:effectExtent l="0" t="0" r="0" b="0"/>
            <wp:docPr id="17" name="image34.png" descr=""/>
            <wp:cNvGraphicFramePr>
              <a:graphicFrameLocks noChangeAspect="1"/>
            </wp:cNvGraphicFramePr>
            <a:graphic>
              <a:graphicData uri="http://schemas.openxmlformats.org/drawingml/2006/picture">
                <pic:pic>
                  <pic:nvPicPr>
                    <pic:cNvPr id="18" name="image34.png"/>
                    <pic:cNvPicPr/>
                  </pic:nvPicPr>
                  <pic:blipFill>
                    <a:blip r:embed="rId47" cstate="print"/>
                    <a:stretch>
                      <a:fillRect/>
                    </a:stretch>
                  </pic:blipFill>
                  <pic:spPr>
                    <a:xfrm>
                      <a:off x="0" y="0"/>
                      <a:ext cx="137159" cy="137160"/>
                    </a:xfrm>
                    <a:prstGeom prst="rect">
                      <a:avLst/>
                    </a:prstGeom>
                  </pic:spPr>
                </pic:pic>
              </a:graphicData>
            </a:graphic>
          </wp:inline>
        </w:drawing>
      </w:r>
      <w:r>
        <w:rPr/>
      </w:r>
      <w:r>
        <w:rPr>
          <w:sz w:val="20"/>
        </w:rPr>
        <w:t>        </w:t>
      </w:r>
      <w:r>
        <w:rPr>
          <w:spacing w:val="1"/>
          <w:sz w:val="20"/>
        </w:rPr>
        <w:t> </w:t>
      </w:r>
      <w:r>
        <w:rPr>
          <w:sz w:val="28"/>
        </w:rPr>
        <w:t>Chuyên để đã đưa ra được những chi phí </w:t>
      </w:r>
      <w:r>
        <w:rPr>
          <w:spacing w:val="-3"/>
          <w:sz w:val="28"/>
        </w:rPr>
        <w:t>và </w:t>
      </w:r>
      <w:r>
        <w:rPr>
          <w:spacing w:val="-4"/>
          <w:sz w:val="28"/>
        </w:rPr>
        <w:t>lợi </w:t>
      </w:r>
      <w:r>
        <w:rPr>
          <w:sz w:val="28"/>
        </w:rPr>
        <w:t>ích không thể </w:t>
      </w:r>
      <w:r>
        <w:rPr>
          <w:spacing w:val="59"/>
          <w:sz w:val="28"/>
        </w:rPr>
        <w:t> </w:t>
      </w:r>
      <w:r>
        <w:rPr>
          <w:sz w:val="28"/>
        </w:rPr>
        <w:t>hoặc</w:t>
      </w:r>
    </w:p>
    <w:p>
      <w:pPr>
        <w:spacing w:before="163"/>
        <w:ind w:left="591" w:right="0" w:firstLine="0"/>
        <w:jc w:val="center"/>
        <w:rPr>
          <w:sz w:val="28"/>
        </w:rPr>
      </w:pPr>
      <w:r>
        <w:rPr>
          <w:sz w:val="28"/>
        </w:rPr>
        <w:t>khó lượng hóa được, tuy nhiên đó mới dừng ở việc định</w:t>
      </w:r>
    </w:p>
    <w:p>
      <w:pPr>
        <w:spacing w:before="167"/>
        <w:ind w:left="1582" w:right="0" w:firstLine="0"/>
        <w:jc w:val="left"/>
        <w:rPr>
          <w:sz w:val="28"/>
        </w:rPr>
      </w:pPr>
      <w:r>
        <w:rPr>
          <w:sz w:val="28"/>
        </w:rPr>
        <w:t>tính là nhiều.</w:t>
      </w:r>
    </w:p>
    <w:p>
      <w:pPr>
        <w:spacing w:before="167"/>
        <w:ind w:left="660" w:right="0" w:firstLine="0"/>
        <w:jc w:val="both"/>
        <w:rPr>
          <w:sz w:val="28"/>
        </w:rPr>
      </w:pPr>
      <w:r>
        <w:rPr>
          <w:sz w:val="28"/>
        </w:rPr>
        <w:t>- Những </w:t>
      </w:r>
      <w:r>
        <w:rPr>
          <w:spacing w:val="-3"/>
          <w:sz w:val="28"/>
        </w:rPr>
        <w:t>vấn </w:t>
      </w:r>
      <w:r>
        <w:rPr>
          <w:sz w:val="28"/>
        </w:rPr>
        <w:t>đề </w:t>
      </w:r>
      <w:r>
        <w:rPr>
          <w:spacing w:val="-4"/>
          <w:sz w:val="28"/>
        </w:rPr>
        <w:t>còn </w:t>
      </w:r>
      <w:r>
        <w:rPr>
          <w:sz w:val="28"/>
        </w:rPr>
        <w:t>tiếp tục phải nghiên</w:t>
      </w:r>
      <w:r>
        <w:rPr>
          <w:spacing w:val="56"/>
          <w:sz w:val="28"/>
        </w:rPr>
        <w:t> </w:t>
      </w:r>
      <w:r>
        <w:rPr>
          <w:sz w:val="28"/>
        </w:rPr>
        <w:t>cứu:</w:t>
      </w:r>
    </w:p>
    <w:p>
      <w:pPr>
        <w:spacing w:after="0"/>
        <w:jc w:val="both"/>
        <w:rPr>
          <w:sz w:val="28"/>
        </w:rPr>
        <w:sectPr>
          <w:pgSz w:w="12240" w:h="15840"/>
          <w:pgMar w:header="0" w:footer="784" w:top="1500" w:bottom="980" w:left="1720" w:right="1460"/>
        </w:sectPr>
      </w:pPr>
    </w:p>
    <w:p>
      <w:pPr>
        <w:pStyle w:val="BodyText"/>
        <w:spacing w:before="5"/>
        <w:rPr>
          <w:sz w:val="25"/>
        </w:rPr>
      </w:pPr>
    </w:p>
    <w:p>
      <w:pPr>
        <w:spacing w:before="67"/>
        <w:ind w:left="670" w:right="0" w:firstLine="0"/>
        <w:jc w:val="both"/>
        <w:rPr>
          <w:sz w:val="28"/>
        </w:rPr>
      </w:pPr>
      <w:r>
        <w:rPr/>
        <w:drawing>
          <wp:inline distT="0" distB="0" distL="0" distR="0">
            <wp:extent cx="137159" cy="137160"/>
            <wp:effectExtent l="0" t="0" r="0" b="0"/>
            <wp:docPr id="19" name="image35.png" descr=""/>
            <wp:cNvGraphicFramePr>
              <a:graphicFrameLocks noChangeAspect="1"/>
            </wp:cNvGraphicFramePr>
            <a:graphic>
              <a:graphicData uri="http://schemas.openxmlformats.org/drawingml/2006/picture">
                <pic:pic>
                  <pic:nvPicPr>
                    <pic:cNvPr id="20" name="image35.png"/>
                    <pic:cNvPicPr/>
                  </pic:nvPicPr>
                  <pic:blipFill>
                    <a:blip r:embed="rId48" cstate="print"/>
                    <a:stretch>
                      <a:fillRect/>
                    </a:stretch>
                  </pic:blipFill>
                  <pic:spPr>
                    <a:xfrm>
                      <a:off x="0" y="0"/>
                      <a:ext cx="137159" cy="137160"/>
                    </a:xfrm>
                    <a:prstGeom prst="rect">
                      <a:avLst/>
                    </a:prstGeom>
                  </pic:spPr>
                </pic:pic>
              </a:graphicData>
            </a:graphic>
          </wp:inline>
        </w:drawing>
      </w:r>
      <w:r>
        <w:rPr/>
      </w:r>
      <w:r>
        <w:rPr>
          <w:sz w:val="20"/>
        </w:rPr>
        <w:t>         </w:t>
      </w:r>
      <w:r>
        <w:rPr>
          <w:spacing w:val="23"/>
          <w:sz w:val="20"/>
        </w:rPr>
        <w:t> </w:t>
      </w:r>
      <w:r>
        <w:rPr>
          <w:sz w:val="28"/>
        </w:rPr>
        <w:t>Chuyên</w:t>
      </w:r>
      <w:r>
        <w:rPr>
          <w:spacing w:val="18"/>
          <w:sz w:val="28"/>
        </w:rPr>
        <w:t> </w:t>
      </w:r>
      <w:r>
        <w:rPr>
          <w:spacing w:val="2"/>
          <w:sz w:val="28"/>
        </w:rPr>
        <w:t>đề</w:t>
      </w:r>
      <w:r>
        <w:rPr>
          <w:spacing w:val="20"/>
          <w:sz w:val="28"/>
        </w:rPr>
        <w:t> </w:t>
      </w:r>
      <w:r>
        <w:rPr>
          <w:spacing w:val="-3"/>
          <w:sz w:val="28"/>
        </w:rPr>
        <w:t>cần</w:t>
      </w:r>
      <w:r>
        <w:rPr>
          <w:spacing w:val="18"/>
          <w:sz w:val="28"/>
        </w:rPr>
        <w:t> </w:t>
      </w:r>
      <w:r>
        <w:rPr>
          <w:sz w:val="28"/>
        </w:rPr>
        <w:t>phải</w:t>
      </w:r>
      <w:r>
        <w:rPr>
          <w:spacing w:val="19"/>
          <w:sz w:val="28"/>
        </w:rPr>
        <w:t> </w:t>
      </w:r>
      <w:r>
        <w:rPr>
          <w:sz w:val="28"/>
        </w:rPr>
        <w:t>có</w:t>
      </w:r>
      <w:r>
        <w:rPr>
          <w:spacing w:val="18"/>
          <w:sz w:val="28"/>
        </w:rPr>
        <w:t> </w:t>
      </w:r>
      <w:r>
        <w:rPr>
          <w:sz w:val="28"/>
        </w:rPr>
        <w:t>được</w:t>
      </w:r>
      <w:r>
        <w:rPr>
          <w:spacing w:val="15"/>
          <w:sz w:val="28"/>
        </w:rPr>
        <w:t> </w:t>
      </w:r>
      <w:r>
        <w:rPr>
          <w:sz w:val="28"/>
        </w:rPr>
        <w:t>nhiều</w:t>
      </w:r>
      <w:r>
        <w:rPr>
          <w:spacing w:val="24"/>
          <w:sz w:val="28"/>
        </w:rPr>
        <w:t> </w:t>
      </w:r>
      <w:r>
        <w:rPr>
          <w:spacing w:val="-3"/>
          <w:sz w:val="28"/>
        </w:rPr>
        <w:t>cách</w:t>
      </w:r>
      <w:r>
        <w:rPr>
          <w:spacing w:val="24"/>
          <w:sz w:val="28"/>
        </w:rPr>
        <w:t> </w:t>
      </w:r>
      <w:r>
        <w:rPr>
          <w:sz w:val="28"/>
        </w:rPr>
        <w:t>tính</w:t>
      </w:r>
      <w:r>
        <w:rPr>
          <w:spacing w:val="18"/>
          <w:sz w:val="28"/>
        </w:rPr>
        <w:t> </w:t>
      </w:r>
      <w:r>
        <w:rPr>
          <w:sz w:val="28"/>
        </w:rPr>
        <w:t>khác</w:t>
      </w:r>
      <w:r>
        <w:rPr>
          <w:spacing w:val="20"/>
          <w:sz w:val="28"/>
        </w:rPr>
        <w:t> </w:t>
      </w:r>
      <w:r>
        <w:rPr>
          <w:sz w:val="28"/>
        </w:rPr>
        <w:t>nhau</w:t>
      </w:r>
      <w:r>
        <w:rPr>
          <w:spacing w:val="24"/>
          <w:sz w:val="28"/>
        </w:rPr>
        <w:t> </w:t>
      </w:r>
      <w:r>
        <w:rPr>
          <w:sz w:val="28"/>
        </w:rPr>
        <w:t>để</w:t>
      </w:r>
      <w:r>
        <w:rPr>
          <w:spacing w:val="25"/>
          <w:sz w:val="28"/>
        </w:rPr>
        <w:t> </w:t>
      </w:r>
      <w:r>
        <w:rPr>
          <w:spacing w:val="-3"/>
          <w:sz w:val="28"/>
        </w:rPr>
        <w:t>có</w:t>
      </w:r>
      <w:r>
        <w:rPr>
          <w:spacing w:val="24"/>
          <w:sz w:val="28"/>
        </w:rPr>
        <w:t> </w:t>
      </w:r>
      <w:r>
        <w:rPr>
          <w:sz w:val="28"/>
        </w:rPr>
        <w:t>thể</w:t>
      </w:r>
    </w:p>
    <w:p>
      <w:pPr>
        <w:spacing w:before="158"/>
        <w:ind w:left="1179" w:right="0" w:firstLine="0"/>
        <w:jc w:val="center"/>
        <w:rPr>
          <w:sz w:val="28"/>
        </w:rPr>
      </w:pPr>
      <w:r>
        <w:rPr>
          <w:spacing w:val="-3"/>
          <w:sz w:val="28"/>
        </w:rPr>
        <w:t>so </w:t>
      </w:r>
      <w:r>
        <w:rPr>
          <w:sz w:val="28"/>
        </w:rPr>
        <w:t>sánh </w:t>
      </w:r>
      <w:r>
        <w:rPr>
          <w:spacing w:val="-3"/>
          <w:sz w:val="28"/>
        </w:rPr>
        <w:t>với </w:t>
      </w:r>
      <w:r>
        <w:rPr>
          <w:sz w:val="28"/>
        </w:rPr>
        <w:t>nhau nhằm đưa ra một sự đánh giá hiệu quả</w:t>
      </w:r>
      <w:r>
        <w:rPr>
          <w:spacing w:val="56"/>
          <w:sz w:val="28"/>
        </w:rPr>
        <w:t> </w:t>
      </w:r>
      <w:r>
        <w:rPr>
          <w:sz w:val="28"/>
        </w:rPr>
        <w:t>nhất.</w:t>
      </w:r>
    </w:p>
    <w:p>
      <w:pPr>
        <w:spacing w:line="362" w:lineRule="auto" w:before="167"/>
        <w:ind w:left="1663" w:right="128" w:hanging="994"/>
        <w:jc w:val="both"/>
        <w:rPr>
          <w:sz w:val="28"/>
        </w:rPr>
      </w:pPr>
      <w:r>
        <w:rPr/>
        <w:drawing>
          <wp:inline distT="0" distB="0" distL="0" distR="0">
            <wp:extent cx="137159" cy="134111"/>
            <wp:effectExtent l="0" t="0" r="0" b="0"/>
            <wp:docPr id="21" name="image36.png" descr=""/>
            <wp:cNvGraphicFramePr>
              <a:graphicFrameLocks noChangeAspect="1"/>
            </wp:cNvGraphicFramePr>
            <a:graphic>
              <a:graphicData uri="http://schemas.openxmlformats.org/drawingml/2006/picture">
                <pic:pic>
                  <pic:nvPicPr>
                    <pic:cNvPr id="22" name="image36.png"/>
                    <pic:cNvPicPr/>
                  </pic:nvPicPr>
                  <pic:blipFill>
                    <a:blip r:embed="rId49" cstate="print"/>
                    <a:stretch>
                      <a:fillRect/>
                    </a:stretch>
                  </pic:blipFill>
                  <pic:spPr>
                    <a:xfrm>
                      <a:off x="0" y="0"/>
                      <a:ext cx="137159" cy="134111"/>
                    </a:xfrm>
                    <a:prstGeom prst="rect">
                      <a:avLst/>
                    </a:prstGeom>
                  </pic:spPr>
                </pic:pic>
              </a:graphicData>
            </a:graphic>
          </wp:inline>
        </w:drawing>
      </w:r>
      <w:r>
        <w:rPr/>
      </w:r>
      <w:r>
        <w:rPr>
          <w:sz w:val="20"/>
        </w:rPr>
        <w:t>        </w:t>
      </w:r>
      <w:r>
        <w:rPr>
          <w:spacing w:val="1"/>
          <w:sz w:val="20"/>
        </w:rPr>
        <w:t> </w:t>
      </w:r>
      <w:r>
        <w:rPr>
          <w:sz w:val="28"/>
        </w:rPr>
        <w:t>Cố gắng lượng hóa được những chi </w:t>
      </w:r>
      <w:r>
        <w:rPr>
          <w:spacing w:val="-3"/>
          <w:sz w:val="28"/>
        </w:rPr>
        <w:t>phí-lợi </w:t>
      </w:r>
      <w:r>
        <w:rPr>
          <w:sz w:val="28"/>
        </w:rPr>
        <w:t>ích không thể hoặc khó lượng hóa được một cách chính xác </w:t>
      </w:r>
      <w:r>
        <w:rPr>
          <w:spacing w:val="-4"/>
          <w:sz w:val="28"/>
        </w:rPr>
        <w:t>và </w:t>
      </w:r>
      <w:r>
        <w:rPr>
          <w:sz w:val="28"/>
        </w:rPr>
        <w:t>có cơ sở thực tiễn, nhằm đưa ra một con số đánh giá đạt </w:t>
      </w:r>
      <w:r>
        <w:rPr>
          <w:spacing w:val="-3"/>
          <w:sz w:val="28"/>
        </w:rPr>
        <w:t>được </w:t>
      </w:r>
      <w:r>
        <w:rPr>
          <w:sz w:val="28"/>
        </w:rPr>
        <w:t>mức độ tin cậy cao</w:t>
      </w:r>
      <w:r>
        <w:rPr>
          <w:spacing w:val="52"/>
          <w:sz w:val="28"/>
        </w:rPr>
        <w:t> </w:t>
      </w:r>
      <w:r>
        <w:rPr>
          <w:sz w:val="28"/>
        </w:rPr>
        <w:t>nhất.</w:t>
      </w:r>
    </w:p>
    <w:p>
      <w:pPr>
        <w:spacing w:line="362" w:lineRule="auto" w:before="4"/>
        <w:ind w:left="1663" w:right="123" w:hanging="994"/>
        <w:jc w:val="both"/>
        <w:rPr>
          <w:sz w:val="28"/>
        </w:rPr>
      </w:pPr>
      <w:r>
        <w:rPr/>
        <w:drawing>
          <wp:inline distT="0" distB="0" distL="0" distR="0">
            <wp:extent cx="137159" cy="137159"/>
            <wp:effectExtent l="0" t="0" r="0" b="0"/>
            <wp:docPr id="23" name="image37.png" descr=""/>
            <wp:cNvGraphicFramePr>
              <a:graphicFrameLocks noChangeAspect="1"/>
            </wp:cNvGraphicFramePr>
            <a:graphic>
              <a:graphicData uri="http://schemas.openxmlformats.org/drawingml/2006/picture">
                <pic:pic>
                  <pic:nvPicPr>
                    <pic:cNvPr id="24" name="image37.png"/>
                    <pic:cNvPicPr/>
                  </pic:nvPicPr>
                  <pic:blipFill>
                    <a:blip r:embed="rId50" cstate="print"/>
                    <a:stretch>
                      <a:fillRect/>
                    </a:stretch>
                  </pic:blipFill>
                  <pic:spPr>
                    <a:xfrm>
                      <a:off x="0" y="0"/>
                      <a:ext cx="137159" cy="137159"/>
                    </a:xfrm>
                    <a:prstGeom prst="rect">
                      <a:avLst/>
                    </a:prstGeom>
                  </pic:spPr>
                </pic:pic>
              </a:graphicData>
            </a:graphic>
          </wp:inline>
        </w:drawing>
      </w:r>
      <w:r>
        <w:rPr/>
      </w:r>
      <w:r>
        <w:rPr>
          <w:sz w:val="20"/>
        </w:rPr>
        <w:t>        </w:t>
      </w:r>
      <w:r>
        <w:rPr>
          <w:spacing w:val="1"/>
          <w:sz w:val="20"/>
        </w:rPr>
        <w:t> </w:t>
      </w:r>
      <w:r>
        <w:rPr>
          <w:sz w:val="28"/>
        </w:rPr>
        <w:t>Cần phải phân tích độ nhạy trong chiết khấu, nhằm tính toán hiệu quả dự án sao cho thích ứng với </w:t>
      </w:r>
      <w:r>
        <w:rPr>
          <w:spacing w:val="-3"/>
          <w:sz w:val="28"/>
        </w:rPr>
        <w:t>sự </w:t>
      </w:r>
      <w:r>
        <w:rPr>
          <w:sz w:val="28"/>
        </w:rPr>
        <w:t>biến đổi của thị trường như </w:t>
      </w:r>
      <w:r>
        <w:rPr>
          <w:spacing w:val="-3"/>
          <w:sz w:val="28"/>
        </w:rPr>
        <w:t>lạm </w:t>
      </w:r>
      <w:r>
        <w:rPr>
          <w:sz w:val="28"/>
        </w:rPr>
        <w:t>phát, khủng hoảng kinh</w:t>
      </w:r>
      <w:r>
        <w:rPr>
          <w:spacing w:val="36"/>
          <w:sz w:val="28"/>
        </w:rPr>
        <w:t> </w:t>
      </w:r>
      <w:r>
        <w:rPr>
          <w:sz w:val="28"/>
        </w:rPr>
        <w:t>tế.</w:t>
      </w:r>
    </w:p>
    <w:p>
      <w:pPr>
        <w:spacing w:line="362" w:lineRule="auto" w:before="4"/>
        <w:ind w:left="660" w:right="127" w:firstLine="0"/>
        <w:jc w:val="both"/>
        <w:rPr>
          <w:sz w:val="28"/>
        </w:rPr>
      </w:pPr>
      <w:r>
        <w:rPr>
          <w:sz w:val="28"/>
        </w:rPr>
        <w:t>Sau đây chúng ta sẽ đưa ra một số giải pháp liên quan đến hoạt động của nhà máy cũng như một số kiến nghị để cho nhà máy hoạt động tốt hơn, quá trình quản lý rác thải ở Hà Nội đạt hiệu quả cao  nhất.</w:t>
      </w:r>
    </w:p>
    <w:p>
      <w:pPr>
        <w:pStyle w:val="ListParagraph"/>
        <w:numPr>
          <w:ilvl w:val="0"/>
          <w:numId w:val="37"/>
        </w:numPr>
        <w:tabs>
          <w:tab w:pos="940" w:val="left" w:leader="none"/>
        </w:tabs>
        <w:spacing w:line="240" w:lineRule="auto" w:before="9" w:after="0"/>
        <w:ind w:left="939" w:right="0" w:hanging="279"/>
        <w:jc w:val="both"/>
        <w:rPr>
          <w:b/>
          <w:sz w:val="28"/>
        </w:rPr>
      </w:pPr>
      <w:r>
        <w:rPr>
          <w:b/>
          <w:sz w:val="28"/>
        </w:rPr>
        <w:t>Cơ </w:t>
      </w:r>
      <w:r>
        <w:rPr>
          <w:b/>
          <w:spacing w:val="-3"/>
          <w:sz w:val="28"/>
        </w:rPr>
        <w:t>sở </w:t>
      </w:r>
      <w:r>
        <w:rPr>
          <w:b/>
          <w:sz w:val="28"/>
        </w:rPr>
        <w:t>đề xuất các giải</w:t>
      </w:r>
      <w:r>
        <w:rPr>
          <w:b/>
          <w:spacing w:val="32"/>
          <w:sz w:val="28"/>
        </w:rPr>
        <w:t> </w:t>
      </w:r>
      <w:r>
        <w:rPr>
          <w:b/>
          <w:sz w:val="28"/>
        </w:rPr>
        <w:t>pháp</w:t>
      </w:r>
    </w:p>
    <w:p>
      <w:pPr>
        <w:pStyle w:val="ListParagraph"/>
        <w:numPr>
          <w:ilvl w:val="1"/>
          <w:numId w:val="37"/>
        </w:numPr>
        <w:tabs>
          <w:tab w:pos="1511" w:val="left" w:leader="none"/>
        </w:tabs>
        <w:spacing w:line="362" w:lineRule="auto" w:before="158" w:after="0"/>
        <w:ind w:left="660" w:right="130" w:firstLine="677"/>
        <w:jc w:val="both"/>
        <w:rPr>
          <w:sz w:val="26"/>
        </w:rPr>
      </w:pPr>
      <w:r>
        <w:rPr>
          <w:sz w:val="26"/>
        </w:rPr>
        <w:t>Từ quy trình hoạt động của nhà </w:t>
      </w:r>
      <w:r>
        <w:rPr>
          <w:spacing w:val="-3"/>
          <w:sz w:val="26"/>
        </w:rPr>
        <w:t>máy, </w:t>
      </w:r>
      <w:r>
        <w:rPr>
          <w:sz w:val="26"/>
        </w:rPr>
        <w:t>những phân tích chi phí  hiệu  quả hoạt động của </w:t>
      </w:r>
      <w:r>
        <w:rPr>
          <w:spacing w:val="-3"/>
          <w:sz w:val="26"/>
        </w:rPr>
        <w:t>nhà </w:t>
      </w:r>
      <w:r>
        <w:rPr>
          <w:sz w:val="26"/>
        </w:rPr>
        <w:t>máy. Chúng ta có </w:t>
      </w:r>
      <w:r>
        <w:rPr>
          <w:spacing w:val="-3"/>
          <w:sz w:val="26"/>
        </w:rPr>
        <w:t>thể </w:t>
      </w:r>
      <w:r>
        <w:rPr>
          <w:sz w:val="26"/>
        </w:rPr>
        <w:t>rút ra những mặt được </w:t>
      </w:r>
      <w:r>
        <w:rPr>
          <w:spacing w:val="-4"/>
          <w:sz w:val="26"/>
        </w:rPr>
        <w:t>và </w:t>
      </w:r>
      <w:r>
        <w:rPr>
          <w:spacing w:val="-3"/>
          <w:sz w:val="26"/>
        </w:rPr>
        <w:t>mặt  </w:t>
      </w:r>
      <w:r>
        <w:rPr>
          <w:sz w:val="26"/>
        </w:rPr>
        <w:t>chưa được </w:t>
      </w:r>
      <w:r>
        <w:rPr>
          <w:spacing w:val="-3"/>
          <w:sz w:val="26"/>
        </w:rPr>
        <w:t>của nhà</w:t>
      </w:r>
      <w:r>
        <w:rPr>
          <w:spacing w:val="40"/>
          <w:sz w:val="26"/>
        </w:rPr>
        <w:t> </w:t>
      </w:r>
      <w:r>
        <w:rPr>
          <w:sz w:val="26"/>
        </w:rPr>
        <w:t>máy.</w:t>
      </w:r>
    </w:p>
    <w:p>
      <w:pPr>
        <w:pStyle w:val="ListParagraph"/>
        <w:numPr>
          <w:ilvl w:val="1"/>
          <w:numId w:val="37"/>
        </w:numPr>
        <w:tabs>
          <w:tab w:pos="1511" w:val="left" w:leader="none"/>
        </w:tabs>
        <w:spacing w:line="357" w:lineRule="auto" w:before="6" w:after="0"/>
        <w:ind w:left="660" w:right="132" w:firstLine="677"/>
        <w:jc w:val="both"/>
        <w:rPr>
          <w:sz w:val="26"/>
        </w:rPr>
      </w:pPr>
      <w:r>
        <w:rPr>
          <w:sz w:val="26"/>
        </w:rPr>
        <w:t>Từ những quan trắc, khảo sát của những </w:t>
      </w:r>
      <w:r>
        <w:rPr>
          <w:spacing w:val="-5"/>
          <w:sz w:val="26"/>
        </w:rPr>
        <w:t>nhà </w:t>
      </w:r>
      <w:r>
        <w:rPr>
          <w:sz w:val="26"/>
        </w:rPr>
        <w:t>khoa học, tổ chức môi trường.</w:t>
      </w:r>
    </w:p>
    <w:p>
      <w:pPr>
        <w:pStyle w:val="ListParagraph"/>
        <w:numPr>
          <w:ilvl w:val="1"/>
          <w:numId w:val="37"/>
        </w:numPr>
        <w:tabs>
          <w:tab w:pos="1511" w:val="left" w:leader="none"/>
        </w:tabs>
        <w:spacing w:line="355" w:lineRule="auto" w:before="16" w:after="0"/>
        <w:ind w:left="660" w:right="130" w:firstLine="677"/>
        <w:jc w:val="both"/>
        <w:rPr>
          <w:sz w:val="26"/>
        </w:rPr>
      </w:pPr>
      <w:r>
        <w:rPr>
          <w:sz w:val="26"/>
        </w:rPr>
        <w:t>Dựa </w:t>
      </w:r>
      <w:r>
        <w:rPr>
          <w:spacing w:val="-3"/>
          <w:sz w:val="26"/>
        </w:rPr>
        <w:t>vào </w:t>
      </w:r>
      <w:r>
        <w:rPr>
          <w:sz w:val="26"/>
        </w:rPr>
        <w:t>tình hình thực tế hiện nay ở khu vực xung quanh khu liên   hợp xử lý nước rỉ rác </w:t>
      </w:r>
      <w:r>
        <w:rPr>
          <w:spacing w:val="2"/>
          <w:sz w:val="26"/>
        </w:rPr>
        <w:t>Nam</w:t>
      </w:r>
      <w:r>
        <w:rPr>
          <w:spacing w:val="24"/>
          <w:sz w:val="26"/>
        </w:rPr>
        <w:t> </w:t>
      </w:r>
      <w:r>
        <w:rPr>
          <w:sz w:val="26"/>
        </w:rPr>
        <w:t>Sơn.</w:t>
      </w:r>
    </w:p>
    <w:p>
      <w:pPr>
        <w:pStyle w:val="ListParagraph"/>
        <w:numPr>
          <w:ilvl w:val="1"/>
          <w:numId w:val="37"/>
        </w:numPr>
        <w:tabs>
          <w:tab w:pos="1511" w:val="left" w:leader="none"/>
        </w:tabs>
        <w:spacing w:line="360" w:lineRule="auto" w:before="14" w:after="0"/>
        <w:ind w:left="660" w:right="133" w:firstLine="677"/>
        <w:jc w:val="both"/>
        <w:rPr>
          <w:sz w:val="26"/>
        </w:rPr>
      </w:pPr>
      <w:r>
        <w:rPr>
          <w:sz w:val="26"/>
        </w:rPr>
        <w:t>Từ sự phát triển của khoa học công nghệ, đặc biệt </w:t>
      </w:r>
      <w:r>
        <w:rPr>
          <w:spacing w:val="-7"/>
          <w:sz w:val="26"/>
        </w:rPr>
        <w:t>là </w:t>
      </w:r>
      <w:r>
        <w:rPr>
          <w:sz w:val="26"/>
        </w:rPr>
        <w:t>trong lĩnh vực công nghệ môi trường hiện nay </w:t>
      </w:r>
      <w:r>
        <w:rPr>
          <w:spacing w:val="-5"/>
          <w:sz w:val="26"/>
        </w:rPr>
        <w:t>và </w:t>
      </w:r>
      <w:r>
        <w:rPr>
          <w:sz w:val="26"/>
        </w:rPr>
        <w:t>cách thức quản lý, sử lý rác thải của các nước phát triển trên thế</w:t>
      </w:r>
      <w:r>
        <w:rPr>
          <w:spacing w:val="19"/>
          <w:sz w:val="26"/>
        </w:rPr>
        <w:t> </w:t>
      </w:r>
      <w:r>
        <w:rPr>
          <w:sz w:val="26"/>
        </w:rPr>
        <w:t>giới.</w:t>
      </w:r>
    </w:p>
    <w:p>
      <w:pPr>
        <w:pStyle w:val="Heading1"/>
        <w:numPr>
          <w:ilvl w:val="0"/>
          <w:numId w:val="37"/>
        </w:numPr>
        <w:tabs>
          <w:tab w:pos="1046" w:val="left" w:leader="none"/>
        </w:tabs>
        <w:spacing w:line="240" w:lineRule="auto" w:before="18" w:after="0"/>
        <w:ind w:left="1045" w:right="0" w:hanging="385"/>
        <w:jc w:val="both"/>
      </w:pPr>
      <w:r>
        <w:rPr/>
        <w:t>Các giải pháp lựa chọn liên quan đến hoạt động </w:t>
      </w:r>
      <w:r>
        <w:rPr>
          <w:spacing w:val="-2"/>
        </w:rPr>
        <w:t>của </w:t>
      </w:r>
      <w:r>
        <w:rPr>
          <w:spacing w:val="-3"/>
        </w:rPr>
        <w:t>nhà</w:t>
      </w:r>
      <w:r>
        <w:rPr>
          <w:spacing w:val="52"/>
        </w:rPr>
        <w:t> </w:t>
      </w:r>
      <w:r>
        <w:rPr/>
        <w:t>máy</w:t>
      </w:r>
    </w:p>
    <w:p>
      <w:pPr>
        <w:pStyle w:val="ListParagraph"/>
        <w:numPr>
          <w:ilvl w:val="0"/>
          <w:numId w:val="38"/>
        </w:numPr>
        <w:tabs>
          <w:tab w:pos="1516" w:val="left" w:leader="none"/>
        </w:tabs>
        <w:spacing w:line="240" w:lineRule="auto" w:before="162" w:after="0"/>
        <w:ind w:left="660" w:right="0" w:firstLine="677"/>
        <w:jc w:val="left"/>
        <w:rPr>
          <w:sz w:val="26"/>
        </w:rPr>
      </w:pPr>
      <w:r>
        <w:rPr>
          <w:sz w:val="26"/>
        </w:rPr>
        <w:t>Tiếp  tục đầu tư,  nghiên cứu  những công nghệ, giải pháp  hợp  lý </w:t>
      </w:r>
      <w:r>
        <w:rPr>
          <w:spacing w:val="4"/>
          <w:sz w:val="26"/>
        </w:rPr>
        <w:t> </w:t>
      </w:r>
      <w:r>
        <w:rPr>
          <w:sz w:val="26"/>
        </w:rPr>
        <w:t>cho</w:t>
      </w:r>
    </w:p>
    <w:p>
      <w:pPr>
        <w:pStyle w:val="BodyText"/>
        <w:spacing w:before="157"/>
        <w:ind w:left="660"/>
        <w:jc w:val="both"/>
      </w:pPr>
      <w:r>
        <w:rPr/>
        <w:t>việc sử lý rác thải nói chung và xử lý nước rỉ rác nói  riêng.</w:t>
      </w:r>
    </w:p>
    <w:p>
      <w:pPr>
        <w:spacing w:after="0"/>
        <w:jc w:val="both"/>
        <w:sectPr>
          <w:pgSz w:w="12240" w:h="15840"/>
          <w:pgMar w:header="0" w:footer="784" w:top="1500" w:bottom="980" w:left="1720" w:right="1460"/>
        </w:sectPr>
      </w:pPr>
    </w:p>
    <w:p>
      <w:pPr>
        <w:pStyle w:val="BodyText"/>
        <w:spacing w:before="4"/>
        <w:rPr>
          <w:sz w:val="25"/>
        </w:rPr>
      </w:pPr>
    </w:p>
    <w:p>
      <w:pPr>
        <w:pStyle w:val="ListParagraph"/>
        <w:numPr>
          <w:ilvl w:val="0"/>
          <w:numId w:val="38"/>
        </w:numPr>
        <w:tabs>
          <w:tab w:pos="1501" w:val="left" w:leader="none"/>
        </w:tabs>
        <w:spacing w:line="240" w:lineRule="auto" w:before="68" w:after="0"/>
        <w:ind w:left="1500" w:right="0" w:hanging="163"/>
        <w:jc w:val="left"/>
        <w:rPr>
          <w:sz w:val="26"/>
        </w:rPr>
      </w:pPr>
      <w:r>
        <w:rPr>
          <w:sz w:val="26"/>
        </w:rPr>
        <w:t>Cần</w:t>
      </w:r>
      <w:r>
        <w:rPr>
          <w:spacing w:val="13"/>
          <w:sz w:val="26"/>
        </w:rPr>
        <w:t> </w:t>
      </w:r>
      <w:r>
        <w:rPr>
          <w:sz w:val="26"/>
        </w:rPr>
        <w:t>phải</w:t>
      </w:r>
      <w:r>
        <w:rPr>
          <w:spacing w:val="9"/>
          <w:sz w:val="26"/>
        </w:rPr>
        <w:t> </w:t>
      </w:r>
      <w:r>
        <w:rPr>
          <w:sz w:val="26"/>
        </w:rPr>
        <w:t>có</w:t>
      </w:r>
      <w:r>
        <w:rPr>
          <w:spacing w:val="14"/>
          <w:sz w:val="26"/>
        </w:rPr>
        <w:t> </w:t>
      </w:r>
      <w:r>
        <w:rPr>
          <w:sz w:val="26"/>
        </w:rPr>
        <w:t>biện</w:t>
      </w:r>
      <w:r>
        <w:rPr>
          <w:spacing w:val="13"/>
          <w:sz w:val="26"/>
        </w:rPr>
        <w:t> </w:t>
      </w:r>
      <w:r>
        <w:rPr>
          <w:sz w:val="26"/>
        </w:rPr>
        <w:t>pháp</w:t>
      </w:r>
      <w:r>
        <w:rPr>
          <w:spacing w:val="19"/>
          <w:sz w:val="26"/>
        </w:rPr>
        <w:t> </w:t>
      </w:r>
      <w:r>
        <w:rPr>
          <w:sz w:val="26"/>
        </w:rPr>
        <w:t>xử</w:t>
      </w:r>
      <w:r>
        <w:rPr>
          <w:spacing w:val="18"/>
          <w:sz w:val="26"/>
        </w:rPr>
        <w:t> </w:t>
      </w:r>
      <w:r>
        <w:rPr>
          <w:sz w:val="26"/>
        </w:rPr>
        <w:t>lý</w:t>
      </w:r>
      <w:r>
        <w:rPr>
          <w:spacing w:val="19"/>
          <w:sz w:val="26"/>
        </w:rPr>
        <w:t> </w:t>
      </w:r>
      <w:r>
        <w:rPr>
          <w:sz w:val="26"/>
        </w:rPr>
        <w:t>lượng</w:t>
      </w:r>
      <w:r>
        <w:rPr>
          <w:spacing w:val="9"/>
          <w:sz w:val="26"/>
        </w:rPr>
        <w:t> </w:t>
      </w:r>
      <w:r>
        <w:rPr>
          <w:sz w:val="26"/>
        </w:rPr>
        <w:t>bùn</w:t>
      </w:r>
      <w:r>
        <w:rPr>
          <w:spacing w:val="14"/>
          <w:sz w:val="26"/>
        </w:rPr>
        <w:t> </w:t>
      </w:r>
      <w:r>
        <w:rPr>
          <w:sz w:val="26"/>
        </w:rPr>
        <w:t>cặn</w:t>
      </w:r>
      <w:r>
        <w:rPr>
          <w:spacing w:val="9"/>
          <w:sz w:val="26"/>
        </w:rPr>
        <w:t> </w:t>
      </w:r>
      <w:r>
        <w:rPr>
          <w:sz w:val="26"/>
        </w:rPr>
        <w:t>sau</w:t>
      </w:r>
      <w:r>
        <w:rPr>
          <w:spacing w:val="14"/>
          <w:sz w:val="26"/>
        </w:rPr>
        <w:t> </w:t>
      </w:r>
      <w:r>
        <w:rPr>
          <w:sz w:val="26"/>
        </w:rPr>
        <w:t>khi</w:t>
      </w:r>
      <w:r>
        <w:rPr>
          <w:spacing w:val="14"/>
          <w:sz w:val="26"/>
        </w:rPr>
        <w:t> </w:t>
      </w:r>
      <w:r>
        <w:rPr>
          <w:sz w:val="26"/>
        </w:rPr>
        <w:t>xử</w:t>
      </w:r>
      <w:r>
        <w:rPr>
          <w:spacing w:val="18"/>
          <w:sz w:val="26"/>
        </w:rPr>
        <w:t> </w:t>
      </w:r>
      <w:r>
        <w:rPr>
          <w:sz w:val="26"/>
        </w:rPr>
        <w:t>lý</w:t>
      </w:r>
      <w:r>
        <w:rPr>
          <w:spacing w:val="24"/>
          <w:sz w:val="26"/>
        </w:rPr>
        <w:t> </w:t>
      </w:r>
      <w:r>
        <w:rPr>
          <w:spacing w:val="-4"/>
          <w:sz w:val="26"/>
        </w:rPr>
        <w:t>nước</w:t>
      </w:r>
      <w:r>
        <w:rPr>
          <w:spacing w:val="24"/>
          <w:sz w:val="26"/>
        </w:rPr>
        <w:t> </w:t>
      </w:r>
      <w:r>
        <w:rPr>
          <w:sz w:val="26"/>
        </w:rPr>
        <w:t>rỉ</w:t>
      </w:r>
      <w:r>
        <w:rPr>
          <w:spacing w:val="9"/>
          <w:sz w:val="26"/>
        </w:rPr>
        <w:t> </w:t>
      </w:r>
      <w:r>
        <w:rPr>
          <w:sz w:val="26"/>
        </w:rPr>
        <w:t>rác,</w:t>
      </w:r>
    </w:p>
    <w:p>
      <w:pPr>
        <w:pStyle w:val="BodyText"/>
        <w:spacing w:before="152"/>
        <w:ind w:left="660"/>
      </w:pPr>
      <w:r>
        <w:rPr/>
        <w:t>nếu không việc xử lý nước rỉ rác sẽ không được hiệu quả cao  nhất</w:t>
      </w:r>
    </w:p>
    <w:p>
      <w:pPr>
        <w:pStyle w:val="ListParagraph"/>
        <w:numPr>
          <w:ilvl w:val="0"/>
          <w:numId w:val="38"/>
        </w:numPr>
        <w:tabs>
          <w:tab w:pos="1530" w:val="left" w:leader="none"/>
        </w:tabs>
        <w:spacing w:line="364" w:lineRule="auto" w:before="157" w:after="0"/>
        <w:ind w:left="660" w:right="128" w:firstLine="677"/>
        <w:jc w:val="both"/>
        <w:rPr>
          <w:sz w:val="26"/>
        </w:rPr>
      </w:pPr>
      <w:r>
        <w:rPr>
          <w:sz w:val="26"/>
        </w:rPr>
        <w:t>Nước rỉ rác có nguồn </w:t>
      </w:r>
      <w:r>
        <w:rPr>
          <w:spacing w:val="-3"/>
          <w:sz w:val="26"/>
        </w:rPr>
        <w:t>gốc </w:t>
      </w:r>
      <w:r>
        <w:rPr>
          <w:sz w:val="26"/>
        </w:rPr>
        <w:t>phát sinh từ bãi rác, nơi chứa đựng </w:t>
      </w:r>
      <w:r>
        <w:rPr>
          <w:spacing w:val="-3"/>
          <w:sz w:val="26"/>
        </w:rPr>
        <w:t>một </w:t>
      </w:r>
      <w:r>
        <w:rPr>
          <w:sz w:val="26"/>
        </w:rPr>
        <w:t>lượng rác khổng </w:t>
      </w:r>
      <w:r>
        <w:rPr>
          <w:spacing w:val="-3"/>
          <w:sz w:val="26"/>
        </w:rPr>
        <w:t>lồ </w:t>
      </w:r>
      <w:r>
        <w:rPr>
          <w:sz w:val="26"/>
        </w:rPr>
        <w:t>từ </w:t>
      </w:r>
      <w:r>
        <w:rPr>
          <w:spacing w:val="-6"/>
          <w:sz w:val="26"/>
        </w:rPr>
        <w:t>Hà </w:t>
      </w:r>
      <w:r>
        <w:rPr>
          <w:sz w:val="26"/>
        </w:rPr>
        <w:t>Nội. Chính vì vậy quan </w:t>
      </w:r>
      <w:r>
        <w:rPr>
          <w:spacing w:val="2"/>
          <w:sz w:val="26"/>
        </w:rPr>
        <w:t>tâm </w:t>
      </w:r>
      <w:r>
        <w:rPr>
          <w:sz w:val="26"/>
        </w:rPr>
        <w:t>đến vấn đề quản lý, thu </w:t>
      </w:r>
      <w:r>
        <w:rPr>
          <w:spacing w:val="2"/>
          <w:sz w:val="26"/>
        </w:rPr>
        <w:t>gom </w:t>
      </w:r>
      <w:r>
        <w:rPr>
          <w:spacing w:val="-3"/>
          <w:sz w:val="26"/>
        </w:rPr>
        <w:t>và </w:t>
      </w:r>
      <w:r>
        <w:rPr>
          <w:sz w:val="26"/>
        </w:rPr>
        <w:t>xử lý rác thải cũng chính </w:t>
      </w:r>
      <w:r>
        <w:rPr>
          <w:spacing w:val="-4"/>
          <w:sz w:val="26"/>
        </w:rPr>
        <w:t>là </w:t>
      </w:r>
      <w:r>
        <w:rPr>
          <w:sz w:val="26"/>
        </w:rPr>
        <w:t>một biện pháp hiệu quả ngoài việc đầu tư xử lý nước rỉ rác. Nó sẽ </w:t>
      </w:r>
      <w:r>
        <w:rPr>
          <w:spacing w:val="-5"/>
          <w:sz w:val="26"/>
        </w:rPr>
        <w:t>là </w:t>
      </w:r>
      <w:r>
        <w:rPr>
          <w:sz w:val="26"/>
        </w:rPr>
        <w:t>biện pháp kết </w:t>
      </w:r>
      <w:r>
        <w:rPr>
          <w:spacing w:val="-3"/>
          <w:sz w:val="26"/>
        </w:rPr>
        <w:t>hợp </w:t>
      </w:r>
      <w:r>
        <w:rPr>
          <w:sz w:val="26"/>
        </w:rPr>
        <w:t>đồng bộ với quá trình xử </w:t>
      </w:r>
      <w:r>
        <w:rPr>
          <w:spacing w:val="25"/>
          <w:sz w:val="26"/>
        </w:rPr>
        <w:t> </w:t>
      </w:r>
      <w:r>
        <w:rPr>
          <w:sz w:val="26"/>
        </w:rPr>
        <w:t>lý.</w:t>
      </w:r>
    </w:p>
    <w:p>
      <w:pPr>
        <w:pStyle w:val="BodyText"/>
        <w:spacing w:before="2"/>
        <w:ind w:left="1337"/>
      </w:pPr>
      <w:r>
        <w:rPr/>
        <w:t>* Các giải pháp về mặt quản lý</w:t>
      </w:r>
    </w:p>
    <w:p>
      <w:pPr>
        <w:pStyle w:val="BodyText"/>
        <w:spacing w:line="364" w:lineRule="auto" w:before="157"/>
        <w:ind w:left="660" w:right="131" w:firstLine="676"/>
        <w:jc w:val="both"/>
      </w:pPr>
      <w:r>
        <w:rPr/>
        <w:t>Công tác tuyên truyền, vận động nhân dân phải được ưu tiên hàng đầu. Cần huy động những thế mạnh sẵn có ở các cấp địa phương dưới sự lãnh đạo của Đảng bộ như hội Phụ nữ, hội Người Cao tuổi, hội Cựu chiến binh, Đoàn thanh niên, hội thanh niên xung kích, hội thiếu niên nhi đồng... Cần có những hoạt động mang tính mở rộng cả về tuyên truyền lẫn pháp lý với sự tham gia của tất cả các tổ chức kinh tế -xã hội trên địa bàn Thành phố nhằm tăng cường công tác bảo bệ môi trường sao cho biến nhiệm vụ bảo vệ môi trường, giảm thiểu rác thải không chỉ là trách nhiệm của riêng Công ty Môi trường Hà  Nội.</w:t>
      </w:r>
    </w:p>
    <w:p>
      <w:pPr>
        <w:pStyle w:val="BodyText"/>
        <w:spacing w:line="362" w:lineRule="auto" w:before="7"/>
        <w:ind w:left="660" w:right="119" w:firstLine="676"/>
        <w:jc w:val="both"/>
      </w:pPr>
      <w:r>
        <w:rPr/>
        <w:t>Phải phân cấp trách nhiệm trong vấn đề quản lý rác thải nói riêng </w:t>
      </w:r>
      <w:r>
        <w:rPr>
          <w:spacing w:val="-3"/>
        </w:rPr>
        <w:t>và </w:t>
      </w:r>
      <w:r>
        <w:rPr/>
        <w:t>công tác giữ gìn môi trường nói chung. Việc đưa công tác quản lý môi trường về từng Quận, Huyện </w:t>
      </w:r>
      <w:r>
        <w:rPr>
          <w:spacing w:val="-6"/>
        </w:rPr>
        <w:t>và </w:t>
      </w:r>
      <w:r>
        <w:rPr/>
        <w:t>phân cấp xuống đến Phường, Tổ </w:t>
      </w:r>
      <w:r>
        <w:rPr>
          <w:spacing w:val="2"/>
        </w:rPr>
        <w:t>dân </w:t>
      </w:r>
      <w:r>
        <w:rPr/>
        <w:t>phố sẽ có hiệu quả hơn nhiều do các cán bộ phụ trách nắm </w:t>
      </w:r>
      <w:r>
        <w:rPr>
          <w:spacing w:val="-4"/>
        </w:rPr>
        <w:t>rõ </w:t>
      </w:r>
      <w:r>
        <w:rPr>
          <w:spacing w:val="-3"/>
        </w:rPr>
        <w:t>và </w:t>
      </w:r>
      <w:r>
        <w:rPr/>
        <w:t>hiểu rõ địa bàn của mình. Thành phố cần </w:t>
      </w:r>
      <w:r>
        <w:rPr>
          <w:spacing w:val="2"/>
        </w:rPr>
        <w:t>sớm </w:t>
      </w:r>
      <w:r>
        <w:rPr/>
        <w:t>có những </w:t>
      </w:r>
      <w:r>
        <w:rPr>
          <w:spacing w:val="2"/>
        </w:rPr>
        <w:t>chỉ </w:t>
      </w:r>
      <w:r>
        <w:rPr/>
        <w:t>thị </w:t>
      </w:r>
      <w:r>
        <w:rPr>
          <w:spacing w:val="4"/>
        </w:rPr>
        <w:t>cụ </w:t>
      </w:r>
      <w:r>
        <w:rPr/>
        <w:t>thể </w:t>
      </w:r>
      <w:r>
        <w:rPr>
          <w:spacing w:val="-3"/>
        </w:rPr>
        <w:t>về </w:t>
      </w:r>
      <w:r>
        <w:rPr/>
        <w:t>trách nhiệm của các cấp chính quyền địa phương </w:t>
      </w:r>
      <w:r>
        <w:rPr>
          <w:spacing w:val="-4"/>
        </w:rPr>
        <w:t>mà </w:t>
      </w:r>
      <w:r>
        <w:rPr/>
        <w:t>cụ thể từ quận </w:t>
      </w:r>
      <w:r>
        <w:rPr>
          <w:spacing w:val="2"/>
        </w:rPr>
        <w:t>đến </w:t>
      </w:r>
      <w:r>
        <w:rPr/>
        <w:t>các phường </w:t>
      </w:r>
      <w:r>
        <w:rPr>
          <w:spacing w:val="-4"/>
        </w:rPr>
        <w:t>xã về </w:t>
      </w:r>
      <w:r>
        <w:rPr/>
        <w:t>vấn đề này (cần có cán bộ phụ trách môi trường ở từng</w:t>
      </w:r>
      <w:r>
        <w:rPr>
          <w:spacing w:val="36"/>
        </w:rPr>
        <w:t> </w:t>
      </w:r>
      <w:r>
        <w:rPr/>
        <w:t>Phường).</w:t>
      </w:r>
    </w:p>
    <w:p>
      <w:pPr>
        <w:pStyle w:val="BodyText"/>
        <w:spacing w:line="364" w:lineRule="auto" w:before="10"/>
        <w:ind w:left="660" w:right="126" w:firstLine="676"/>
        <w:jc w:val="both"/>
      </w:pPr>
      <w:r>
        <w:rPr/>
        <w:t>Tăng cường công tác đào tạo nghiệp vụ. Không những </w:t>
      </w:r>
      <w:r>
        <w:rPr>
          <w:spacing w:val="2"/>
        </w:rPr>
        <w:t>chỉ </w:t>
      </w:r>
      <w:r>
        <w:rPr/>
        <w:t>các </w:t>
      </w:r>
      <w:r>
        <w:rPr>
          <w:spacing w:val="2"/>
        </w:rPr>
        <w:t>cán </w:t>
      </w:r>
      <w:r>
        <w:rPr/>
        <w:t>bộ công nhân viên có liên quan trực tiếp đến công tác thu gom xử lý rác  thải  được đào tạo mà ngay cả các cán bộ Phường, </w:t>
      </w:r>
      <w:r>
        <w:rPr>
          <w:spacing w:val="2"/>
        </w:rPr>
        <w:t>Quận </w:t>
      </w:r>
      <w:r>
        <w:rPr/>
        <w:t>cũng </w:t>
      </w:r>
      <w:r>
        <w:rPr>
          <w:spacing w:val="2"/>
        </w:rPr>
        <w:t>cần </w:t>
      </w:r>
      <w:r>
        <w:rPr/>
        <w:t>phải được đào  tạo  những khái  niệm </w:t>
      </w:r>
      <w:r>
        <w:rPr>
          <w:spacing w:val="-3"/>
        </w:rPr>
        <w:t>cơ  </w:t>
      </w:r>
      <w:r>
        <w:rPr>
          <w:spacing w:val="2"/>
        </w:rPr>
        <w:t>bản </w:t>
      </w:r>
      <w:r>
        <w:rPr/>
        <w:t>và  những  kiến  thức  </w:t>
      </w:r>
      <w:r>
        <w:rPr>
          <w:spacing w:val="-3"/>
        </w:rPr>
        <w:t>về  </w:t>
      </w:r>
      <w:r>
        <w:rPr/>
        <w:t>công  tác  bảo  </w:t>
      </w:r>
      <w:r>
        <w:rPr>
          <w:spacing w:val="-3"/>
        </w:rPr>
        <w:t>vệ </w:t>
      </w:r>
      <w:r>
        <w:rPr>
          <w:spacing w:val="48"/>
        </w:rPr>
        <w:t> </w:t>
      </w:r>
      <w:r>
        <w:rPr/>
        <w:t>môi</w:t>
      </w:r>
    </w:p>
    <w:p>
      <w:pPr>
        <w:spacing w:after="0" w:line="364" w:lineRule="auto"/>
        <w:jc w:val="both"/>
        <w:sectPr>
          <w:pgSz w:w="12240" w:h="15840"/>
          <w:pgMar w:header="0" w:footer="784" w:top="1500" w:bottom="980" w:left="1720" w:right="1460"/>
        </w:sectPr>
      </w:pPr>
    </w:p>
    <w:p>
      <w:pPr>
        <w:pStyle w:val="BodyText"/>
        <w:spacing w:before="4"/>
        <w:rPr>
          <w:sz w:val="25"/>
        </w:rPr>
      </w:pPr>
    </w:p>
    <w:p>
      <w:pPr>
        <w:pStyle w:val="BodyText"/>
        <w:spacing w:before="68"/>
        <w:ind w:left="660"/>
      </w:pPr>
      <w:r>
        <w:rPr/>
        <w:t>trường. Đưa công tác đào tạo các cán bộ chính quyền địa phương này thành</w:t>
      </w:r>
    </w:p>
    <w:p>
      <w:pPr>
        <w:pStyle w:val="BodyText"/>
        <w:spacing w:before="152"/>
        <w:ind w:left="660"/>
      </w:pPr>
      <w:r>
        <w:rPr/>
        <w:t>công việc thường xuyên của Thành phố.</w:t>
      </w:r>
    </w:p>
    <w:p>
      <w:pPr>
        <w:pStyle w:val="BodyText"/>
        <w:spacing w:line="364" w:lineRule="auto" w:before="157"/>
        <w:ind w:left="660" w:right="133" w:firstLine="676"/>
        <w:jc w:val="both"/>
      </w:pPr>
      <w:r>
        <w:rPr/>
        <w:t>Thành phố </w:t>
      </w:r>
      <w:r>
        <w:rPr>
          <w:spacing w:val="2"/>
        </w:rPr>
        <w:t>cần </w:t>
      </w:r>
      <w:r>
        <w:rPr/>
        <w:t>có các quy hoạch </w:t>
      </w:r>
      <w:r>
        <w:rPr>
          <w:spacing w:val="-4"/>
        </w:rPr>
        <w:t>và </w:t>
      </w:r>
      <w:r>
        <w:rPr/>
        <w:t>chính sách ưu </w:t>
      </w:r>
      <w:r>
        <w:rPr>
          <w:spacing w:val="2"/>
        </w:rPr>
        <w:t>tiên dài </w:t>
      </w:r>
      <w:r>
        <w:rPr/>
        <w:t>hạn đối với các doanh nghiệp </w:t>
      </w:r>
      <w:r>
        <w:rPr>
          <w:spacing w:val="-4"/>
        </w:rPr>
        <w:t>và </w:t>
      </w:r>
      <w:r>
        <w:rPr/>
        <w:t>đội ngũ lao động hoạt động trong lĩnh vực môi trường như: tái chế v.v không để phát triển một cách tự phát, manh </w:t>
      </w:r>
      <w:r>
        <w:rPr>
          <w:spacing w:val="-3"/>
        </w:rPr>
        <w:t>mún </w:t>
      </w:r>
      <w:r>
        <w:rPr>
          <w:spacing w:val="-4"/>
        </w:rPr>
        <w:t>như  </w:t>
      </w:r>
      <w:r>
        <w:rPr/>
        <w:t>hiện  nay. Đặc biệt cần có những chính sách </w:t>
      </w:r>
      <w:r>
        <w:rPr>
          <w:spacing w:val="3"/>
        </w:rPr>
        <w:t>ưu </w:t>
      </w:r>
      <w:r>
        <w:rPr/>
        <w:t>tiên cho các tổ </w:t>
      </w:r>
      <w:r>
        <w:rPr>
          <w:spacing w:val="-3"/>
        </w:rPr>
        <w:t>chức </w:t>
      </w:r>
      <w:r>
        <w:rPr/>
        <w:t>làm công tác dịch vụ </w:t>
      </w:r>
      <w:r>
        <w:rPr>
          <w:spacing w:val="-3"/>
        </w:rPr>
        <w:t>vệ </w:t>
      </w:r>
      <w:r>
        <w:rPr/>
        <w:t>sinh môi trường để các tổ chức </w:t>
      </w:r>
      <w:r>
        <w:rPr>
          <w:spacing w:val="-3"/>
        </w:rPr>
        <w:t>tư </w:t>
      </w:r>
      <w:r>
        <w:rPr/>
        <w:t>nhân cũng được hưởng các hình thức ưu tiên như các </w:t>
      </w:r>
      <w:r>
        <w:rPr>
          <w:spacing w:val="-3"/>
        </w:rPr>
        <w:t>tổ </w:t>
      </w:r>
      <w:r>
        <w:rPr/>
        <w:t>chức </w:t>
      </w:r>
      <w:r>
        <w:rPr>
          <w:spacing w:val="-2"/>
        </w:rPr>
        <w:t>Nhà</w:t>
      </w:r>
      <w:r>
        <w:rPr>
          <w:spacing w:val="46"/>
        </w:rPr>
        <w:t> </w:t>
      </w:r>
      <w:r>
        <w:rPr/>
        <w:t>nước.</w:t>
      </w:r>
    </w:p>
    <w:p>
      <w:pPr>
        <w:pStyle w:val="ListParagraph"/>
        <w:numPr>
          <w:ilvl w:val="0"/>
          <w:numId w:val="39"/>
        </w:numPr>
        <w:tabs>
          <w:tab w:pos="1535" w:val="left" w:leader="none"/>
        </w:tabs>
        <w:spacing w:line="240" w:lineRule="auto" w:before="2" w:after="0"/>
        <w:ind w:left="1534" w:right="0" w:hanging="197"/>
        <w:jc w:val="left"/>
        <w:rPr>
          <w:sz w:val="26"/>
        </w:rPr>
      </w:pPr>
      <w:r>
        <w:rPr>
          <w:sz w:val="26"/>
        </w:rPr>
        <w:t>Các giải pháp về công</w:t>
      </w:r>
      <w:r>
        <w:rPr>
          <w:spacing w:val="32"/>
          <w:sz w:val="26"/>
        </w:rPr>
        <w:t> </w:t>
      </w:r>
      <w:r>
        <w:rPr>
          <w:sz w:val="26"/>
        </w:rPr>
        <w:t>nghệ:</w:t>
      </w:r>
    </w:p>
    <w:p>
      <w:pPr>
        <w:pStyle w:val="BodyText"/>
        <w:spacing w:line="364" w:lineRule="auto" w:before="157"/>
        <w:ind w:left="660" w:right="127" w:firstLine="676"/>
        <w:jc w:val="both"/>
      </w:pPr>
      <w:r>
        <w:rPr/>
        <w:t>Triển khai công tác phân loại phế thải ngay từ nguồn. Nghiên cứu áp dụng các loại túi có màu khác nhau để phân loại phế thải theo 3 loại: rác thải hữu cơ, rác thải có thể tái sử dụng: các đồ kim loại, nilon, nhựa ... và rác thải không thể tái sử dụng.</w:t>
      </w:r>
    </w:p>
    <w:p>
      <w:pPr>
        <w:pStyle w:val="BodyText"/>
        <w:spacing w:line="364" w:lineRule="auto" w:before="7"/>
        <w:ind w:left="660" w:right="121" w:firstLine="676"/>
        <w:jc w:val="both"/>
      </w:pPr>
      <w:r>
        <w:rPr/>
        <w:t>Giới thiệu </w:t>
      </w:r>
      <w:r>
        <w:rPr>
          <w:spacing w:val="-5"/>
        </w:rPr>
        <w:t>và </w:t>
      </w:r>
      <w:r>
        <w:rPr/>
        <w:t>dần </w:t>
      </w:r>
      <w:r>
        <w:rPr>
          <w:spacing w:val="2"/>
        </w:rPr>
        <w:t>dần </w:t>
      </w:r>
      <w:r>
        <w:rPr/>
        <w:t>áp dụng công nghệ tái chế chất thải  </w:t>
      </w:r>
      <w:r>
        <w:rPr>
          <w:spacing w:val="-5"/>
        </w:rPr>
        <w:t>như:  </w:t>
      </w:r>
      <w:r>
        <w:rPr/>
        <w:t>các  công nghệ đóng rắn các bã thải, bùn thải công nghiệp thành vật liệu xây dựng như gạch lát vỉa </w:t>
      </w:r>
      <w:r>
        <w:rPr>
          <w:spacing w:val="-2"/>
        </w:rPr>
        <w:t>hè, </w:t>
      </w:r>
      <w:r>
        <w:rPr/>
        <w:t>công viên, kè các ao </w:t>
      </w:r>
      <w:r>
        <w:rPr>
          <w:spacing w:val="-3"/>
        </w:rPr>
        <w:t>hồ, </w:t>
      </w:r>
      <w:r>
        <w:rPr/>
        <w:t>đê, cống thoát nước, tường bao  bãi rác; công nghệ sản xuất các vật liệu nén ép từ nilon </w:t>
      </w:r>
      <w:r>
        <w:rPr>
          <w:spacing w:val="2"/>
        </w:rPr>
        <w:t>phế </w:t>
      </w:r>
      <w:r>
        <w:rPr/>
        <w:t>thải, vật liệu xây dựng "xốp" từ rác </w:t>
      </w:r>
      <w:r>
        <w:rPr>
          <w:spacing w:val="-3"/>
        </w:rPr>
        <w:t>đã </w:t>
      </w:r>
      <w:r>
        <w:rPr/>
        <w:t>phân huỷ, sản xuất năng lượng "sạch" chế biến từ rác phân huỷ để sử dụng đun nấu cho các </w:t>
      </w:r>
      <w:r>
        <w:rPr>
          <w:spacing w:val="-3"/>
        </w:rPr>
        <w:t>gia </w:t>
      </w:r>
      <w:r>
        <w:rPr/>
        <w:t>đình tương lai </w:t>
      </w:r>
      <w:r>
        <w:rPr>
          <w:spacing w:val="2"/>
        </w:rPr>
        <w:t> </w:t>
      </w:r>
      <w:r>
        <w:rPr/>
        <w:t>v.v..</w:t>
      </w:r>
    </w:p>
    <w:p>
      <w:pPr>
        <w:pStyle w:val="ListParagraph"/>
        <w:numPr>
          <w:ilvl w:val="0"/>
          <w:numId w:val="39"/>
        </w:numPr>
        <w:tabs>
          <w:tab w:pos="1535" w:val="left" w:leader="none"/>
        </w:tabs>
        <w:spacing w:line="240" w:lineRule="auto" w:before="2" w:after="0"/>
        <w:ind w:left="1534" w:right="0" w:hanging="197"/>
        <w:jc w:val="left"/>
        <w:rPr>
          <w:sz w:val="26"/>
        </w:rPr>
      </w:pPr>
      <w:r>
        <w:rPr>
          <w:sz w:val="26"/>
        </w:rPr>
        <w:t>Các giải pháp về tài</w:t>
      </w:r>
      <w:r>
        <w:rPr>
          <w:spacing w:val="24"/>
          <w:sz w:val="26"/>
        </w:rPr>
        <w:t> </w:t>
      </w:r>
      <w:r>
        <w:rPr>
          <w:sz w:val="26"/>
        </w:rPr>
        <w:t>chính</w:t>
      </w:r>
    </w:p>
    <w:p>
      <w:pPr>
        <w:pStyle w:val="BodyText"/>
        <w:spacing w:line="364" w:lineRule="auto" w:before="157"/>
        <w:ind w:left="660" w:right="125" w:firstLine="676"/>
        <w:jc w:val="both"/>
      </w:pPr>
      <w:r>
        <w:rPr/>
        <w:t>Ưu tiên các </w:t>
      </w:r>
      <w:r>
        <w:rPr>
          <w:spacing w:val="-3"/>
        </w:rPr>
        <w:t>dự </w:t>
      </w:r>
      <w:r>
        <w:rPr/>
        <w:t>án </w:t>
      </w:r>
      <w:r>
        <w:rPr>
          <w:spacing w:val="-3"/>
        </w:rPr>
        <w:t>về </w:t>
      </w:r>
      <w:r>
        <w:rPr/>
        <w:t>nâng cao ý thức cộng </w:t>
      </w:r>
      <w:r>
        <w:rPr>
          <w:spacing w:val="2"/>
        </w:rPr>
        <w:t>đồng </w:t>
      </w:r>
      <w:r>
        <w:rPr/>
        <w:t>của nhân dân,  các  công tác tuyên truyền, giáo dục </w:t>
      </w:r>
      <w:r>
        <w:rPr>
          <w:spacing w:val="2"/>
        </w:rPr>
        <w:t>đến </w:t>
      </w:r>
      <w:r>
        <w:rPr/>
        <w:t>từng tổ dân phố, từng phường; các phong trào gìn giữ vệ sinh môi trường trong toàn Thành phố; các dự án về quản lý  môi trường cấp Phường,</w:t>
      </w:r>
      <w:r>
        <w:rPr>
          <w:spacing w:val="23"/>
        </w:rPr>
        <w:t> </w:t>
      </w:r>
      <w:r>
        <w:rPr/>
        <w:t>xã.</w:t>
      </w:r>
    </w:p>
    <w:p>
      <w:pPr>
        <w:pStyle w:val="BodyText"/>
        <w:spacing w:before="2"/>
        <w:ind w:left="1337"/>
      </w:pPr>
      <w:r>
        <w:rPr/>
        <w:t>Ưu tiên đầu tư cho các hoạt </w:t>
      </w:r>
      <w:r>
        <w:rPr>
          <w:spacing w:val="2"/>
        </w:rPr>
        <w:t>động </w:t>
      </w:r>
      <w:r>
        <w:rPr/>
        <w:t>nghiên cứu khoa </w:t>
      </w:r>
      <w:r>
        <w:rPr>
          <w:spacing w:val="-3"/>
        </w:rPr>
        <w:t>học </w:t>
      </w:r>
      <w:r>
        <w:rPr/>
        <w:t>nhằm phát  </w:t>
      </w:r>
      <w:r>
        <w:rPr>
          <w:spacing w:val="51"/>
        </w:rPr>
        <w:t> </w:t>
      </w:r>
      <w:r>
        <w:rPr/>
        <w:t>triển</w:t>
      </w:r>
    </w:p>
    <w:p>
      <w:pPr>
        <w:pStyle w:val="BodyText"/>
        <w:spacing w:before="157"/>
        <w:ind w:left="660"/>
      </w:pPr>
      <w:r>
        <w:rPr/>
        <w:t>công nghệ tái chế chất thải và công nghệ thu gom chất thải cho hợp  lý.</w:t>
      </w:r>
    </w:p>
    <w:p>
      <w:pPr>
        <w:spacing w:after="0"/>
        <w:sectPr>
          <w:pgSz w:w="12240" w:h="15840"/>
          <w:pgMar w:header="0" w:footer="784" w:top="1500" w:bottom="980" w:left="1720" w:right="1460"/>
        </w:sectPr>
      </w:pPr>
    </w:p>
    <w:p>
      <w:pPr>
        <w:pStyle w:val="BodyText"/>
        <w:spacing w:before="4"/>
        <w:rPr>
          <w:sz w:val="25"/>
        </w:rPr>
      </w:pPr>
    </w:p>
    <w:p>
      <w:pPr>
        <w:pStyle w:val="BodyText"/>
        <w:spacing w:line="362" w:lineRule="auto" w:before="68"/>
        <w:ind w:left="660" w:right="124" w:firstLine="676"/>
        <w:jc w:val="both"/>
      </w:pPr>
      <w:r>
        <w:rPr/>
        <w:t>Cần có một khoản tiền dưới hình thức một "Quỹ môi trường" hoặc có các tổ </w:t>
      </w:r>
      <w:r>
        <w:rPr>
          <w:spacing w:val="-3"/>
        </w:rPr>
        <w:t>chức </w:t>
      </w:r>
      <w:r>
        <w:rPr/>
        <w:t>cho vay ưu đãi với các doanh nghiệp tham gia </w:t>
      </w:r>
      <w:r>
        <w:rPr>
          <w:spacing w:val="-4"/>
        </w:rPr>
        <w:t>vào </w:t>
      </w:r>
      <w:r>
        <w:rPr/>
        <w:t>công tác </w:t>
      </w:r>
      <w:r>
        <w:rPr>
          <w:spacing w:val="2"/>
        </w:rPr>
        <w:t>làm </w:t>
      </w:r>
      <w:r>
        <w:rPr/>
        <w:t>sạch môi trường như: dịch vụ thu gom, dịch vụ </w:t>
      </w:r>
      <w:r>
        <w:rPr>
          <w:spacing w:val="2"/>
        </w:rPr>
        <w:t>tái </w:t>
      </w:r>
      <w:r>
        <w:rPr/>
        <w:t>chế chất thải, dịch vụ xử lý chất thải nguy </w:t>
      </w:r>
      <w:r>
        <w:rPr>
          <w:spacing w:val="-3"/>
        </w:rPr>
        <w:t>hại, và </w:t>
      </w:r>
      <w:r>
        <w:rPr/>
        <w:t>các loại hình dịch vụ vệ sinh </w:t>
      </w:r>
      <w:r>
        <w:rPr>
          <w:spacing w:val="10"/>
        </w:rPr>
        <w:t> </w:t>
      </w:r>
      <w:r>
        <w:rPr/>
        <w:t>khác...</w:t>
      </w:r>
    </w:p>
    <w:p>
      <w:pPr>
        <w:pStyle w:val="BodyText"/>
        <w:spacing w:line="364" w:lineRule="auto" w:before="10"/>
        <w:ind w:left="660" w:right="127" w:firstLine="676"/>
        <w:jc w:val="both"/>
      </w:pPr>
      <w:r>
        <w:rPr/>
        <w:t>Hình thành ngân sách quản lý môi trường ở cấp địa phương như Quận, Huyện... để các địa phương có kinh phí hoạt động trong lĩnh vực quản lý môi trường (Nguồn tài chính có thể trích một phần từ ngân sách địa phương </w:t>
      </w:r>
      <w:r>
        <w:rPr>
          <w:spacing w:val="-3"/>
        </w:rPr>
        <w:t>và </w:t>
      </w:r>
      <w:r>
        <w:rPr/>
        <w:t>từ nguồn doanh thu của Công ty dịch vụ Môi trường Thủ</w:t>
      </w:r>
      <w:r>
        <w:rPr>
          <w:spacing w:val="51"/>
        </w:rPr>
        <w:t> </w:t>
      </w:r>
      <w:r>
        <w:rPr>
          <w:spacing w:val="2"/>
        </w:rPr>
        <w:t>đô)</w:t>
      </w:r>
    </w:p>
    <w:p>
      <w:pPr>
        <w:pStyle w:val="BodyText"/>
        <w:spacing w:line="364" w:lineRule="auto" w:before="2"/>
        <w:ind w:left="660" w:right="132" w:firstLine="676"/>
        <w:jc w:val="both"/>
      </w:pPr>
      <w:r>
        <w:rPr/>
        <w:t>Tóm lại, tư tưởng nhất quán chi </w:t>
      </w:r>
      <w:r>
        <w:rPr>
          <w:spacing w:val="2"/>
        </w:rPr>
        <w:t>phối </w:t>
      </w:r>
      <w:r>
        <w:rPr/>
        <w:t>các biện pháp </w:t>
      </w:r>
      <w:r>
        <w:rPr>
          <w:spacing w:val="-3"/>
        </w:rPr>
        <w:t>nêu </w:t>
      </w:r>
      <w:r>
        <w:rPr/>
        <w:t>trên </w:t>
      </w:r>
      <w:r>
        <w:rPr>
          <w:spacing w:val="-3"/>
        </w:rPr>
        <w:t>là </w:t>
      </w:r>
      <w:r>
        <w:rPr/>
        <w:t>ngày  càng nhấn mạnh vai trò của nhân </w:t>
      </w:r>
      <w:r>
        <w:rPr>
          <w:spacing w:val="2"/>
        </w:rPr>
        <w:t>dân </w:t>
      </w:r>
      <w:r>
        <w:rPr>
          <w:spacing w:val="-5"/>
        </w:rPr>
        <w:t>và </w:t>
      </w:r>
      <w:r>
        <w:rPr/>
        <w:t>các cơ sở chính quyền địa phương cũng như của việc áp dụng các công nghệ hiện đại </w:t>
      </w:r>
      <w:r>
        <w:rPr>
          <w:spacing w:val="-6"/>
        </w:rPr>
        <w:t>và </w:t>
      </w:r>
      <w:r>
        <w:rPr/>
        <w:t>các chế tài nghiêm khắc hơn trong </w:t>
      </w:r>
      <w:r>
        <w:rPr>
          <w:spacing w:val="-3"/>
        </w:rPr>
        <w:t>việc </w:t>
      </w:r>
      <w:r>
        <w:rPr/>
        <w:t>xử lý rác thải </w:t>
      </w:r>
      <w:r>
        <w:rPr>
          <w:spacing w:val="-5"/>
        </w:rPr>
        <w:t>và </w:t>
      </w:r>
      <w:r>
        <w:rPr/>
        <w:t>công tác bảo </w:t>
      </w:r>
      <w:r>
        <w:rPr>
          <w:spacing w:val="-3"/>
        </w:rPr>
        <w:t>vệ </w:t>
      </w:r>
      <w:r>
        <w:rPr/>
        <w:t>môi trường của Thành phố Hà nội, nhằm đưa Thủ đô trở thành "Thành </w:t>
      </w:r>
      <w:r>
        <w:rPr>
          <w:spacing w:val="2"/>
        </w:rPr>
        <w:t>phố </w:t>
      </w:r>
      <w:r>
        <w:rPr/>
        <w:t>môi trường" đầu tiên của nước ta trong những năm</w:t>
      </w:r>
      <w:r>
        <w:rPr>
          <w:spacing w:val="21"/>
        </w:rPr>
        <w:t> </w:t>
      </w:r>
      <w:r>
        <w:rPr/>
        <w:t>tới.</w:t>
      </w:r>
    </w:p>
    <w:p>
      <w:pPr>
        <w:pStyle w:val="Heading1"/>
        <w:numPr>
          <w:ilvl w:val="0"/>
          <w:numId w:val="37"/>
        </w:numPr>
        <w:tabs>
          <w:tab w:pos="1156" w:val="left" w:leader="none"/>
        </w:tabs>
        <w:spacing w:line="240" w:lineRule="auto" w:before="3" w:after="0"/>
        <w:ind w:left="1155" w:right="0" w:hanging="495"/>
        <w:jc w:val="left"/>
      </w:pPr>
      <w:r>
        <w:rPr/>
        <w:t>Các </w:t>
      </w:r>
      <w:r>
        <w:rPr>
          <w:spacing w:val="-3"/>
        </w:rPr>
        <w:t>kiến</w:t>
      </w:r>
      <w:r>
        <w:rPr>
          <w:spacing w:val="25"/>
        </w:rPr>
        <w:t> </w:t>
      </w:r>
      <w:r>
        <w:rPr/>
        <w:t>nghị</w:t>
      </w:r>
    </w:p>
    <w:p>
      <w:pPr>
        <w:pStyle w:val="ListParagraph"/>
        <w:numPr>
          <w:ilvl w:val="0"/>
          <w:numId w:val="40"/>
        </w:numPr>
        <w:tabs>
          <w:tab w:pos="1501" w:val="left" w:leader="none"/>
        </w:tabs>
        <w:spacing w:line="364" w:lineRule="auto" w:before="162" w:after="0"/>
        <w:ind w:left="660" w:right="134" w:firstLine="677"/>
        <w:jc w:val="both"/>
        <w:rPr>
          <w:sz w:val="26"/>
        </w:rPr>
      </w:pPr>
      <w:r>
        <w:rPr>
          <w:sz w:val="26"/>
        </w:rPr>
        <w:t>Để cho vấn đề rác thải cũng </w:t>
      </w:r>
      <w:r>
        <w:rPr>
          <w:spacing w:val="-3"/>
          <w:sz w:val="26"/>
        </w:rPr>
        <w:t>như </w:t>
      </w:r>
      <w:r>
        <w:rPr>
          <w:sz w:val="26"/>
        </w:rPr>
        <w:t>phế phẩm từ rác </w:t>
      </w:r>
      <w:r>
        <w:rPr>
          <w:spacing w:val="-5"/>
          <w:sz w:val="26"/>
        </w:rPr>
        <w:t>là </w:t>
      </w:r>
      <w:r>
        <w:rPr>
          <w:sz w:val="26"/>
        </w:rPr>
        <w:t>nước rỉ rác được  xử lý triệt để, </w:t>
      </w:r>
      <w:r>
        <w:rPr>
          <w:spacing w:val="2"/>
          <w:sz w:val="26"/>
        </w:rPr>
        <w:t>cần </w:t>
      </w:r>
      <w:r>
        <w:rPr>
          <w:sz w:val="26"/>
        </w:rPr>
        <w:t>phải có sự chung sức của toàn dân, của các cấp, các ngành  và các tổ chức môi</w:t>
      </w:r>
      <w:r>
        <w:rPr>
          <w:spacing w:val="25"/>
          <w:sz w:val="26"/>
        </w:rPr>
        <w:t> </w:t>
      </w:r>
      <w:r>
        <w:rPr>
          <w:sz w:val="26"/>
        </w:rPr>
        <w:t>trường.</w:t>
      </w:r>
    </w:p>
    <w:p>
      <w:pPr>
        <w:pStyle w:val="ListParagraph"/>
        <w:numPr>
          <w:ilvl w:val="0"/>
          <w:numId w:val="40"/>
        </w:numPr>
        <w:tabs>
          <w:tab w:pos="1511" w:val="left" w:leader="none"/>
        </w:tabs>
        <w:spacing w:line="364" w:lineRule="auto" w:before="7" w:after="0"/>
        <w:ind w:left="660" w:right="134" w:firstLine="677"/>
        <w:jc w:val="both"/>
        <w:rPr>
          <w:sz w:val="26"/>
        </w:rPr>
      </w:pPr>
      <w:r>
        <w:rPr>
          <w:sz w:val="26"/>
        </w:rPr>
        <w:t>Chính phủ cần phải có cơ chế luật pháp, các chế </w:t>
      </w:r>
      <w:r>
        <w:rPr>
          <w:spacing w:val="-3"/>
          <w:sz w:val="26"/>
        </w:rPr>
        <w:t>tài </w:t>
      </w:r>
      <w:r>
        <w:rPr>
          <w:sz w:val="26"/>
        </w:rPr>
        <w:t>đầy đủ và đi sát  với những vấn đề rác thải, môi trường thực tế hiện nay cũng </w:t>
      </w:r>
      <w:r>
        <w:rPr>
          <w:spacing w:val="-4"/>
          <w:sz w:val="26"/>
        </w:rPr>
        <w:t>như  </w:t>
      </w:r>
      <w:r>
        <w:rPr>
          <w:sz w:val="26"/>
        </w:rPr>
        <w:t>phải có những hoạch định tính toán cho tương</w:t>
      </w:r>
      <w:r>
        <w:rPr>
          <w:spacing w:val="46"/>
          <w:sz w:val="26"/>
        </w:rPr>
        <w:t> </w:t>
      </w:r>
      <w:r>
        <w:rPr>
          <w:spacing w:val="-3"/>
          <w:sz w:val="26"/>
        </w:rPr>
        <w:t>lai.</w:t>
      </w:r>
    </w:p>
    <w:p>
      <w:pPr>
        <w:pStyle w:val="ListParagraph"/>
        <w:numPr>
          <w:ilvl w:val="0"/>
          <w:numId w:val="40"/>
        </w:numPr>
        <w:tabs>
          <w:tab w:pos="1511" w:val="left" w:leader="none"/>
        </w:tabs>
        <w:spacing w:line="364" w:lineRule="auto" w:before="7" w:after="0"/>
        <w:ind w:left="660" w:right="137" w:firstLine="677"/>
        <w:jc w:val="both"/>
        <w:rPr>
          <w:sz w:val="26"/>
        </w:rPr>
      </w:pPr>
      <w:r>
        <w:rPr>
          <w:sz w:val="26"/>
        </w:rPr>
        <w:t>Thường xuyên </w:t>
      </w:r>
      <w:r>
        <w:rPr>
          <w:spacing w:val="-3"/>
          <w:sz w:val="26"/>
        </w:rPr>
        <w:t>hợp </w:t>
      </w:r>
      <w:r>
        <w:rPr>
          <w:sz w:val="26"/>
        </w:rPr>
        <w:t>tác với các tổ chức môi trường trên thế giới, cập nhật, tự nghiên cứu những công nghệ cho việc xử lý rác thải nói chung  </w:t>
      </w:r>
      <w:r>
        <w:rPr>
          <w:spacing w:val="-9"/>
          <w:sz w:val="26"/>
        </w:rPr>
        <w:t>và  </w:t>
      </w:r>
      <w:r>
        <w:rPr>
          <w:sz w:val="26"/>
        </w:rPr>
        <w:t>nước rỉ rác nói</w:t>
      </w:r>
      <w:r>
        <w:rPr>
          <w:spacing w:val="16"/>
          <w:sz w:val="26"/>
        </w:rPr>
        <w:t> </w:t>
      </w:r>
      <w:r>
        <w:rPr>
          <w:sz w:val="26"/>
        </w:rPr>
        <w:t>riêng.</w:t>
      </w:r>
    </w:p>
    <w:p>
      <w:pPr>
        <w:pStyle w:val="ListParagraph"/>
        <w:numPr>
          <w:ilvl w:val="0"/>
          <w:numId w:val="40"/>
        </w:numPr>
        <w:tabs>
          <w:tab w:pos="1521" w:val="left" w:leader="none"/>
        </w:tabs>
        <w:spacing w:line="364" w:lineRule="auto" w:before="7" w:after="0"/>
        <w:ind w:left="660" w:right="131" w:firstLine="677"/>
        <w:jc w:val="both"/>
        <w:rPr>
          <w:sz w:val="26"/>
        </w:rPr>
      </w:pPr>
      <w:r>
        <w:rPr>
          <w:sz w:val="26"/>
        </w:rPr>
        <w:t>Đào tạo </w:t>
      </w:r>
      <w:r>
        <w:rPr>
          <w:spacing w:val="2"/>
          <w:sz w:val="26"/>
        </w:rPr>
        <w:t>đội </w:t>
      </w:r>
      <w:r>
        <w:rPr>
          <w:sz w:val="26"/>
        </w:rPr>
        <w:t>ngũ các </w:t>
      </w:r>
      <w:r>
        <w:rPr>
          <w:spacing w:val="-4"/>
          <w:sz w:val="26"/>
        </w:rPr>
        <w:t>nhà </w:t>
      </w:r>
      <w:r>
        <w:rPr>
          <w:sz w:val="26"/>
        </w:rPr>
        <w:t>kinh tế, </w:t>
      </w:r>
      <w:r>
        <w:rPr>
          <w:spacing w:val="4"/>
          <w:sz w:val="26"/>
        </w:rPr>
        <w:t>kỹ </w:t>
      </w:r>
      <w:r>
        <w:rPr>
          <w:sz w:val="26"/>
        </w:rPr>
        <w:t>thuật, sinh </w:t>
      </w:r>
      <w:r>
        <w:rPr>
          <w:spacing w:val="2"/>
          <w:sz w:val="26"/>
        </w:rPr>
        <w:t>thái </w:t>
      </w:r>
      <w:r>
        <w:rPr>
          <w:spacing w:val="-4"/>
          <w:sz w:val="26"/>
        </w:rPr>
        <w:t>về </w:t>
      </w:r>
      <w:r>
        <w:rPr>
          <w:sz w:val="26"/>
        </w:rPr>
        <w:t>môi trường. Chính đội ngũ này sẽ </w:t>
      </w:r>
      <w:r>
        <w:rPr>
          <w:spacing w:val="-3"/>
          <w:sz w:val="26"/>
        </w:rPr>
        <w:t>là </w:t>
      </w:r>
      <w:r>
        <w:rPr>
          <w:sz w:val="26"/>
        </w:rPr>
        <w:t>những người trực tiếp đưa ra những quy hoạch cũng như biện pháp giải quyết những vấn đề </w:t>
      </w:r>
      <w:r>
        <w:rPr>
          <w:spacing w:val="-3"/>
          <w:sz w:val="26"/>
        </w:rPr>
        <w:t>môi </w:t>
      </w:r>
      <w:r>
        <w:rPr>
          <w:sz w:val="26"/>
        </w:rPr>
        <w:t>trường hiện </w:t>
      </w:r>
      <w:r>
        <w:rPr>
          <w:spacing w:val="2"/>
          <w:sz w:val="26"/>
        </w:rPr>
        <w:t> </w:t>
      </w:r>
      <w:r>
        <w:rPr>
          <w:sz w:val="26"/>
        </w:rPr>
        <w:t>nay.</w:t>
      </w:r>
    </w:p>
    <w:p>
      <w:pPr>
        <w:spacing w:after="0" w:line="364" w:lineRule="auto"/>
        <w:jc w:val="both"/>
        <w:rPr>
          <w:sz w:val="26"/>
        </w:rPr>
        <w:sectPr>
          <w:pgSz w:w="12240" w:h="15840"/>
          <w:pgMar w:header="0" w:footer="784" w:top="1500" w:bottom="980" w:left="1720" w:right="1460"/>
        </w:sectPr>
      </w:pPr>
    </w:p>
    <w:p>
      <w:pPr>
        <w:pStyle w:val="BodyText"/>
        <w:spacing w:before="10"/>
        <w:rPr>
          <w:sz w:val="25"/>
        </w:rPr>
      </w:pPr>
    </w:p>
    <w:p>
      <w:pPr>
        <w:pStyle w:val="Heading1"/>
        <w:ind w:left="3219"/>
      </w:pPr>
      <w:bookmarkStart w:name="_TOC_250000" w:id="67"/>
      <w:r>
        <w:rPr/>
        <w:t>TÀI </w:t>
      </w:r>
      <w:r>
        <w:rPr>
          <w:spacing w:val="-4"/>
        </w:rPr>
        <w:t>LIỆU </w:t>
      </w:r>
      <w:r>
        <w:rPr/>
        <w:t>THAM</w:t>
      </w:r>
      <w:r>
        <w:rPr>
          <w:spacing w:val="56"/>
        </w:rPr>
        <w:t> </w:t>
      </w:r>
      <w:bookmarkEnd w:id="67"/>
      <w:r>
        <w:rPr>
          <w:spacing w:val="-3"/>
        </w:rPr>
        <w:t>KHẢO</w:t>
      </w:r>
    </w:p>
    <w:p>
      <w:pPr>
        <w:pStyle w:val="BodyText"/>
        <w:rPr>
          <w:b/>
          <w:sz w:val="28"/>
        </w:rPr>
      </w:pPr>
    </w:p>
    <w:p>
      <w:pPr>
        <w:pStyle w:val="BodyText"/>
        <w:spacing w:before="4"/>
        <w:rPr>
          <w:b/>
          <w:sz w:val="25"/>
        </w:rPr>
      </w:pPr>
    </w:p>
    <w:p>
      <w:pPr>
        <w:pStyle w:val="ListParagraph"/>
        <w:numPr>
          <w:ilvl w:val="0"/>
          <w:numId w:val="41"/>
        </w:numPr>
        <w:tabs>
          <w:tab w:pos="1626" w:val="left" w:leader="none"/>
        </w:tabs>
        <w:spacing w:line="364" w:lineRule="auto" w:before="0" w:after="0"/>
        <w:ind w:left="660" w:right="132" w:firstLine="677"/>
        <w:jc w:val="both"/>
        <w:rPr>
          <w:sz w:val="26"/>
        </w:rPr>
      </w:pPr>
      <w:r>
        <w:rPr>
          <w:sz w:val="26"/>
        </w:rPr>
        <w:t>J.Bremmer, Báo Cáo </w:t>
      </w:r>
      <w:r>
        <w:rPr>
          <w:spacing w:val="-3"/>
          <w:sz w:val="26"/>
        </w:rPr>
        <w:t>Khả </w:t>
      </w:r>
      <w:r>
        <w:rPr>
          <w:sz w:val="26"/>
        </w:rPr>
        <w:t>Thi Dự Án Thu Gas Và Sử Lý Nước Rỉ Rác- Khu Liên Hợp </w:t>
      </w:r>
      <w:r>
        <w:rPr>
          <w:spacing w:val="4"/>
          <w:sz w:val="26"/>
        </w:rPr>
        <w:t>Xử </w:t>
      </w:r>
      <w:r>
        <w:rPr>
          <w:sz w:val="26"/>
        </w:rPr>
        <w:t>Lý Rác </w:t>
      </w:r>
      <w:r>
        <w:rPr>
          <w:spacing w:val="2"/>
          <w:sz w:val="26"/>
        </w:rPr>
        <w:t>Nam </w:t>
      </w:r>
      <w:r>
        <w:rPr>
          <w:sz w:val="26"/>
        </w:rPr>
        <w:t>Sơn - Sóc Sơn - Hà Nội, Công Ty Năng Lượng &amp; Khí Hậu Grontmij, Tháng 8 Năm</w:t>
      </w:r>
      <w:r>
        <w:rPr>
          <w:spacing w:val="54"/>
          <w:sz w:val="26"/>
        </w:rPr>
        <w:t> </w:t>
      </w:r>
      <w:r>
        <w:rPr>
          <w:sz w:val="26"/>
        </w:rPr>
        <w:t>2004</w:t>
      </w:r>
    </w:p>
    <w:p>
      <w:pPr>
        <w:pStyle w:val="ListParagraph"/>
        <w:numPr>
          <w:ilvl w:val="0"/>
          <w:numId w:val="41"/>
        </w:numPr>
        <w:tabs>
          <w:tab w:pos="1612" w:val="left" w:leader="none"/>
        </w:tabs>
        <w:spacing w:line="364" w:lineRule="auto" w:before="2" w:after="0"/>
        <w:ind w:left="660" w:right="133" w:firstLine="677"/>
        <w:jc w:val="both"/>
        <w:rPr>
          <w:sz w:val="26"/>
        </w:rPr>
      </w:pPr>
      <w:r>
        <w:rPr>
          <w:sz w:val="26"/>
        </w:rPr>
        <w:t>PGS.TS Nguyễn Thế Chinh(2003), Đánh </w:t>
      </w:r>
      <w:r>
        <w:rPr>
          <w:spacing w:val="-3"/>
          <w:sz w:val="26"/>
        </w:rPr>
        <w:t>giá </w:t>
      </w:r>
      <w:r>
        <w:rPr>
          <w:sz w:val="26"/>
        </w:rPr>
        <w:t>tác </w:t>
      </w:r>
      <w:r>
        <w:rPr>
          <w:spacing w:val="2"/>
          <w:sz w:val="26"/>
        </w:rPr>
        <w:t>động </w:t>
      </w:r>
      <w:r>
        <w:rPr>
          <w:sz w:val="26"/>
        </w:rPr>
        <w:t>môi trường </w:t>
      </w:r>
      <w:r>
        <w:rPr>
          <w:spacing w:val="-4"/>
          <w:sz w:val="26"/>
        </w:rPr>
        <w:t>và</w:t>
      </w:r>
      <w:r>
        <w:rPr>
          <w:spacing w:val="57"/>
          <w:sz w:val="26"/>
        </w:rPr>
        <w:t> </w:t>
      </w:r>
      <w:r>
        <w:rPr>
          <w:sz w:val="26"/>
        </w:rPr>
        <w:t>phân tích kinh </w:t>
      </w:r>
      <w:r>
        <w:rPr>
          <w:spacing w:val="-3"/>
          <w:sz w:val="26"/>
        </w:rPr>
        <w:t>tế </w:t>
      </w:r>
      <w:r>
        <w:rPr>
          <w:sz w:val="26"/>
        </w:rPr>
        <w:t>của những tác động môi trường, Kinh Tế &amp; Quản Lý Môi Trường, NXB Thống </w:t>
      </w:r>
      <w:r>
        <w:rPr>
          <w:spacing w:val="-3"/>
          <w:sz w:val="26"/>
        </w:rPr>
        <w:t>Kê, Hà</w:t>
      </w:r>
      <w:r>
        <w:rPr>
          <w:spacing w:val="55"/>
          <w:sz w:val="26"/>
        </w:rPr>
        <w:t> </w:t>
      </w:r>
      <w:r>
        <w:rPr>
          <w:sz w:val="26"/>
        </w:rPr>
        <w:t>Nội</w:t>
      </w:r>
    </w:p>
    <w:p>
      <w:pPr>
        <w:pStyle w:val="ListParagraph"/>
        <w:numPr>
          <w:ilvl w:val="0"/>
          <w:numId w:val="41"/>
        </w:numPr>
        <w:tabs>
          <w:tab w:pos="1617" w:val="left" w:leader="none"/>
        </w:tabs>
        <w:spacing w:line="362" w:lineRule="auto" w:before="7" w:after="0"/>
        <w:ind w:left="660" w:right="135" w:firstLine="677"/>
        <w:jc w:val="both"/>
        <w:rPr>
          <w:sz w:val="26"/>
        </w:rPr>
      </w:pPr>
      <w:r>
        <w:rPr>
          <w:sz w:val="26"/>
        </w:rPr>
        <w:t>Trần Võ Hùng Sơn ( Chủ Biên), Nhập Môn Phân Tích </w:t>
      </w:r>
      <w:r>
        <w:rPr>
          <w:spacing w:val="2"/>
          <w:sz w:val="26"/>
        </w:rPr>
        <w:t>Chi </w:t>
      </w:r>
      <w:r>
        <w:rPr>
          <w:sz w:val="26"/>
        </w:rPr>
        <w:t>Phí - Lợi Ích, NXB Đại Học Quốc Gia Thành Phố Hồ Chí Minh-</w:t>
      </w:r>
      <w:r>
        <w:rPr>
          <w:spacing w:val="62"/>
          <w:sz w:val="26"/>
        </w:rPr>
        <w:t> </w:t>
      </w:r>
      <w:r>
        <w:rPr>
          <w:sz w:val="26"/>
        </w:rPr>
        <w:t>2003</w:t>
      </w:r>
    </w:p>
    <w:p>
      <w:pPr>
        <w:spacing w:after="0" w:line="362" w:lineRule="auto"/>
        <w:jc w:val="both"/>
        <w:rPr>
          <w:sz w:val="26"/>
        </w:rPr>
        <w:sectPr>
          <w:pgSz w:w="12240" w:h="15840"/>
          <w:pgMar w:header="0" w:footer="784" w:top="1500" w:bottom="980" w:left="1720" w:right="14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1"/>
        </w:rPr>
      </w:pPr>
    </w:p>
    <w:p>
      <w:pPr>
        <w:pStyle w:val="BodyText"/>
        <w:spacing w:line="20" w:lineRule="exact"/>
        <w:ind w:left="631"/>
        <w:rPr>
          <w:sz w:val="2"/>
        </w:rPr>
      </w:pPr>
      <w:r>
        <w:rPr>
          <w:sz w:val="2"/>
        </w:rPr>
        <w:pict>
          <v:group style="width:416.2pt;height:.5pt;mso-position-horizontal-relative:char;mso-position-vertical-relative:line" coordorigin="0,0" coordsize="8324,10">
            <v:line style="position:absolute" from="5,5" to="8319,5" stroked="true" strokeweight=".48pt" strokecolor="#000000"/>
          </v:group>
        </w:pict>
      </w:r>
      <w:r>
        <w:rPr>
          <w:sz w:val="2"/>
        </w:rPr>
      </w:r>
    </w:p>
    <w:sectPr>
      <w:footerReference w:type="default" r:id="rId51"/>
      <w:pgSz w:w="12240" w:h="15840"/>
      <w:pgMar w:footer="0" w:header="0" w:top="1500" w:bottom="280" w:left="1720" w:right="1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6"/>
      </w:rPr>
    </w:pPr>
    <w:r>
      <w:rPr/>
      <w:pict>
        <v:shapetype id="_x0000_t202" o:spt="202" coordsize="21600,21600" path="m,l,21600r21600,l21600,xe">
          <v:stroke joinstyle="miter"/>
          <v:path gradientshapeok="t" o:connecttype="rect"/>
        </v:shapetype>
        <v:shape style="position:absolute;margin-left:320.799988pt;margin-top:743.523254pt;width:9.65pt;height:13.3pt;mso-position-horizontal-relative:page;mso-position-vertical-relative:page;z-index:-95080" type="#_x0000_t202" filled="false" stroked="false">
          <v:textbox inset="0,0,0,0">
            <w:txbxContent>
              <w:p>
                <w:pPr>
                  <w:spacing w:line="249" w:lineRule="exact" w:before="0"/>
                  <w:ind w:left="40" w:right="0" w:firstLine="0"/>
                  <w:jc w:val="left"/>
                  <w:rPr>
                    <w:sz w:val="22"/>
                  </w:rPr>
                </w:pPr>
                <w:r>
                  <w:rPr/>
                  <w:fldChar w:fldCharType="begin"/>
                </w:r>
                <w:r>
                  <w:rPr>
                    <w:w w:val="102"/>
                    <w:sz w:val="22"/>
                  </w:rPr>
                  <w:instrText> PAGE </w:instrText>
                </w:r>
                <w:r>
                  <w:rPr/>
                  <w:fldChar w:fldCharType="separate"/>
                </w:r>
                <w:r>
                  <w:rPr/>
                  <w:t>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5056" from="117.839996pt,743.039978pt" to="533.519996pt,743.039978pt" stroked="true" strokeweight=".48pt" strokecolor="#000000">
          <w10:wrap type="none"/>
        </v:line>
      </w:pict>
    </w:r>
    <w:r>
      <w:rPr/>
      <w:pict>
        <v:shape style="position:absolute;margin-left:320.799988pt;margin-top:743.523254pt;width:9.65pt;height:13.3pt;mso-position-horizontal-relative:page;mso-position-vertical-relative:page;z-index:-95032" type="#_x0000_t202" filled="false" stroked="false">
          <v:textbox inset="0,0,0,0">
            <w:txbxContent>
              <w:p>
                <w:pPr>
                  <w:spacing w:line="249" w:lineRule="exact" w:before="0"/>
                  <w:ind w:left="40" w:right="0" w:firstLine="0"/>
                  <w:jc w:val="left"/>
                  <w:rPr>
                    <w:sz w:val="22"/>
                  </w:rPr>
                </w:pPr>
                <w:r>
                  <w:rPr/>
                  <w:fldChar w:fldCharType="begin"/>
                </w:r>
                <w:r>
                  <w:rPr>
                    <w:w w:val="102"/>
                    <w:sz w:val="22"/>
                  </w:rPr>
                  <w:instrText> PAGE </w:instrText>
                </w:r>
                <w:r>
                  <w:rPr/>
                  <w:fldChar w:fldCharType="separate"/>
                </w:r>
                <w:r>
                  <w:rPr/>
                  <w:t>2</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5008" from="117.839996pt,743.039978pt" to="533.519996pt,743.039978pt" stroked="true" strokeweight=".48pt" strokecolor="#000000">
          <w10:wrap type="none"/>
        </v:line>
      </w:pict>
    </w:r>
    <w:r>
      <w:rPr/>
      <w:pict>
        <v:shape style="position:absolute;margin-left:317.920013pt;margin-top:743.523254pt;width:15.2pt;height:13.3pt;mso-position-horizontal-relative:page;mso-position-vertical-relative:page;z-index:-94984" type="#_x0000_t202" filled="false" stroked="false">
          <v:textbox inset="0,0,0,0">
            <w:txbxContent>
              <w:p>
                <w:pPr>
                  <w:spacing w:line="249" w:lineRule="exact" w:before="0"/>
                  <w:ind w:left="40" w:right="0" w:firstLine="0"/>
                  <w:jc w:val="left"/>
                  <w:rPr>
                    <w:sz w:val="22"/>
                  </w:rPr>
                </w:pPr>
                <w:r>
                  <w:rPr/>
                  <w:fldChar w:fldCharType="begin"/>
                </w:r>
                <w:r>
                  <w:rPr>
                    <w:w w:val="105"/>
                    <w:sz w:val="22"/>
                  </w:rPr>
                  <w:instrText> PAGE </w:instrText>
                </w:r>
                <w:r>
                  <w:rPr/>
                  <w:fldChar w:fldCharType="separate"/>
                </w:r>
                <w:r>
                  <w:rPr/>
                  <w:t>10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4960" from="117.839996pt,743.039978pt" to="533.519996pt,743.039978pt" stroked="true" strokeweight=".48pt" strokecolor="#000000">
          <w10:wrap type="none"/>
        </v:line>
      </w:pict>
    </w:r>
    <w:r>
      <w:rPr/>
      <w:pict>
        <v:shape style="position:absolute;margin-left:317.920013pt;margin-top:743.523254pt;width:15.2pt;height:13.3pt;mso-position-horizontal-relative:page;mso-position-vertical-relative:page;z-index:-94936" type="#_x0000_t202" filled="false" stroked="false">
          <v:textbox inset="0,0,0,0">
            <w:txbxContent>
              <w:p>
                <w:pPr>
                  <w:spacing w:line="249" w:lineRule="exact" w:before="0"/>
                  <w:ind w:left="40" w:right="0" w:firstLine="0"/>
                  <w:jc w:val="left"/>
                  <w:rPr>
                    <w:sz w:val="22"/>
                  </w:rPr>
                </w:pPr>
                <w:r>
                  <w:rPr/>
                  <w:fldChar w:fldCharType="begin"/>
                </w:r>
                <w:r>
                  <w:rPr>
                    <w:w w:val="105"/>
                    <w:sz w:val="22"/>
                  </w:rPr>
                  <w:instrText> PAGE </w:instrText>
                </w:r>
                <w:r>
                  <w:rPr/>
                  <w:fldChar w:fldCharType="separate"/>
                </w:r>
                <w:r>
                  <w:rPr/>
                  <w:t>20</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4912" from="117.839996pt,743.039978pt" to="533.519996pt,743.039978pt" stroked="true" strokeweight=".48pt" strokecolor="#000000">
          <w10:wrap type="none"/>
        </v:line>
      </w:pict>
    </w:r>
    <w:r>
      <w:rPr/>
      <w:pict>
        <v:shape style="position:absolute;margin-left:317.920013pt;margin-top:743.523254pt;width:15.2pt;height:13.3pt;mso-position-horizontal-relative:page;mso-position-vertical-relative:page;z-index:-94888" type="#_x0000_t202" filled="false" stroked="false">
          <v:textbox inset="0,0,0,0">
            <w:txbxContent>
              <w:p>
                <w:pPr>
                  <w:spacing w:line="249" w:lineRule="exact" w:before="0"/>
                  <w:ind w:left="40" w:right="0" w:firstLine="0"/>
                  <w:jc w:val="left"/>
                  <w:rPr>
                    <w:sz w:val="22"/>
                  </w:rPr>
                </w:pPr>
                <w:r>
                  <w:rPr/>
                  <w:fldChar w:fldCharType="begin"/>
                </w:r>
                <w:r>
                  <w:rPr>
                    <w:w w:val="105"/>
                    <w:sz w:val="22"/>
                  </w:rPr>
                  <w:instrText> PAGE </w:instrText>
                </w:r>
                <w:r>
                  <w:rPr/>
                  <w:fldChar w:fldCharType="separate"/>
                </w:r>
                <w:r>
                  <w:rPr/>
                  <w:t>30</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4864" from="117.839996pt,743.039978pt" to="533.519996pt,743.039978pt" stroked="true" strokeweight=".48pt" strokecolor="#000000">
          <w10:wrap type="none"/>
        </v:line>
      </w:pict>
    </w:r>
    <w:r>
      <w:rPr/>
      <w:pict>
        <v:shape style="position:absolute;margin-left:317.920013pt;margin-top:743.523254pt;width:15.2pt;height:13.3pt;mso-position-horizontal-relative:page;mso-position-vertical-relative:page;z-index:-94840" type="#_x0000_t202" filled="false" stroked="false">
          <v:textbox inset="0,0,0,0">
            <w:txbxContent>
              <w:p>
                <w:pPr>
                  <w:spacing w:line="249" w:lineRule="exact" w:before="0"/>
                  <w:ind w:left="40" w:right="0" w:firstLine="0"/>
                  <w:jc w:val="left"/>
                  <w:rPr>
                    <w:sz w:val="22"/>
                  </w:rPr>
                </w:pPr>
                <w:r>
                  <w:rPr/>
                  <w:fldChar w:fldCharType="begin"/>
                </w:r>
                <w:r>
                  <w:rPr>
                    <w:w w:val="105"/>
                    <w:sz w:val="22"/>
                  </w:rPr>
                  <w:instrText> PAGE </w:instrText>
                </w:r>
                <w:r>
                  <w:rPr/>
                  <w:fldChar w:fldCharType="separate"/>
                </w:r>
                <w:r>
                  <w:rPr/>
                  <w:t>40</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4816" from="117.839996pt,743.039978pt" to="533.519996pt,743.039978pt" stroked="true" strokeweight=".48pt" strokecolor="#000000">
          <w10:wrap type="none"/>
        </v:line>
      </w:pict>
    </w:r>
    <w:r>
      <w:rPr/>
      <w:pict>
        <v:shape style="position:absolute;margin-left:317.920013pt;margin-top:743.523254pt;width:15.2pt;height:13.3pt;mso-position-horizontal-relative:page;mso-position-vertical-relative:page;z-index:-94792" type="#_x0000_t202" filled="false" stroked="false">
          <v:textbox inset="0,0,0,0">
            <w:txbxContent>
              <w:p>
                <w:pPr>
                  <w:spacing w:line="249" w:lineRule="exact" w:before="0"/>
                  <w:ind w:left="40" w:right="0" w:firstLine="0"/>
                  <w:jc w:val="left"/>
                  <w:rPr>
                    <w:sz w:val="22"/>
                  </w:rPr>
                </w:pPr>
                <w:r>
                  <w:rPr/>
                  <w:fldChar w:fldCharType="begin"/>
                </w:r>
                <w:r>
                  <w:rPr>
                    <w:w w:val="105"/>
                    <w:sz w:val="22"/>
                  </w:rPr>
                  <w:instrText> PAGE </w:instrText>
                </w:r>
                <w:r>
                  <w:rPr/>
                  <w:fldChar w:fldCharType="separate"/>
                </w:r>
                <w:r>
                  <w:rPr/>
                  <w:t>50</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4768" from="117.839996pt,743.039978pt" to="533.519996pt,743.039978pt" stroked="true" strokeweight=".48pt" strokecolor="#000000">
          <w10:wrap type="none"/>
        </v:line>
      </w:pict>
    </w:r>
    <w:r>
      <w:rPr/>
      <w:pict>
        <v:shape style="position:absolute;margin-left:317.920013pt;margin-top:743.523254pt;width:15.2pt;height:13.3pt;mso-position-horizontal-relative:page;mso-position-vertical-relative:page;z-index:-94744" type="#_x0000_t202" filled="false" stroked="false">
          <v:textbox inset="0,0,0,0">
            <w:txbxContent>
              <w:p>
                <w:pPr>
                  <w:spacing w:line="249" w:lineRule="exact" w:before="0"/>
                  <w:ind w:left="40" w:right="0" w:firstLine="0"/>
                  <w:jc w:val="left"/>
                  <w:rPr>
                    <w:sz w:val="22"/>
                  </w:rPr>
                </w:pPr>
                <w:r>
                  <w:rPr/>
                  <w:fldChar w:fldCharType="begin"/>
                </w:r>
                <w:r>
                  <w:rPr>
                    <w:w w:val="105"/>
                    <w:sz w:val="22"/>
                  </w:rPr>
                  <w:instrText> PAGE </w:instrText>
                </w:r>
                <w:r>
                  <w:rPr/>
                  <w:fldChar w:fldCharType="separate"/>
                </w:r>
                <w:r>
                  <w:rPr/>
                  <w:t>60</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4720" from="117.839996pt,743.039978pt" to="533.519996pt,743.039978pt" stroked="true" strokeweight=".48pt" strokecolor="#000000">
          <w10:wrap type="none"/>
        </v:line>
      </w:pict>
    </w:r>
    <w:r>
      <w:rPr/>
      <w:pict>
        <v:shape style="position:absolute;margin-left:317.920013pt;margin-top:743.523254pt;width:15.2pt;height:13.3pt;mso-position-horizontal-relative:page;mso-position-vertical-relative:page;z-index:-94696" type="#_x0000_t202" filled="false" stroked="false">
          <v:textbox inset="0,0,0,0">
            <w:txbxContent>
              <w:p>
                <w:pPr>
                  <w:spacing w:line="249" w:lineRule="exact" w:before="0"/>
                  <w:ind w:left="40" w:right="0" w:firstLine="0"/>
                  <w:jc w:val="left"/>
                  <w:rPr>
                    <w:sz w:val="22"/>
                  </w:rPr>
                </w:pPr>
                <w:r>
                  <w:rPr/>
                  <w:fldChar w:fldCharType="begin"/>
                </w:r>
                <w:r>
                  <w:rPr>
                    <w:w w:val="105"/>
                    <w:sz w:val="22"/>
                  </w:rPr>
                  <w:instrText> PAGE </w:instrText>
                </w:r>
                <w:r>
                  <w:rPr/>
                  <w:fldChar w:fldCharType="separate"/>
                </w:r>
                <w:r>
                  <w:rPr/>
                  <w:t>70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
    <w:multiLevelType w:val="hybridMultilevel"/>
    <w:lvl w:ilvl="0">
      <w:start w:val="1"/>
      <w:numFmt w:val="decimal"/>
      <w:lvlText w:val="%1."/>
      <w:lvlJc w:val="left"/>
      <w:pPr>
        <w:ind w:left="660" w:hanging="289"/>
        <w:jc w:val="left"/>
      </w:pPr>
      <w:rPr>
        <w:rFonts w:hint="default" w:ascii="Times New Roman" w:hAnsi="Times New Roman" w:eastAsia="Times New Roman" w:cs="Times New Roman"/>
        <w:spacing w:val="-1"/>
        <w:w w:val="100"/>
        <w:sz w:val="26"/>
        <w:szCs w:val="26"/>
      </w:rPr>
    </w:lvl>
    <w:lvl w:ilvl="1">
      <w:start w:val="0"/>
      <w:numFmt w:val="bullet"/>
      <w:lvlText w:val="•"/>
      <w:lvlJc w:val="left"/>
      <w:pPr>
        <w:ind w:left="1500" w:hanging="289"/>
      </w:pPr>
      <w:rPr>
        <w:rFonts w:hint="default"/>
      </w:rPr>
    </w:lvl>
    <w:lvl w:ilvl="2">
      <w:start w:val="0"/>
      <w:numFmt w:val="bullet"/>
      <w:lvlText w:val="•"/>
      <w:lvlJc w:val="left"/>
      <w:pPr>
        <w:ind w:left="2340" w:hanging="289"/>
      </w:pPr>
      <w:rPr>
        <w:rFonts w:hint="default"/>
      </w:rPr>
    </w:lvl>
    <w:lvl w:ilvl="3">
      <w:start w:val="0"/>
      <w:numFmt w:val="bullet"/>
      <w:lvlText w:val="•"/>
      <w:lvlJc w:val="left"/>
      <w:pPr>
        <w:ind w:left="3180" w:hanging="289"/>
      </w:pPr>
      <w:rPr>
        <w:rFonts w:hint="default"/>
      </w:rPr>
    </w:lvl>
    <w:lvl w:ilvl="4">
      <w:start w:val="0"/>
      <w:numFmt w:val="bullet"/>
      <w:lvlText w:val="•"/>
      <w:lvlJc w:val="left"/>
      <w:pPr>
        <w:ind w:left="4020" w:hanging="289"/>
      </w:pPr>
      <w:rPr>
        <w:rFonts w:hint="default"/>
      </w:rPr>
    </w:lvl>
    <w:lvl w:ilvl="5">
      <w:start w:val="0"/>
      <w:numFmt w:val="bullet"/>
      <w:lvlText w:val="•"/>
      <w:lvlJc w:val="left"/>
      <w:pPr>
        <w:ind w:left="4860" w:hanging="289"/>
      </w:pPr>
      <w:rPr>
        <w:rFonts w:hint="default"/>
      </w:rPr>
    </w:lvl>
    <w:lvl w:ilvl="6">
      <w:start w:val="0"/>
      <w:numFmt w:val="bullet"/>
      <w:lvlText w:val="•"/>
      <w:lvlJc w:val="left"/>
      <w:pPr>
        <w:ind w:left="5700" w:hanging="289"/>
      </w:pPr>
      <w:rPr>
        <w:rFonts w:hint="default"/>
      </w:rPr>
    </w:lvl>
    <w:lvl w:ilvl="7">
      <w:start w:val="0"/>
      <w:numFmt w:val="bullet"/>
      <w:lvlText w:val="•"/>
      <w:lvlJc w:val="left"/>
      <w:pPr>
        <w:ind w:left="6540" w:hanging="289"/>
      </w:pPr>
      <w:rPr>
        <w:rFonts w:hint="default"/>
      </w:rPr>
    </w:lvl>
    <w:lvl w:ilvl="8">
      <w:start w:val="0"/>
      <w:numFmt w:val="bullet"/>
      <w:lvlText w:val="•"/>
      <w:lvlJc w:val="left"/>
      <w:pPr>
        <w:ind w:left="7380" w:hanging="289"/>
      </w:pPr>
      <w:rPr>
        <w:rFonts w:hint="default"/>
      </w:rPr>
    </w:lvl>
  </w:abstractNum>
  <w:abstractNum w:abstractNumId="39">
    <w:multiLevelType w:val="hybridMultilevel"/>
    <w:lvl w:ilvl="0">
      <w:start w:val="0"/>
      <w:numFmt w:val="bullet"/>
      <w:lvlText w:val="-"/>
      <w:lvlJc w:val="left"/>
      <w:pPr>
        <w:ind w:left="660" w:hanging="164"/>
      </w:pPr>
      <w:rPr>
        <w:rFonts w:hint="default" w:ascii="Times New Roman" w:hAnsi="Times New Roman" w:eastAsia="Times New Roman" w:cs="Times New Roman"/>
        <w:w w:val="100"/>
        <w:sz w:val="26"/>
        <w:szCs w:val="26"/>
      </w:rPr>
    </w:lvl>
    <w:lvl w:ilvl="1">
      <w:start w:val="0"/>
      <w:numFmt w:val="bullet"/>
      <w:lvlText w:val="•"/>
      <w:lvlJc w:val="left"/>
      <w:pPr>
        <w:ind w:left="1500" w:hanging="164"/>
      </w:pPr>
      <w:rPr>
        <w:rFonts w:hint="default"/>
      </w:rPr>
    </w:lvl>
    <w:lvl w:ilvl="2">
      <w:start w:val="0"/>
      <w:numFmt w:val="bullet"/>
      <w:lvlText w:val="•"/>
      <w:lvlJc w:val="left"/>
      <w:pPr>
        <w:ind w:left="2340" w:hanging="164"/>
      </w:pPr>
      <w:rPr>
        <w:rFonts w:hint="default"/>
      </w:rPr>
    </w:lvl>
    <w:lvl w:ilvl="3">
      <w:start w:val="0"/>
      <w:numFmt w:val="bullet"/>
      <w:lvlText w:val="•"/>
      <w:lvlJc w:val="left"/>
      <w:pPr>
        <w:ind w:left="3180" w:hanging="164"/>
      </w:pPr>
      <w:rPr>
        <w:rFonts w:hint="default"/>
      </w:rPr>
    </w:lvl>
    <w:lvl w:ilvl="4">
      <w:start w:val="0"/>
      <w:numFmt w:val="bullet"/>
      <w:lvlText w:val="•"/>
      <w:lvlJc w:val="left"/>
      <w:pPr>
        <w:ind w:left="4020" w:hanging="164"/>
      </w:pPr>
      <w:rPr>
        <w:rFonts w:hint="default"/>
      </w:rPr>
    </w:lvl>
    <w:lvl w:ilvl="5">
      <w:start w:val="0"/>
      <w:numFmt w:val="bullet"/>
      <w:lvlText w:val="•"/>
      <w:lvlJc w:val="left"/>
      <w:pPr>
        <w:ind w:left="4860" w:hanging="164"/>
      </w:pPr>
      <w:rPr>
        <w:rFonts w:hint="default"/>
      </w:rPr>
    </w:lvl>
    <w:lvl w:ilvl="6">
      <w:start w:val="0"/>
      <w:numFmt w:val="bullet"/>
      <w:lvlText w:val="•"/>
      <w:lvlJc w:val="left"/>
      <w:pPr>
        <w:ind w:left="5700" w:hanging="164"/>
      </w:pPr>
      <w:rPr>
        <w:rFonts w:hint="default"/>
      </w:rPr>
    </w:lvl>
    <w:lvl w:ilvl="7">
      <w:start w:val="0"/>
      <w:numFmt w:val="bullet"/>
      <w:lvlText w:val="•"/>
      <w:lvlJc w:val="left"/>
      <w:pPr>
        <w:ind w:left="6540" w:hanging="164"/>
      </w:pPr>
      <w:rPr>
        <w:rFonts w:hint="default"/>
      </w:rPr>
    </w:lvl>
    <w:lvl w:ilvl="8">
      <w:start w:val="0"/>
      <w:numFmt w:val="bullet"/>
      <w:lvlText w:val="•"/>
      <w:lvlJc w:val="left"/>
      <w:pPr>
        <w:ind w:left="7380" w:hanging="164"/>
      </w:pPr>
      <w:rPr>
        <w:rFonts w:hint="default"/>
      </w:rPr>
    </w:lvl>
  </w:abstractNum>
  <w:abstractNum w:abstractNumId="38">
    <w:multiLevelType w:val="hybridMultilevel"/>
    <w:lvl w:ilvl="0">
      <w:start w:val="0"/>
      <w:numFmt w:val="bullet"/>
      <w:lvlText w:val="*"/>
      <w:lvlJc w:val="left"/>
      <w:pPr>
        <w:ind w:left="1534" w:hanging="198"/>
      </w:pPr>
      <w:rPr>
        <w:rFonts w:hint="default" w:ascii="Times New Roman" w:hAnsi="Times New Roman" w:eastAsia="Times New Roman" w:cs="Times New Roman"/>
        <w:w w:val="100"/>
        <w:sz w:val="26"/>
        <w:szCs w:val="26"/>
      </w:rPr>
    </w:lvl>
    <w:lvl w:ilvl="1">
      <w:start w:val="0"/>
      <w:numFmt w:val="bullet"/>
      <w:lvlText w:val="•"/>
      <w:lvlJc w:val="left"/>
      <w:pPr>
        <w:ind w:left="2292" w:hanging="198"/>
      </w:pPr>
      <w:rPr>
        <w:rFonts w:hint="default"/>
      </w:rPr>
    </w:lvl>
    <w:lvl w:ilvl="2">
      <w:start w:val="0"/>
      <w:numFmt w:val="bullet"/>
      <w:lvlText w:val="•"/>
      <w:lvlJc w:val="left"/>
      <w:pPr>
        <w:ind w:left="3044" w:hanging="198"/>
      </w:pPr>
      <w:rPr>
        <w:rFonts w:hint="default"/>
      </w:rPr>
    </w:lvl>
    <w:lvl w:ilvl="3">
      <w:start w:val="0"/>
      <w:numFmt w:val="bullet"/>
      <w:lvlText w:val="•"/>
      <w:lvlJc w:val="left"/>
      <w:pPr>
        <w:ind w:left="3796" w:hanging="198"/>
      </w:pPr>
      <w:rPr>
        <w:rFonts w:hint="default"/>
      </w:rPr>
    </w:lvl>
    <w:lvl w:ilvl="4">
      <w:start w:val="0"/>
      <w:numFmt w:val="bullet"/>
      <w:lvlText w:val="•"/>
      <w:lvlJc w:val="left"/>
      <w:pPr>
        <w:ind w:left="4548" w:hanging="198"/>
      </w:pPr>
      <w:rPr>
        <w:rFonts w:hint="default"/>
      </w:rPr>
    </w:lvl>
    <w:lvl w:ilvl="5">
      <w:start w:val="0"/>
      <w:numFmt w:val="bullet"/>
      <w:lvlText w:val="•"/>
      <w:lvlJc w:val="left"/>
      <w:pPr>
        <w:ind w:left="5300" w:hanging="198"/>
      </w:pPr>
      <w:rPr>
        <w:rFonts w:hint="default"/>
      </w:rPr>
    </w:lvl>
    <w:lvl w:ilvl="6">
      <w:start w:val="0"/>
      <w:numFmt w:val="bullet"/>
      <w:lvlText w:val="•"/>
      <w:lvlJc w:val="left"/>
      <w:pPr>
        <w:ind w:left="6052" w:hanging="198"/>
      </w:pPr>
      <w:rPr>
        <w:rFonts w:hint="default"/>
      </w:rPr>
    </w:lvl>
    <w:lvl w:ilvl="7">
      <w:start w:val="0"/>
      <w:numFmt w:val="bullet"/>
      <w:lvlText w:val="•"/>
      <w:lvlJc w:val="left"/>
      <w:pPr>
        <w:ind w:left="6804" w:hanging="198"/>
      </w:pPr>
      <w:rPr>
        <w:rFonts w:hint="default"/>
      </w:rPr>
    </w:lvl>
    <w:lvl w:ilvl="8">
      <w:start w:val="0"/>
      <w:numFmt w:val="bullet"/>
      <w:lvlText w:val="•"/>
      <w:lvlJc w:val="left"/>
      <w:pPr>
        <w:ind w:left="7556" w:hanging="198"/>
      </w:pPr>
      <w:rPr>
        <w:rFonts w:hint="default"/>
      </w:rPr>
    </w:lvl>
  </w:abstractNum>
  <w:abstractNum w:abstractNumId="37">
    <w:multiLevelType w:val="hybridMultilevel"/>
    <w:lvl w:ilvl="0">
      <w:start w:val="0"/>
      <w:numFmt w:val="bullet"/>
      <w:lvlText w:val="-"/>
      <w:lvlJc w:val="left"/>
      <w:pPr>
        <w:ind w:left="660" w:hanging="178"/>
      </w:pPr>
      <w:rPr>
        <w:rFonts w:hint="default" w:ascii="Times New Roman" w:hAnsi="Times New Roman" w:eastAsia="Times New Roman" w:cs="Times New Roman"/>
        <w:w w:val="100"/>
        <w:sz w:val="26"/>
        <w:szCs w:val="26"/>
      </w:rPr>
    </w:lvl>
    <w:lvl w:ilvl="1">
      <w:start w:val="0"/>
      <w:numFmt w:val="bullet"/>
      <w:lvlText w:val="•"/>
      <w:lvlJc w:val="left"/>
      <w:pPr>
        <w:ind w:left="1500" w:hanging="178"/>
      </w:pPr>
      <w:rPr>
        <w:rFonts w:hint="default"/>
      </w:rPr>
    </w:lvl>
    <w:lvl w:ilvl="2">
      <w:start w:val="0"/>
      <w:numFmt w:val="bullet"/>
      <w:lvlText w:val="•"/>
      <w:lvlJc w:val="left"/>
      <w:pPr>
        <w:ind w:left="2340" w:hanging="178"/>
      </w:pPr>
      <w:rPr>
        <w:rFonts w:hint="default"/>
      </w:rPr>
    </w:lvl>
    <w:lvl w:ilvl="3">
      <w:start w:val="0"/>
      <w:numFmt w:val="bullet"/>
      <w:lvlText w:val="•"/>
      <w:lvlJc w:val="left"/>
      <w:pPr>
        <w:ind w:left="3180" w:hanging="178"/>
      </w:pPr>
      <w:rPr>
        <w:rFonts w:hint="default"/>
      </w:rPr>
    </w:lvl>
    <w:lvl w:ilvl="4">
      <w:start w:val="0"/>
      <w:numFmt w:val="bullet"/>
      <w:lvlText w:val="•"/>
      <w:lvlJc w:val="left"/>
      <w:pPr>
        <w:ind w:left="4020" w:hanging="178"/>
      </w:pPr>
      <w:rPr>
        <w:rFonts w:hint="default"/>
      </w:rPr>
    </w:lvl>
    <w:lvl w:ilvl="5">
      <w:start w:val="0"/>
      <w:numFmt w:val="bullet"/>
      <w:lvlText w:val="•"/>
      <w:lvlJc w:val="left"/>
      <w:pPr>
        <w:ind w:left="4860" w:hanging="178"/>
      </w:pPr>
      <w:rPr>
        <w:rFonts w:hint="default"/>
      </w:rPr>
    </w:lvl>
    <w:lvl w:ilvl="6">
      <w:start w:val="0"/>
      <w:numFmt w:val="bullet"/>
      <w:lvlText w:val="•"/>
      <w:lvlJc w:val="left"/>
      <w:pPr>
        <w:ind w:left="5700" w:hanging="178"/>
      </w:pPr>
      <w:rPr>
        <w:rFonts w:hint="default"/>
      </w:rPr>
    </w:lvl>
    <w:lvl w:ilvl="7">
      <w:start w:val="0"/>
      <w:numFmt w:val="bullet"/>
      <w:lvlText w:val="•"/>
      <w:lvlJc w:val="left"/>
      <w:pPr>
        <w:ind w:left="6540" w:hanging="178"/>
      </w:pPr>
      <w:rPr>
        <w:rFonts w:hint="default"/>
      </w:rPr>
    </w:lvl>
    <w:lvl w:ilvl="8">
      <w:start w:val="0"/>
      <w:numFmt w:val="bullet"/>
      <w:lvlText w:val="•"/>
      <w:lvlJc w:val="left"/>
      <w:pPr>
        <w:ind w:left="7380" w:hanging="178"/>
      </w:pPr>
      <w:rPr>
        <w:rFonts w:hint="default"/>
      </w:rPr>
    </w:lvl>
  </w:abstractNum>
  <w:abstractNum w:abstractNumId="36">
    <w:multiLevelType w:val="hybridMultilevel"/>
    <w:lvl w:ilvl="0">
      <w:start w:val="1"/>
      <w:numFmt w:val="upperRoman"/>
      <w:lvlText w:val="%1)"/>
      <w:lvlJc w:val="left"/>
      <w:pPr>
        <w:ind w:left="939" w:hanging="279"/>
        <w:jc w:val="left"/>
      </w:pPr>
      <w:rPr>
        <w:rFonts w:hint="default" w:ascii="Times New Roman" w:hAnsi="Times New Roman" w:eastAsia="Times New Roman" w:cs="Times New Roman"/>
        <w:b/>
        <w:bCs/>
        <w:w w:val="101"/>
        <w:sz w:val="28"/>
        <w:szCs w:val="28"/>
      </w:rPr>
    </w:lvl>
    <w:lvl w:ilvl="1">
      <w:start w:val="0"/>
      <w:numFmt w:val="bullet"/>
      <w:lvlText w:val=""/>
      <w:lvlJc w:val="left"/>
      <w:pPr>
        <w:ind w:left="660" w:hanging="173"/>
      </w:pPr>
      <w:rPr>
        <w:rFonts w:hint="default" w:ascii="Symbol" w:hAnsi="Symbol" w:eastAsia="Symbol" w:cs="Symbol"/>
        <w:w w:val="100"/>
        <w:sz w:val="26"/>
        <w:szCs w:val="26"/>
      </w:rPr>
    </w:lvl>
    <w:lvl w:ilvl="2">
      <w:start w:val="0"/>
      <w:numFmt w:val="bullet"/>
      <w:lvlText w:val="•"/>
      <w:lvlJc w:val="left"/>
      <w:pPr>
        <w:ind w:left="1842" w:hanging="173"/>
      </w:pPr>
      <w:rPr>
        <w:rFonts w:hint="default"/>
      </w:rPr>
    </w:lvl>
    <w:lvl w:ilvl="3">
      <w:start w:val="0"/>
      <w:numFmt w:val="bullet"/>
      <w:lvlText w:val="•"/>
      <w:lvlJc w:val="left"/>
      <w:pPr>
        <w:ind w:left="2744" w:hanging="173"/>
      </w:pPr>
      <w:rPr>
        <w:rFonts w:hint="default"/>
      </w:rPr>
    </w:lvl>
    <w:lvl w:ilvl="4">
      <w:start w:val="0"/>
      <w:numFmt w:val="bullet"/>
      <w:lvlText w:val="•"/>
      <w:lvlJc w:val="left"/>
      <w:pPr>
        <w:ind w:left="3646" w:hanging="173"/>
      </w:pPr>
      <w:rPr>
        <w:rFonts w:hint="default"/>
      </w:rPr>
    </w:lvl>
    <w:lvl w:ilvl="5">
      <w:start w:val="0"/>
      <w:numFmt w:val="bullet"/>
      <w:lvlText w:val="•"/>
      <w:lvlJc w:val="left"/>
      <w:pPr>
        <w:ind w:left="4548" w:hanging="173"/>
      </w:pPr>
      <w:rPr>
        <w:rFonts w:hint="default"/>
      </w:rPr>
    </w:lvl>
    <w:lvl w:ilvl="6">
      <w:start w:val="0"/>
      <w:numFmt w:val="bullet"/>
      <w:lvlText w:val="•"/>
      <w:lvlJc w:val="left"/>
      <w:pPr>
        <w:ind w:left="5451" w:hanging="173"/>
      </w:pPr>
      <w:rPr>
        <w:rFonts w:hint="default"/>
      </w:rPr>
    </w:lvl>
    <w:lvl w:ilvl="7">
      <w:start w:val="0"/>
      <w:numFmt w:val="bullet"/>
      <w:lvlText w:val="•"/>
      <w:lvlJc w:val="left"/>
      <w:pPr>
        <w:ind w:left="6353" w:hanging="173"/>
      </w:pPr>
      <w:rPr>
        <w:rFonts w:hint="default"/>
      </w:rPr>
    </w:lvl>
    <w:lvl w:ilvl="8">
      <w:start w:val="0"/>
      <w:numFmt w:val="bullet"/>
      <w:lvlText w:val="•"/>
      <w:lvlJc w:val="left"/>
      <w:pPr>
        <w:ind w:left="7255" w:hanging="173"/>
      </w:pPr>
      <w:rPr>
        <w:rFonts w:hint="default"/>
      </w:rPr>
    </w:lvl>
  </w:abstractNum>
  <w:abstractNum w:abstractNumId="35">
    <w:multiLevelType w:val="hybridMultilevel"/>
    <w:lvl w:ilvl="0">
      <w:start w:val="2"/>
      <w:numFmt w:val="decimal"/>
      <w:lvlText w:val="%1"/>
      <w:lvlJc w:val="left"/>
      <w:pPr>
        <w:ind w:left="1146" w:hanging="486"/>
        <w:jc w:val="left"/>
      </w:pPr>
      <w:rPr>
        <w:rFonts w:hint="default"/>
      </w:rPr>
    </w:lvl>
    <w:lvl w:ilvl="1">
      <w:start w:val="1"/>
      <w:numFmt w:val="decimal"/>
      <w:lvlText w:val="%1.%2)"/>
      <w:lvlJc w:val="left"/>
      <w:pPr>
        <w:ind w:left="1146" w:hanging="486"/>
        <w:jc w:val="left"/>
      </w:pPr>
      <w:rPr>
        <w:rFonts w:hint="default" w:ascii="Times New Roman" w:hAnsi="Times New Roman" w:eastAsia="Times New Roman" w:cs="Times New Roman"/>
        <w:b/>
        <w:bCs/>
        <w:spacing w:val="-1"/>
        <w:w w:val="100"/>
        <w:sz w:val="26"/>
        <w:szCs w:val="26"/>
      </w:rPr>
    </w:lvl>
    <w:lvl w:ilvl="2">
      <w:start w:val="0"/>
      <w:numFmt w:val="bullet"/>
      <w:lvlText w:val="•"/>
      <w:lvlJc w:val="left"/>
      <w:pPr>
        <w:ind w:left="2020" w:hanging="486"/>
      </w:pPr>
      <w:rPr>
        <w:rFonts w:hint="default"/>
      </w:rPr>
    </w:lvl>
    <w:lvl w:ilvl="3">
      <w:start w:val="0"/>
      <w:numFmt w:val="bullet"/>
      <w:lvlText w:val="•"/>
      <w:lvlJc w:val="left"/>
      <w:pPr>
        <w:ind w:left="2900" w:hanging="486"/>
      </w:pPr>
      <w:rPr>
        <w:rFonts w:hint="default"/>
      </w:rPr>
    </w:lvl>
    <w:lvl w:ilvl="4">
      <w:start w:val="0"/>
      <w:numFmt w:val="bullet"/>
      <w:lvlText w:val="•"/>
      <w:lvlJc w:val="left"/>
      <w:pPr>
        <w:ind w:left="3780" w:hanging="486"/>
      </w:pPr>
      <w:rPr>
        <w:rFonts w:hint="default"/>
      </w:rPr>
    </w:lvl>
    <w:lvl w:ilvl="5">
      <w:start w:val="0"/>
      <w:numFmt w:val="bullet"/>
      <w:lvlText w:val="•"/>
      <w:lvlJc w:val="left"/>
      <w:pPr>
        <w:ind w:left="4660" w:hanging="486"/>
      </w:pPr>
      <w:rPr>
        <w:rFonts w:hint="default"/>
      </w:rPr>
    </w:lvl>
    <w:lvl w:ilvl="6">
      <w:start w:val="0"/>
      <w:numFmt w:val="bullet"/>
      <w:lvlText w:val="•"/>
      <w:lvlJc w:val="left"/>
      <w:pPr>
        <w:ind w:left="5540" w:hanging="486"/>
      </w:pPr>
      <w:rPr>
        <w:rFonts w:hint="default"/>
      </w:rPr>
    </w:lvl>
    <w:lvl w:ilvl="7">
      <w:start w:val="0"/>
      <w:numFmt w:val="bullet"/>
      <w:lvlText w:val="•"/>
      <w:lvlJc w:val="left"/>
      <w:pPr>
        <w:ind w:left="6420" w:hanging="486"/>
      </w:pPr>
      <w:rPr>
        <w:rFonts w:hint="default"/>
      </w:rPr>
    </w:lvl>
    <w:lvl w:ilvl="8">
      <w:start w:val="0"/>
      <w:numFmt w:val="bullet"/>
      <w:lvlText w:val="•"/>
      <w:lvlJc w:val="left"/>
      <w:pPr>
        <w:ind w:left="7300" w:hanging="486"/>
      </w:pPr>
      <w:rPr>
        <w:rFonts w:hint="default"/>
      </w:rPr>
    </w:lvl>
  </w:abstractNum>
  <w:abstractNum w:abstractNumId="34">
    <w:multiLevelType w:val="hybridMultilevel"/>
    <w:lvl w:ilvl="0">
      <w:start w:val="0"/>
      <w:numFmt w:val="bullet"/>
      <w:lvlText w:val="-"/>
      <w:lvlJc w:val="left"/>
      <w:pPr>
        <w:ind w:left="660" w:hanging="178"/>
      </w:pPr>
      <w:rPr>
        <w:rFonts w:hint="default" w:ascii="Times New Roman" w:hAnsi="Times New Roman" w:eastAsia="Times New Roman" w:cs="Times New Roman"/>
        <w:w w:val="100"/>
        <w:sz w:val="26"/>
        <w:szCs w:val="26"/>
      </w:rPr>
    </w:lvl>
    <w:lvl w:ilvl="1">
      <w:start w:val="0"/>
      <w:numFmt w:val="bullet"/>
      <w:lvlText w:val="•"/>
      <w:lvlJc w:val="left"/>
      <w:pPr>
        <w:ind w:left="1500" w:hanging="178"/>
      </w:pPr>
      <w:rPr>
        <w:rFonts w:hint="default"/>
      </w:rPr>
    </w:lvl>
    <w:lvl w:ilvl="2">
      <w:start w:val="0"/>
      <w:numFmt w:val="bullet"/>
      <w:lvlText w:val="•"/>
      <w:lvlJc w:val="left"/>
      <w:pPr>
        <w:ind w:left="2340" w:hanging="178"/>
      </w:pPr>
      <w:rPr>
        <w:rFonts w:hint="default"/>
      </w:rPr>
    </w:lvl>
    <w:lvl w:ilvl="3">
      <w:start w:val="0"/>
      <w:numFmt w:val="bullet"/>
      <w:lvlText w:val="•"/>
      <w:lvlJc w:val="left"/>
      <w:pPr>
        <w:ind w:left="3180" w:hanging="178"/>
      </w:pPr>
      <w:rPr>
        <w:rFonts w:hint="default"/>
      </w:rPr>
    </w:lvl>
    <w:lvl w:ilvl="4">
      <w:start w:val="0"/>
      <w:numFmt w:val="bullet"/>
      <w:lvlText w:val="•"/>
      <w:lvlJc w:val="left"/>
      <w:pPr>
        <w:ind w:left="4020" w:hanging="178"/>
      </w:pPr>
      <w:rPr>
        <w:rFonts w:hint="default"/>
      </w:rPr>
    </w:lvl>
    <w:lvl w:ilvl="5">
      <w:start w:val="0"/>
      <w:numFmt w:val="bullet"/>
      <w:lvlText w:val="•"/>
      <w:lvlJc w:val="left"/>
      <w:pPr>
        <w:ind w:left="4860" w:hanging="178"/>
      </w:pPr>
      <w:rPr>
        <w:rFonts w:hint="default"/>
      </w:rPr>
    </w:lvl>
    <w:lvl w:ilvl="6">
      <w:start w:val="0"/>
      <w:numFmt w:val="bullet"/>
      <w:lvlText w:val="•"/>
      <w:lvlJc w:val="left"/>
      <w:pPr>
        <w:ind w:left="5700" w:hanging="178"/>
      </w:pPr>
      <w:rPr>
        <w:rFonts w:hint="default"/>
      </w:rPr>
    </w:lvl>
    <w:lvl w:ilvl="7">
      <w:start w:val="0"/>
      <w:numFmt w:val="bullet"/>
      <w:lvlText w:val="•"/>
      <w:lvlJc w:val="left"/>
      <w:pPr>
        <w:ind w:left="6540" w:hanging="178"/>
      </w:pPr>
      <w:rPr>
        <w:rFonts w:hint="default"/>
      </w:rPr>
    </w:lvl>
    <w:lvl w:ilvl="8">
      <w:start w:val="0"/>
      <w:numFmt w:val="bullet"/>
      <w:lvlText w:val="•"/>
      <w:lvlJc w:val="left"/>
      <w:pPr>
        <w:ind w:left="7380" w:hanging="178"/>
      </w:pPr>
      <w:rPr>
        <w:rFonts w:hint="default"/>
      </w:rPr>
    </w:lvl>
  </w:abstractNum>
  <w:abstractNum w:abstractNumId="33">
    <w:multiLevelType w:val="hybridMultilevel"/>
    <w:lvl w:ilvl="0">
      <w:start w:val="1"/>
      <w:numFmt w:val="decimal"/>
      <w:lvlText w:val="%1"/>
      <w:lvlJc w:val="left"/>
      <w:pPr>
        <w:ind w:left="1146" w:hanging="486"/>
        <w:jc w:val="left"/>
      </w:pPr>
      <w:rPr>
        <w:rFonts w:hint="default"/>
      </w:rPr>
    </w:lvl>
    <w:lvl w:ilvl="1">
      <w:start w:val="2"/>
      <w:numFmt w:val="decimal"/>
      <w:lvlText w:val="%1.%2)"/>
      <w:lvlJc w:val="left"/>
      <w:pPr>
        <w:ind w:left="1146" w:hanging="486"/>
        <w:jc w:val="left"/>
      </w:pPr>
      <w:rPr>
        <w:rFonts w:hint="default" w:ascii="Times New Roman" w:hAnsi="Times New Roman" w:eastAsia="Times New Roman" w:cs="Times New Roman"/>
        <w:b/>
        <w:bCs/>
        <w:spacing w:val="-1"/>
        <w:w w:val="100"/>
        <w:sz w:val="26"/>
        <w:szCs w:val="26"/>
      </w:rPr>
    </w:lvl>
    <w:lvl w:ilvl="2">
      <w:start w:val="1"/>
      <w:numFmt w:val="decimal"/>
      <w:lvlText w:val="%1.%2.%3)"/>
      <w:lvlJc w:val="left"/>
      <w:pPr>
        <w:ind w:left="1343" w:hanging="683"/>
        <w:jc w:val="left"/>
      </w:pPr>
      <w:rPr>
        <w:rFonts w:hint="default" w:ascii="Times New Roman" w:hAnsi="Times New Roman" w:eastAsia="Times New Roman" w:cs="Times New Roman"/>
        <w:b/>
        <w:bCs/>
        <w:i/>
        <w:spacing w:val="-1"/>
        <w:w w:val="100"/>
        <w:sz w:val="26"/>
        <w:szCs w:val="26"/>
      </w:rPr>
    </w:lvl>
    <w:lvl w:ilvl="3">
      <w:start w:val="1"/>
      <w:numFmt w:val="lowerLetter"/>
      <w:lvlText w:val="%4)"/>
      <w:lvlJc w:val="left"/>
      <w:pPr>
        <w:ind w:left="1616" w:hanging="279"/>
        <w:jc w:val="left"/>
      </w:pPr>
      <w:rPr>
        <w:rFonts w:hint="default" w:ascii="Times New Roman" w:hAnsi="Times New Roman" w:eastAsia="Times New Roman" w:cs="Times New Roman"/>
        <w:spacing w:val="0"/>
        <w:w w:val="100"/>
        <w:sz w:val="26"/>
        <w:szCs w:val="26"/>
      </w:rPr>
    </w:lvl>
    <w:lvl w:ilvl="4">
      <w:start w:val="0"/>
      <w:numFmt w:val="bullet"/>
      <w:lvlText w:val="•"/>
      <w:lvlJc w:val="left"/>
      <w:pPr>
        <w:ind w:left="3480" w:hanging="279"/>
      </w:pPr>
      <w:rPr>
        <w:rFonts w:hint="default"/>
      </w:rPr>
    </w:lvl>
    <w:lvl w:ilvl="5">
      <w:start w:val="0"/>
      <w:numFmt w:val="bullet"/>
      <w:lvlText w:val="•"/>
      <w:lvlJc w:val="left"/>
      <w:pPr>
        <w:ind w:left="4410" w:hanging="279"/>
      </w:pPr>
      <w:rPr>
        <w:rFonts w:hint="default"/>
      </w:rPr>
    </w:lvl>
    <w:lvl w:ilvl="6">
      <w:start w:val="0"/>
      <w:numFmt w:val="bullet"/>
      <w:lvlText w:val="•"/>
      <w:lvlJc w:val="left"/>
      <w:pPr>
        <w:ind w:left="5340" w:hanging="279"/>
      </w:pPr>
      <w:rPr>
        <w:rFonts w:hint="default"/>
      </w:rPr>
    </w:lvl>
    <w:lvl w:ilvl="7">
      <w:start w:val="0"/>
      <w:numFmt w:val="bullet"/>
      <w:lvlText w:val="•"/>
      <w:lvlJc w:val="left"/>
      <w:pPr>
        <w:ind w:left="6270" w:hanging="279"/>
      </w:pPr>
      <w:rPr>
        <w:rFonts w:hint="default"/>
      </w:rPr>
    </w:lvl>
    <w:lvl w:ilvl="8">
      <w:start w:val="0"/>
      <w:numFmt w:val="bullet"/>
      <w:lvlText w:val="•"/>
      <w:lvlJc w:val="left"/>
      <w:pPr>
        <w:ind w:left="7200" w:hanging="279"/>
      </w:pPr>
      <w:rPr>
        <w:rFonts w:hint="default"/>
      </w:rPr>
    </w:lvl>
  </w:abstractNum>
  <w:abstractNum w:abstractNumId="32">
    <w:multiLevelType w:val="hybridMultilevel"/>
    <w:lvl w:ilvl="0">
      <w:start w:val="0"/>
      <w:numFmt w:val="bullet"/>
      <w:lvlText w:val="*"/>
      <w:lvlJc w:val="left"/>
      <w:pPr>
        <w:ind w:left="660" w:hanging="198"/>
      </w:pPr>
      <w:rPr>
        <w:rFonts w:hint="default" w:ascii="Times New Roman" w:hAnsi="Times New Roman" w:eastAsia="Times New Roman" w:cs="Times New Roman"/>
        <w:w w:val="100"/>
        <w:sz w:val="26"/>
        <w:szCs w:val="26"/>
      </w:rPr>
    </w:lvl>
    <w:lvl w:ilvl="1">
      <w:start w:val="0"/>
      <w:numFmt w:val="bullet"/>
      <w:lvlText w:val="•"/>
      <w:lvlJc w:val="left"/>
      <w:pPr>
        <w:ind w:left="1500" w:hanging="198"/>
      </w:pPr>
      <w:rPr>
        <w:rFonts w:hint="default"/>
      </w:rPr>
    </w:lvl>
    <w:lvl w:ilvl="2">
      <w:start w:val="0"/>
      <w:numFmt w:val="bullet"/>
      <w:lvlText w:val="•"/>
      <w:lvlJc w:val="left"/>
      <w:pPr>
        <w:ind w:left="2340" w:hanging="198"/>
      </w:pPr>
      <w:rPr>
        <w:rFonts w:hint="default"/>
      </w:rPr>
    </w:lvl>
    <w:lvl w:ilvl="3">
      <w:start w:val="0"/>
      <w:numFmt w:val="bullet"/>
      <w:lvlText w:val="•"/>
      <w:lvlJc w:val="left"/>
      <w:pPr>
        <w:ind w:left="3180" w:hanging="198"/>
      </w:pPr>
      <w:rPr>
        <w:rFonts w:hint="default"/>
      </w:rPr>
    </w:lvl>
    <w:lvl w:ilvl="4">
      <w:start w:val="0"/>
      <w:numFmt w:val="bullet"/>
      <w:lvlText w:val="•"/>
      <w:lvlJc w:val="left"/>
      <w:pPr>
        <w:ind w:left="4020" w:hanging="198"/>
      </w:pPr>
      <w:rPr>
        <w:rFonts w:hint="default"/>
      </w:rPr>
    </w:lvl>
    <w:lvl w:ilvl="5">
      <w:start w:val="0"/>
      <w:numFmt w:val="bullet"/>
      <w:lvlText w:val="•"/>
      <w:lvlJc w:val="left"/>
      <w:pPr>
        <w:ind w:left="4860" w:hanging="198"/>
      </w:pPr>
      <w:rPr>
        <w:rFonts w:hint="default"/>
      </w:rPr>
    </w:lvl>
    <w:lvl w:ilvl="6">
      <w:start w:val="0"/>
      <w:numFmt w:val="bullet"/>
      <w:lvlText w:val="•"/>
      <w:lvlJc w:val="left"/>
      <w:pPr>
        <w:ind w:left="5700" w:hanging="198"/>
      </w:pPr>
      <w:rPr>
        <w:rFonts w:hint="default"/>
      </w:rPr>
    </w:lvl>
    <w:lvl w:ilvl="7">
      <w:start w:val="0"/>
      <w:numFmt w:val="bullet"/>
      <w:lvlText w:val="•"/>
      <w:lvlJc w:val="left"/>
      <w:pPr>
        <w:ind w:left="6540" w:hanging="198"/>
      </w:pPr>
      <w:rPr>
        <w:rFonts w:hint="default"/>
      </w:rPr>
    </w:lvl>
    <w:lvl w:ilvl="8">
      <w:start w:val="0"/>
      <w:numFmt w:val="bullet"/>
      <w:lvlText w:val="•"/>
      <w:lvlJc w:val="left"/>
      <w:pPr>
        <w:ind w:left="7380" w:hanging="198"/>
      </w:pPr>
      <w:rPr>
        <w:rFonts w:hint="default"/>
      </w:rPr>
    </w:lvl>
  </w:abstractNum>
  <w:abstractNum w:abstractNumId="31">
    <w:multiLevelType w:val="hybridMultilevel"/>
    <w:lvl w:ilvl="0">
      <w:start w:val="1"/>
      <w:numFmt w:val="decimal"/>
      <w:lvlText w:val="%1"/>
      <w:lvlJc w:val="left"/>
      <w:pPr>
        <w:ind w:left="1146" w:hanging="486"/>
        <w:jc w:val="left"/>
      </w:pPr>
      <w:rPr>
        <w:rFonts w:hint="default"/>
      </w:rPr>
    </w:lvl>
    <w:lvl w:ilvl="1">
      <w:start w:val="1"/>
      <w:numFmt w:val="decimal"/>
      <w:lvlText w:val="%1.%2)"/>
      <w:lvlJc w:val="left"/>
      <w:pPr>
        <w:ind w:left="1146" w:hanging="486"/>
        <w:jc w:val="left"/>
      </w:pPr>
      <w:rPr>
        <w:rFonts w:hint="default" w:ascii="Times New Roman" w:hAnsi="Times New Roman" w:eastAsia="Times New Roman" w:cs="Times New Roman"/>
        <w:b/>
        <w:bCs/>
        <w:spacing w:val="-1"/>
        <w:w w:val="100"/>
        <w:sz w:val="26"/>
        <w:szCs w:val="26"/>
      </w:rPr>
    </w:lvl>
    <w:lvl w:ilvl="2">
      <w:start w:val="1"/>
      <w:numFmt w:val="decimal"/>
      <w:lvlText w:val="%1.%2.%3)"/>
      <w:lvlJc w:val="left"/>
      <w:pPr>
        <w:ind w:left="1348" w:hanging="688"/>
        <w:jc w:val="left"/>
      </w:pPr>
      <w:rPr>
        <w:rFonts w:hint="default" w:ascii="Times New Roman" w:hAnsi="Times New Roman" w:eastAsia="Times New Roman" w:cs="Times New Roman"/>
        <w:b/>
        <w:bCs/>
        <w:i/>
        <w:spacing w:val="-1"/>
        <w:w w:val="100"/>
        <w:sz w:val="26"/>
        <w:szCs w:val="26"/>
      </w:rPr>
    </w:lvl>
    <w:lvl w:ilvl="3">
      <w:start w:val="0"/>
      <w:numFmt w:val="bullet"/>
      <w:lvlText w:val=""/>
      <w:lvlJc w:val="left"/>
      <w:pPr>
        <w:ind w:left="660" w:hanging="173"/>
      </w:pPr>
      <w:rPr>
        <w:rFonts w:hint="default" w:ascii="Symbol" w:hAnsi="Symbol" w:eastAsia="Symbol" w:cs="Symbol"/>
        <w:w w:val="100"/>
        <w:sz w:val="26"/>
        <w:szCs w:val="26"/>
      </w:rPr>
    </w:lvl>
    <w:lvl w:ilvl="4">
      <w:start w:val="0"/>
      <w:numFmt w:val="bullet"/>
      <w:lvlText w:val="•"/>
      <w:lvlJc w:val="left"/>
      <w:pPr>
        <w:ind w:left="3270" w:hanging="173"/>
      </w:pPr>
      <w:rPr>
        <w:rFonts w:hint="default"/>
      </w:rPr>
    </w:lvl>
    <w:lvl w:ilvl="5">
      <w:start w:val="0"/>
      <w:numFmt w:val="bullet"/>
      <w:lvlText w:val="•"/>
      <w:lvlJc w:val="left"/>
      <w:pPr>
        <w:ind w:left="4235" w:hanging="173"/>
      </w:pPr>
      <w:rPr>
        <w:rFonts w:hint="default"/>
      </w:rPr>
    </w:lvl>
    <w:lvl w:ilvl="6">
      <w:start w:val="0"/>
      <w:numFmt w:val="bullet"/>
      <w:lvlText w:val="•"/>
      <w:lvlJc w:val="left"/>
      <w:pPr>
        <w:ind w:left="5200" w:hanging="173"/>
      </w:pPr>
      <w:rPr>
        <w:rFonts w:hint="default"/>
      </w:rPr>
    </w:lvl>
    <w:lvl w:ilvl="7">
      <w:start w:val="0"/>
      <w:numFmt w:val="bullet"/>
      <w:lvlText w:val="•"/>
      <w:lvlJc w:val="left"/>
      <w:pPr>
        <w:ind w:left="6165" w:hanging="173"/>
      </w:pPr>
      <w:rPr>
        <w:rFonts w:hint="default"/>
      </w:rPr>
    </w:lvl>
    <w:lvl w:ilvl="8">
      <w:start w:val="0"/>
      <w:numFmt w:val="bullet"/>
      <w:lvlText w:val="•"/>
      <w:lvlJc w:val="left"/>
      <w:pPr>
        <w:ind w:left="7130" w:hanging="173"/>
      </w:pPr>
      <w:rPr>
        <w:rFonts w:hint="default"/>
      </w:rPr>
    </w:lvl>
  </w:abstractNum>
  <w:abstractNum w:abstractNumId="30">
    <w:multiLevelType w:val="hybridMultilevel"/>
    <w:lvl w:ilvl="0">
      <w:start w:val="0"/>
      <w:numFmt w:val="bullet"/>
      <w:lvlText w:val="-"/>
      <w:lvlJc w:val="left"/>
      <w:pPr>
        <w:ind w:left="1510" w:hanging="173"/>
      </w:pPr>
      <w:rPr>
        <w:rFonts w:hint="default" w:ascii="Times New Roman" w:hAnsi="Times New Roman" w:eastAsia="Times New Roman" w:cs="Times New Roman"/>
        <w:w w:val="100"/>
        <w:sz w:val="26"/>
        <w:szCs w:val="26"/>
      </w:rPr>
    </w:lvl>
    <w:lvl w:ilvl="1">
      <w:start w:val="0"/>
      <w:numFmt w:val="bullet"/>
      <w:lvlText w:val="•"/>
      <w:lvlJc w:val="left"/>
      <w:pPr>
        <w:ind w:left="2274" w:hanging="173"/>
      </w:pPr>
      <w:rPr>
        <w:rFonts w:hint="default"/>
      </w:rPr>
    </w:lvl>
    <w:lvl w:ilvl="2">
      <w:start w:val="0"/>
      <w:numFmt w:val="bullet"/>
      <w:lvlText w:val="•"/>
      <w:lvlJc w:val="left"/>
      <w:pPr>
        <w:ind w:left="3028" w:hanging="173"/>
      </w:pPr>
      <w:rPr>
        <w:rFonts w:hint="default"/>
      </w:rPr>
    </w:lvl>
    <w:lvl w:ilvl="3">
      <w:start w:val="0"/>
      <w:numFmt w:val="bullet"/>
      <w:lvlText w:val="•"/>
      <w:lvlJc w:val="left"/>
      <w:pPr>
        <w:ind w:left="3782" w:hanging="173"/>
      </w:pPr>
      <w:rPr>
        <w:rFonts w:hint="default"/>
      </w:rPr>
    </w:lvl>
    <w:lvl w:ilvl="4">
      <w:start w:val="0"/>
      <w:numFmt w:val="bullet"/>
      <w:lvlText w:val="•"/>
      <w:lvlJc w:val="left"/>
      <w:pPr>
        <w:ind w:left="4536" w:hanging="173"/>
      </w:pPr>
      <w:rPr>
        <w:rFonts w:hint="default"/>
      </w:rPr>
    </w:lvl>
    <w:lvl w:ilvl="5">
      <w:start w:val="0"/>
      <w:numFmt w:val="bullet"/>
      <w:lvlText w:val="•"/>
      <w:lvlJc w:val="left"/>
      <w:pPr>
        <w:ind w:left="5290" w:hanging="173"/>
      </w:pPr>
      <w:rPr>
        <w:rFonts w:hint="default"/>
      </w:rPr>
    </w:lvl>
    <w:lvl w:ilvl="6">
      <w:start w:val="0"/>
      <w:numFmt w:val="bullet"/>
      <w:lvlText w:val="•"/>
      <w:lvlJc w:val="left"/>
      <w:pPr>
        <w:ind w:left="6044" w:hanging="173"/>
      </w:pPr>
      <w:rPr>
        <w:rFonts w:hint="default"/>
      </w:rPr>
    </w:lvl>
    <w:lvl w:ilvl="7">
      <w:start w:val="0"/>
      <w:numFmt w:val="bullet"/>
      <w:lvlText w:val="•"/>
      <w:lvlJc w:val="left"/>
      <w:pPr>
        <w:ind w:left="6798" w:hanging="173"/>
      </w:pPr>
      <w:rPr>
        <w:rFonts w:hint="default"/>
      </w:rPr>
    </w:lvl>
    <w:lvl w:ilvl="8">
      <w:start w:val="0"/>
      <w:numFmt w:val="bullet"/>
      <w:lvlText w:val="•"/>
      <w:lvlJc w:val="left"/>
      <w:pPr>
        <w:ind w:left="7552" w:hanging="173"/>
      </w:pPr>
      <w:rPr>
        <w:rFonts w:hint="default"/>
      </w:rPr>
    </w:lvl>
  </w:abstractNum>
  <w:abstractNum w:abstractNumId="29">
    <w:multiLevelType w:val="hybridMultilevel"/>
    <w:lvl w:ilvl="0">
      <w:start w:val="0"/>
      <w:numFmt w:val="bullet"/>
      <w:lvlText w:val="-"/>
      <w:lvlJc w:val="left"/>
      <w:pPr>
        <w:ind w:left="1510" w:hanging="173"/>
      </w:pPr>
      <w:rPr>
        <w:rFonts w:hint="default" w:ascii="Times New Roman" w:hAnsi="Times New Roman" w:eastAsia="Times New Roman" w:cs="Times New Roman"/>
        <w:w w:val="100"/>
        <w:sz w:val="26"/>
        <w:szCs w:val="26"/>
      </w:rPr>
    </w:lvl>
    <w:lvl w:ilvl="1">
      <w:start w:val="0"/>
      <w:numFmt w:val="bullet"/>
      <w:lvlText w:val="•"/>
      <w:lvlJc w:val="left"/>
      <w:pPr>
        <w:ind w:left="2274" w:hanging="173"/>
      </w:pPr>
      <w:rPr>
        <w:rFonts w:hint="default"/>
      </w:rPr>
    </w:lvl>
    <w:lvl w:ilvl="2">
      <w:start w:val="0"/>
      <w:numFmt w:val="bullet"/>
      <w:lvlText w:val="•"/>
      <w:lvlJc w:val="left"/>
      <w:pPr>
        <w:ind w:left="3028" w:hanging="173"/>
      </w:pPr>
      <w:rPr>
        <w:rFonts w:hint="default"/>
      </w:rPr>
    </w:lvl>
    <w:lvl w:ilvl="3">
      <w:start w:val="0"/>
      <w:numFmt w:val="bullet"/>
      <w:lvlText w:val="•"/>
      <w:lvlJc w:val="left"/>
      <w:pPr>
        <w:ind w:left="3782" w:hanging="173"/>
      </w:pPr>
      <w:rPr>
        <w:rFonts w:hint="default"/>
      </w:rPr>
    </w:lvl>
    <w:lvl w:ilvl="4">
      <w:start w:val="0"/>
      <w:numFmt w:val="bullet"/>
      <w:lvlText w:val="•"/>
      <w:lvlJc w:val="left"/>
      <w:pPr>
        <w:ind w:left="4536" w:hanging="173"/>
      </w:pPr>
      <w:rPr>
        <w:rFonts w:hint="default"/>
      </w:rPr>
    </w:lvl>
    <w:lvl w:ilvl="5">
      <w:start w:val="0"/>
      <w:numFmt w:val="bullet"/>
      <w:lvlText w:val="•"/>
      <w:lvlJc w:val="left"/>
      <w:pPr>
        <w:ind w:left="5290" w:hanging="173"/>
      </w:pPr>
      <w:rPr>
        <w:rFonts w:hint="default"/>
      </w:rPr>
    </w:lvl>
    <w:lvl w:ilvl="6">
      <w:start w:val="0"/>
      <w:numFmt w:val="bullet"/>
      <w:lvlText w:val="•"/>
      <w:lvlJc w:val="left"/>
      <w:pPr>
        <w:ind w:left="6044" w:hanging="173"/>
      </w:pPr>
      <w:rPr>
        <w:rFonts w:hint="default"/>
      </w:rPr>
    </w:lvl>
    <w:lvl w:ilvl="7">
      <w:start w:val="0"/>
      <w:numFmt w:val="bullet"/>
      <w:lvlText w:val="•"/>
      <w:lvlJc w:val="left"/>
      <w:pPr>
        <w:ind w:left="6798" w:hanging="173"/>
      </w:pPr>
      <w:rPr>
        <w:rFonts w:hint="default"/>
      </w:rPr>
    </w:lvl>
    <w:lvl w:ilvl="8">
      <w:start w:val="0"/>
      <w:numFmt w:val="bullet"/>
      <w:lvlText w:val="•"/>
      <w:lvlJc w:val="left"/>
      <w:pPr>
        <w:ind w:left="7552" w:hanging="173"/>
      </w:pPr>
      <w:rPr>
        <w:rFonts w:hint="default"/>
      </w:rPr>
    </w:lvl>
  </w:abstractNum>
  <w:abstractNum w:abstractNumId="28">
    <w:multiLevelType w:val="hybridMultilevel"/>
    <w:lvl w:ilvl="0">
      <w:start w:val="0"/>
      <w:numFmt w:val="bullet"/>
      <w:lvlText w:val="-"/>
      <w:lvlJc w:val="left"/>
      <w:pPr>
        <w:ind w:left="660" w:hanging="173"/>
      </w:pPr>
      <w:rPr>
        <w:rFonts w:hint="default" w:ascii="Times New Roman" w:hAnsi="Times New Roman" w:eastAsia="Times New Roman" w:cs="Times New Roman"/>
        <w:w w:val="100"/>
        <w:sz w:val="26"/>
        <w:szCs w:val="26"/>
      </w:rPr>
    </w:lvl>
    <w:lvl w:ilvl="1">
      <w:start w:val="0"/>
      <w:numFmt w:val="bullet"/>
      <w:lvlText w:val="•"/>
      <w:lvlJc w:val="left"/>
      <w:pPr>
        <w:ind w:left="1500" w:hanging="173"/>
      </w:pPr>
      <w:rPr>
        <w:rFonts w:hint="default"/>
      </w:rPr>
    </w:lvl>
    <w:lvl w:ilvl="2">
      <w:start w:val="0"/>
      <w:numFmt w:val="bullet"/>
      <w:lvlText w:val="•"/>
      <w:lvlJc w:val="left"/>
      <w:pPr>
        <w:ind w:left="2340" w:hanging="173"/>
      </w:pPr>
      <w:rPr>
        <w:rFonts w:hint="default"/>
      </w:rPr>
    </w:lvl>
    <w:lvl w:ilvl="3">
      <w:start w:val="0"/>
      <w:numFmt w:val="bullet"/>
      <w:lvlText w:val="•"/>
      <w:lvlJc w:val="left"/>
      <w:pPr>
        <w:ind w:left="3180" w:hanging="173"/>
      </w:pPr>
      <w:rPr>
        <w:rFonts w:hint="default"/>
      </w:rPr>
    </w:lvl>
    <w:lvl w:ilvl="4">
      <w:start w:val="0"/>
      <w:numFmt w:val="bullet"/>
      <w:lvlText w:val="•"/>
      <w:lvlJc w:val="left"/>
      <w:pPr>
        <w:ind w:left="4020" w:hanging="173"/>
      </w:pPr>
      <w:rPr>
        <w:rFonts w:hint="default"/>
      </w:rPr>
    </w:lvl>
    <w:lvl w:ilvl="5">
      <w:start w:val="0"/>
      <w:numFmt w:val="bullet"/>
      <w:lvlText w:val="•"/>
      <w:lvlJc w:val="left"/>
      <w:pPr>
        <w:ind w:left="4860" w:hanging="173"/>
      </w:pPr>
      <w:rPr>
        <w:rFonts w:hint="default"/>
      </w:rPr>
    </w:lvl>
    <w:lvl w:ilvl="6">
      <w:start w:val="0"/>
      <w:numFmt w:val="bullet"/>
      <w:lvlText w:val="•"/>
      <w:lvlJc w:val="left"/>
      <w:pPr>
        <w:ind w:left="5700" w:hanging="173"/>
      </w:pPr>
      <w:rPr>
        <w:rFonts w:hint="default"/>
      </w:rPr>
    </w:lvl>
    <w:lvl w:ilvl="7">
      <w:start w:val="0"/>
      <w:numFmt w:val="bullet"/>
      <w:lvlText w:val="•"/>
      <w:lvlJc w:val="left"/>
      <w:pPr>
        <w:ind w:left="6540" w:hanging="173"/>
      </w:pPr>
      <w:rPr>
        <w:rFonts w:hint="default"/>
      </w:rPr>
    </w:lvl>
    <w:lvl w:ilvl="8">
      <w:start w:val="0"/>
      <w:numFmt w:val="bullet"/>
      <w:lvlText w:val="•"/>
      <w:lvlJc w:val="left"/>
      <w:pPr>
        <w:ind w:left="7380" w:hanging="173"/>
      </w:pPr>
      <w:rPr>
        <w:rFonts w:hint="default"/>
      </w:rPr>
    </w:lvl>
  </w:abstractNum>
  <w:abstractNum w:abstractNumId="27">
    <w:multiLevelType w:val="hybridMultilevel"/>
    <w:lvl w:ilvl="0">
      <w:start w:val="4"/>
      <w:numFmt w:val="decimal"/>
      <w:lvlText w:val="%1"/>
      <w:lvlJc w:val="left"/>
      <w:pPr>
        <w:ind w:left="1146" w:hanging="486"/>
        <w:jc w:val="left"/>
      </w:pPr>
      <w:rPr>
        <w:rFonts w:hint="default"/>
      </w:rPr>
    </w:lvl>
    <w:lvl w:ilvl="1">
      <w:start w:val="2"/>
      <w:numFmt w:val="decimal"/>
      <w:lvlText w:val="%1.%2)"/>
      <w:lvlJc w:val="left"/>
      <w:pPr>
        <w:ind w:left="1146" w:hanging="486"/>
        <w:jc w:val="left"/>
      </w:pPr>
      <w:rPr>
        <w:rFonts w:hint="default" w:ascii="Times New Roman" w:hAnsi="Times New Roman" w:eastAsia="Times New Roman" w:cs="Times New Roman"/>
        <w:b/>
        <w:bCs/>
        <w:spacing w:val="-1"/>
        <w:w w:val="100"/>
        <w:sz w:val="26"/>
        <w:szCs w:val="26"/>
      </w:rPr>
    </w:lvl>
    <w:lvl w:ilvl="2">
      <w:start w:val="0"/>
      <w:numFmt w:val="bullet"/>
      <w:lvlText w:val=""/>
      <w:lvlJc w:val="left"/>
      <w:pPr>
        <w:ind w:left="660" w:hanging="241"/>
      </w:pPr>
      <w:rPr>
        <w:rFonts w:hint="default" w:ascii="Symbol" w:hAnsi="Symbol" w:eastAsia="Symbol" w:cs="Symbol"/>
        <w:w w:val="100"/>
        <w:sz w:val="26"/>
        <w:szCs w:val="26"/>
      </w:rPr>
    </w:lvl>
    <w:lvl w:ilvl="3">
      <w:start w:val="0"/>
      <w:numFmt w:val="bullet"/>
      <w:lvlText w:val="•"/>
      <w:lvlJc w:val="left"/>
      <w:pPr>
        <w:ind w:left="2462" w:hanging="241"/>
      </w:pPr>
      <w:rPr>
        <w:rFonts w:hint="default"/>
      </w:rPr>
    </w:lvl>
    <w:lvl w:ilvl="4">
      <w:start w:val="0"/>
      <w:numFmt w:val="bullet"/>
      <w:lvlText w:val="•"/>
      <w:lvlJc w:val="left"/>
      <w:pPr>
        <w:ind w:left="3405" w:hanging="241"/>
      </w:pPr>
      <w:rPr>
        <w:rFonts w:hint="default"/>
      </w:rPr>
    </w:lvl>
    <w:lvl w:ilvl="5">
      <w:start w:val="0"/>
      <w:numFmt w:val="bullet"/>
      <w:lvlText w:val="•"/>
      <w:lvlJc w:val="left"/>
      <w:pPr>
        <w:ind w:left="4347" w:hanging="241"/>
      </w:pPr>
      <w:rPr>
        <w:rFonts w:hint="default"/>
      </w:rPr>
    </w:lvl>
    <w:lvl w:ilvl="6">
      <w:start w:val="0"/>
      <w:numFmt w:val="bullet"/>
      <w:lvlText w:val="•"/>
      <w:lvlJc w:val="left"/>
      <w:pPr>
        <w:ind w:left="5290" w:hanging="241"/>
      </w:pPr>
      <w:rPr>
        <w:rFonts w:hint="default"/>
      </w:rPr>
    </w:lvl>
    <w:lvl w:ilvl="7">
      <w:start w:val="0"/>
      <w:numFmt w:val="bullet"/>
      <w:lvlText w:val="•"/>
      <w:lvlJc w:val="left"/>
      <w:pPr>
        <w:ind w:left="6232" w:hanging="241"/>
      </w:pPr>
      <w:rPr>
        <w:rFonts w:hint="default"/>
      </w:rPr>
    </w:lvl>
    <w:lvl w:ilvl="8">
      <w:start w:val="0"/>
      <w:numFmt w:val="bullet"/>
      <w:lvlText w:val="•"/>
      <w:lvlJc w:val="left"/>
      <w:pPr>
        <w:ind w:left="7175" w:hanging="241"/>
      </w:pPr>
      <w:rPr>
        <w:rFonts w:hint="default"/>
      </w:rPr>
    </w:lvl>
  </w:abstractNum>
  <w:abstractNum w:abstractNumId="26">
    <w:multiLevelType w:val="hybridMultilevel"/>
    <w:lvl w:ilvl="0">
      <w:start w:val="0"/>
      <w:numFmt w:val="bullet"/>
      <w:lvlText w:val="-"/>
      <w:lvlJc w:val="left"/>
      <w:pPr>
        <w:ind w:left="1510" w:hanging="173"/>
      </w:pPr>
      <w:rPr>
        <w:rFonts w:hint="default" w:ascii="Times New Roman" w:hAnsi="Times New Roman" w:eastAsia="Times New Roman" w:cs="Times New Roman"/>
        <w:w w:val="100"/>
        <w:sz w:val="26"/>
        <w:szCs w:val="26"/>
      </w:rPr>
    </w:lvl>
    <w:lvl w:ilvl="1">
      <w:start w:val="0"/>
      <w:numFmt w:val="bullet"/>
      <w:lvlText w:val="•"/>
      <w:lvlJc w:val="left"/>
      <w:pPr>
        <w:ind w:left="2274" w:hanging="173"/>
      </w:pPr>
      <w:rPr>
        <w:rFonts w:hint="default"/>
      </w:rPr>
    </w:lvl>
    <w:lvl w:ilvl="2">
      <w:start w:val="0"/>
      <w:numFmt w:val="bullet"/>
      <w:lvlText w:val="•"/>
      <w:lvlJc w:val="left"/>
      <w:pPr>
        <w:ind w:left="3028" w:hanging="173"/>
      </w:pPr>
      <w:rPr>
        <w:rFonts w:hint="default"/>
      </w:rPr>
    </w:lvl>
    <w:lvl w:ilvl="3">
      <w:start w:val="0"/>
      <w:numFmt w:val="bullet"/>
      <w:lvlText w:val="•"/>
      <w:lvlJc w:val="left"/>
      <w:pPr>
        <w:ind w:left="3782" w:hanging="173"/>
      </w:pPr>
      <w:rPr>
        <w:rFonts w:hint="default"/>
      </w:rPr>
    </w:lvl>
    <w:lvl w:ilvl="4">
      <w:start w:val="0"/>
      <w:numFmt w:val="bullet"/>
      <w:lvlText w:val="•"/>
      <w:lvlJc w:val="left"/>
      <w:pPr>
        <w:ind w:left="4536" w:hanging="173"/>
      </w:pPr>
      <w:rPr>
        <w:rFonts w:hint="default"/>
      </w:rPr>
    </w:lvl>
    <w:lvl w:ilvl="5">
      <w:start w:val="0"/>
      <w:numFmt w:val="bullet"/>
      <w:lvlText w:val="•"/>
      <w:lvlJc w:val="left"/>
      <w:pPr>
        <w:ind w:left="5290" w:hanging="173"/>
      </w:pPr>
      <w:rPr>
        <w:rFonts w:hint="default"/>
      </w:rPr>
    </w:lvl>
    <w:lvl w:ilvl="6">
      <w:start w:val="0"/>
      <w:numFmt w:val="bullet"/>
      <w:lvlText w:val="•"/>
      <w:lvlJc w:val="left"/>
      <w:pPr>
        <w:ind w:left="6044" w:hanging="173"/>
      </w:pPr>
      <w:rPr>
        <w:rFonts w:hint="default"/>
      </w:rPr>
    </w:lvl>
    <w:lvl w:ilvl="7">
      <w:start w:val="0"/>
      <w:numFmt w:val="bullet"/>
      <w:lvlText w:val="•"/>
      <w:lvlJc w:val="left"/>
      <w:pPr>
        <w:ind w:left="6798" w:hanging="173"/>
      </w:pPr>
      <w:rPr>
        <w:rFonts w:hint="default"/>
      </w:rPr>
    </w:lvl>
    <w:lvl w:ilvl="8">
      <w:start w:val="0"/>
      <w:numFmt w:val="bullet"/>
      <w:lvlText w:val="•"/>
      <w:lvlJc w:val="left"/>
      <w:pPr>
        <w:ind w:left="7552" w:hanging="173"/>
      </w:pPr>
      <w:rPr>
        <w:rFonts w:hint="default"/>
      </w:rPr>
    </w:lvl>
  </w:abstractNum>
  <w:abstractNum w:abstractNumId="25">
    <w:multiLevelType w:val="hybridMultilevel"/>
    <w:lvl w:ilvl="0">
      <w:start w:val="4"/>
      <w:numFmt w:val="decimal"/>
      <w:lvlText w:val="%1"/>
      <w:lvlJc w:val="left"/>
      <w:pPr>
        <w:ind w:left="1146" w:hanging="486"/>
        <w:jc w:val="left"/>
      </w:pPr>
      <w:rPr>
        <w:rFonts w:hint="default"/>
      </w:rPr>
    </w:lvl>
    <w:lvl w:ilvl="1">
      <w:start w:val="1"/>
      <w:numFmt w:val="decimal"/>
      <w:lvlText w:val="%1.%2)"/>
      <w:lvlJc w:val="left"/>
      <w:pPr>
        <w:ind w:left="1146" w:hanging="486"/>
        <w:jc w:val="left"/>
      </w:pPr>
      <w:rPr>
        <w:rFonts w:hint="default" w:ascii="Times New Roman" w:hAnsi="Times New Roman" w:eastAsia="Times New Roman" w:cs="Times New Roman"/>
        <w:b/>
        <w:bCs/>
        <w:spacing w:val="-1"/>
        <w:w w:val="100"/>
        <w:sz w:val="26"/>
        <w:szCs w:val="26"/>
      </w:rPr>
    </w:lvl>
    <w:lvl w:ilvl="2">
      <w:start w:val="1"/>
      <w:numFmt w:val="decimal"/>
      <w:lvlText w:val="%1.%2.%3)"/>
      <w:lvlJc w:val="left"/>
      <w:pPr>
        <w:ind w:left="1348" w:hanging="688"/>
        <w:jc w:val="right"/>
      </w:pPr>
      <w:rPr>
        <w:rFonts w:hint="default" w:ascii="Times New Roman" w:hAnsi="Times New Roman" w:eastAsia="Times New Roman" w:cs="Times New Roman"/>
        <w:b/>
        <w:bCs/>
        <w:i/>
        <w:spacing w:val="-1"/>
        <w:w w:val="100"/>
        <w:sz w:val="26"/>
        <w:szCs w:val="26"/>
      </w:rPr>
    </w:lvl>
    <w:lvl w:ilvl="3">
      <w:start w:val="0"/>
      <w:numFmt w:val="bullet"/>
      <w:lvlText w:val="•"/>
      <w:lvlJc w:val="left"/>
      <w:pPr>
        <w:ind w:left="3055" w:hanging="688"/>
      </w:pPr>
      <w:rPr>
        <w:rFonts w:hint="default"/>
      </w:rPr>
    </w:lvl>
    <w:lvl w:ilvl="4">
      <w:start w:val="0"/>
      <w:numFmt w:val="bullet"/>
      <w:lvlText w:val="•"/>
      <w:lvlJc w:val="left"/>
      <w:pPr>
        <w:ind w:left="3913" w:hanging="688"/>
      </w:pPr>
      <w:rPr>
        <w:rFonts w:hint="default"/>
      </w:rPr>
    </w:lvl>
    <w:lvl w:ilvl="5">
      <w:start w:val="0"/>
      <w:numFmt w:val="bullet"/>
      <w:lvlText w:val="•"/>
      <w:lvlJc w:val="left"/>
      <w:pPr>
        <w:ind w:left="4771" w:hanging="688"/>
      </w:pPr>
      <w:rPr>
        <w:rFonts w:hint="default"/>
      </w:rPr>
    </w:lvl>
    <w:lvl w:ilvl="6">
      <w:start w:val="0"/>
      <w:numFmt w:val="bullet"/>
      <w:lvlText w:val="•"/>
      <w:lvlJc w:val="left"/>
      <w:pPr>
        <w:ind w:left="5628" w:hanging="688"/>
      </w:pPr>
      <w:rPr>
        <w:rFonts w:hint="default"/>
      </w:rPr>
    </w:lvl>
    <w:lvl w:ilvl="7">
      <w:start w:val="0"/>
      <w:numFmt w:val="bullet"/>
      <w:lvlText w:val="•"/>
      <w:lvlJc w:val="left"/>
      <w:pPr>
        <w:ind w:left="6486" w:hanging="688"/>
      </w:pPr>
      <w:rPr>
        <w:rFonts w:hint="default"/>
      </w:rPr>
    </w:lvl>
    <w:lvl w:ilvl="8">
      <w:start w:val="0"/>
      <w:numFmt w:val="bullet"/>
      <w:lvlText w:val="•"/>
      <w:lvlJc w:val="left"/>
      <w:pPr>
        <w:ind w:left="7344" w:hanging="688"/>
      </w:pPr>
      <w:rPr>
        <w:rFonts w:hint="default"/>
      </w:rPr>
    </w:lvl>
  </w:abstractNum>
  <w:abstractNum w:abstractNumId="24">
    <w:multiLevelType w:val="hybridMultilevel"/>
    <w:lvl w:ilvl="0">
      <w:start w:val="0"/>
      <w:numFmt w:val="bullet"/>
      <w:lvlText w:val="-"/>
      <w:lvlJc w:val="left"/>
      <w:pPr>
        <w:ind w:left="660" w:hanging="164"/>
      </w:pPr>
      <w:rPr>
        <w:rFonts w:hint="default" w:ascii="Times New Roman" w:hAnsi="Times New Roman" w:eastAsia="Times New Roman" w:cs="Times New Roman"/>
        <w:w w:val="100"/>
        <w:sz w:val="26"/>
        <w:szCs w:val="26"/>
      </w:rPr>
    </w:lvl>
    <w:lvl w:ilvl="1">
      <w:start w:val="0"/>
      <w:numFmt w:val="bullet"/>
      <w:lvlText w:val="•"/>
      <w:lvlJc w:val="left"/>
      <w:pPr>
        <w:ind w:left="1500" w:hanging="164"/>
      </w:pPr>
      <w:rPr>
        <w:rFonts w:hint="default"/>
      </w:rPr>
    </w:lvl>
    <w:lvl w:ilvl="2">
      <w:start w:val="0"/>
      <w:numFmt w:val="bullet"/>
      <w:lvlText w:val="•"/>
      <w:lvlJc w:val="left"/>
      <w:pPr>
        <w:ind w:left="2340" w:hanging="164"/>
      </w:pPr>
      <w:rPr>
        <w:rFonts w:hint="default"/>
      </w:rPr>
    </w:lvl>
    <w:lvl w:ilvl="3">
      <w:start w:val="0"/>
      <w:numFmt w:val="bullet"/>
      <w:lvlText w:val="•"/>
      <w:lvlJc w:val="left"/>
      <w:pPr>
        <w:ind w:left="3180" w:hanging="164"/>
      </w:pPr>
      <w:rPr>
        <w:rFonts w:hint="default"/>
      </w:rPr>
    </w:lvl>
    <w:lvl w:ilvl="4">
      <w:start w:val="0"/>
      <w:numFmt w:val="bullet"/>
      <w:lvlText w:val="•"/>
      <w:lvlJc w:val="left"/>
      <w:pPr>
        <w:ind w:left="4020" w:hanging="164"/>
      </w:pPr>
      <w:rPr>
        <w:rFonts w:hint="default"/>
      </w:rPr>
    </w:lvl>
    <w:lvl w:ilvl="5">
      <w:start w:val="0"/>
      <w:numFmt w:val="bullet"/>
      <w:lvlText w:val="•"/>
      <w:lvlJc w:val="left"/>
      <w:pPr>
        <w:ind w:left="4860" w:hanging="164"/>
      </w:pPr>
      <w:rPr>
        <w:rFonts w:hint="default"/>
      </w:rPr>
    </w:lvl>
    <w:lvl w:ilvl="6">
      <w:start w:val="0"/>
      <w:numFmt w:val="bullet"/>
      <w:lvlText w:val="•"/>
      <w:lvlJc w:val="left"/>
      <w:pPr>
        <w:ind w:left="5700" w:hanging="164"/>
      </w:pPr>
      <w:rPr>
        <w:rFonts w:hint="default"/>
      </w:rPr>
    </w:lvl>
    <w:lvl w:ilvl="7">
      <w:start w:val="0"/>
      <w:numFmt w:val="bullet"/>
      <w:lvlText w:val="•"/>
      <w:lvlJc w:val="left"/>
      <w:pPr>
        <w:ind w:left="6540" w:hanging="164"/>
      </w:pPr>
      <w:rPr>
        <w:rFonts w:hint="default"/>
      </w:rPr>
    </w:lvl>
    <w:lvl w:ilvl="8">
      <w:start w:val="0"/>
      <w:numFmt w:val="bullet"/>
      <w:lvlText w:val="•"/>
      <w:lvlJc w:val="left"/>
      <w:pPr>
        <w:ind w:left="7380" w:hanging="164"/>
      </w:pPr>
      <w:rPr>
        <w:rFonts w:hint="default"/>
      </w:rPr>
    </w:lvl>
  </w:abstractNum>
  <w:abstractNum w:abstractNumId="23">
    <w:multiLevelType w:val="hybridMultilevel"/>
    <w:lvl w:ilvl="0">
      <w:start w:val="3"/>
      <w:numFmt w:val="decimal"/>
      <w:lvlText w:val="%1"/>
      <w:lvlJc w:val="left"/>
      <w:pPr>
        <w:ind w:left="1146" w:hanging="486"/>
        <w:jc w:val="left"/>
      </w:pPr>
      <w:rPr>
        <w:rFonts w:hint="default"/>
      </w:rPr>
    </w:lvl>
    <w:lvl w:ilvl="1">
      <w:start w:val="1"/>
      <w:numFmt w:val="decimal"/>
      <w:lvlText w:val="%1.%2)"/>
      <w:lvlJc w:val="left"/>
      <w:pPr>
        <w:ind w:left="1146" w:hanging="486"/>
        <w:jc w:val="left"/>
      </w:pPr>
      <w:rPr>
        <w:rFonts w:hint="default" w:ascii="Times New Roman" w:hAnsi="Times New Roman" w:eastAsia="Times New Roman" w:cs="Times New Roman"/>
        <w:b/>
        <w:bCs/>
        <w:spacing w:val="-1"/>
        <w:w w:val="100"/>
        <w:sz w:val="26"/>
        <w:szCs w:val="26"/>
      </w:rPr>
    </w:lvl>
    <w:lvl w:ilvl="2">
      <w:start w:val="0"/>
      <w:numFmt w:val="bullet"/>
      <w:lvlText w:val="•"/>
      <w:lvlJc w:val="left"/>
      <w:pPr>
        <w:ind w:left="2020" w:hanging="486"/>
      </w:pPr>
      <w:rPr>
        <w:rFonts w:hint="default"/>
      </w:rPr>
    </w:lvl>
    <w:lvl w:ilvl="3">
      <w:start w:val="0"/>
      <w:numFmt w:val="bullet"/>
      <w:lvlText w:val="•"/>
      <w:lvlJc w:val="left"/>
      <w:pPr>
        <w:ind w:left="2900" w:hanging="486"/>
      </w:pPr>
      <w:rPr>
        <w:rFonts w:hint="default"/>
      </w:rPr>
    </w:lvl>
    <w:lvl w:ilvl="4">
      <w:start w:val="0"/>
      <w:numFmt w:val="bullet"/>
      <w:lvlText w:val="•"/>
      <w:lvlJc w:val="left"/>
      <w:pPr>
        <w:ind w:left="3780" w:hanging="486"/>
      </w:pPr>
      <w:rPr>
        <w:rFonts w:hint="default"/>
      </w:rPr>
    </w:lvl>
    <w:lvl w:ilvl="5">
      <w:start w:val="0"/>
      <w:numFmt w:val="bullet"/>
      <w:lvlText w:val="•"/>
      <w:lvlJc w:val="left"/>
      <w:pPr>
        <w:ind w:left="4660" w:hanging="486"/>
      </w:pPr>
      <w:rPr>
        <w:rFonts w:hint="default"/>
      </w:rPr>
    </w:lvl>
    <w:lvl w:ilvl="6">
      <w:start w:val="0"/>
      <w:numFmt w:val="bullet"/>
      <w:lvlText w:val="•"/>
      <w:lvlJc w:val="left"/>
      <w:pPr>
        <w:ind w:left="5540" w:hanging="486"/>
      </w:pPr>
      <w:rPr>
        <w:rFonts w:hint="default"/>
      </w:rPr>
    </w:lvl>
    <w:lvl w:ilvl="7">
      <w:start w:val="0"/>
      <w:numFmt w:val="bullet"/>
      <w:lvlText w:val="•"/>
      <w:lvlJc w:val="left"/>
      <w:pPr>
        <w:ind w:left="6420" w:hanging="486"/>
      </w:pPr>
      <w:rPr>
        <w:rFonts w:hint="default"/>
      </w:rPr>
    </w:lvl>
    <w:lvl w:ilvl="8">
      <w:start w:val="0"/>
      <w:numFmt w:val="bullet"/>
      <w:lvlText w:val="•"/>
      <w:lvlJc w:val="left"/>
      <w:pPr>
        <w:ind w:left="7300" w:hanging="486"/>
      </w:pPr>
      <w:rPr>
        <w:rFonts w:hint="default"/>
      </w:rPr>
    </w:lvl>
  </w:abstractNum>
  <w:abstractNum w:abstractNumId="22">
    <w:multiLevelType w:val="hybridMultilevel"/>
    <w:lvl w:ilvl="0">
      <w:start w:val="0"/>
      <w:numFmt w:val="bullet"/>
      <w:lvlText w:val="-"/>
      <w:lvlJc w:val="left"/>
      <w:pPr>
        <w:ind w:left="660" w:hanging="169"/>
      </w:pPr>
      <w:rPr>
        <w:rFonts w:hint="default" w:ascii="Times New Roman" w:hAnsi="Times New Roman" w:eastAsia="Times New Roman" w:cs="Times New Roman"/>
        <w:w w:val="100"/>
        <w:sz w:val="26"/>
        <w:szCs w:val="26"/>
      </w:rPr>
    </w:lvl>
    <w:lvl w:ilvl="1">
      <w:start w:val="0"/>
      <w:numFmt w:val="bullet"/>
      <w:lvlText w:val="•"/>
      <w:lvlJc w:val="left"/>
      <w:pPr>
        <w:ind w:left="1500" w:hanging="169"/>
      </w:pPr>
      <w:rPr>
        <w:rFonts w:hint="default"/>
      </w:rPr>
    </w:lvl>
    <w:lvl w:ilvl="2">
      <w:start w:val="0"/>
      <w:numFmt w:val="bullet"/>
      <w:lvlText w:val="•"/>
      <w:lvlJc w:val="left"/>
      <w:pPr>
        <w:ind w:left="2340" w:hanging="169"/>
      </w:pPr>
      <w:rPr>
        <w:rFonts w:hint="default"/>
      </w:rPr>
    </w:lvl>
    <w:lvl w:ilvl="3">
      <w:start w:val="0"/>
      <w:numFmt w:val="bullet"/>
      <w:lvlText w:val="•"/>
      <w:lvlJc w:val="left"/>
      <w:pPr>
        <w:ind w:left="3180" w:hanging="169"/>
      </w:pPr>
      <w:rPr>
        <w:rFonts w:hint="default"/>
      </w:rPr>
    </w:lvl>
    <w:lvl w:ilvl="4">
      <w:start w:val="0"/>
      <w:numFmt w:val="bullet"/>
      <w:lvlText w:val="•"/>
      <w:lvlJc w:val="left"/>
      <w:pPr>
        <w:ind w:left="4020" w:hanging="169"/>
      </w:pPr>
      <w:rPr>
        <w:rFonts w:hint="default"/>
      </w:rPr>
    </w:lvl>
    <w:lvl w:ilvl="5">
      <w:start w:val="0"/>
      <w:numFmt w:val="bullet"/>
      <w:lvlText w:val="•"/>
      <w:lvlJc w:val="left"/>
      <w:pPr>
        <w:ind w:left="4860" w:hanging="169"/>
      </w:pPr>
      <w:rPr>
        <w:rFonts w:hint="default"/>
      </w:rPr>
    </w:lvl>
    <w:lvl w:ilvl="6">
      <w:start w:val="0"/>
      <w:numFmt w:val="bullet"/>
      <w:lvlText w:val="•"/>
      <w:lvlJc w:val="left"/>
      <w:pPr>
        <w:ind w:left="5700" w:hanging="169"/>
      </w:pPr>
      <w:rPr>
        <w:rFonts w:hint="default"/>
      </w:rPr>
    </w:lvl>
    <w:lvl w:ilvl="7">
      <w:start w:val="0"/>
      <w:numFmt w:val="bullet"/>
      <w:lvlText w:val="•"/>
      <w:lvlJc w:val="left"/>
      <w:pPr>
        <w:ind w:left="6540" w:hanging="169"/>
      </w:pPr>
      <w:rPr>
        <w:rFonts w:hint="default"/>
      </w:rPr>
    </w:lvl>
    <w:lvl w:ilvl="8">
      <w:start w:val="0"/>
      <w:numFmt w:val="bullet"/>
      <w:lvlText w:val="•"/>
      <w:lvlJc w:val="left"/>
      <w:pPr>
        <w:ind w:left="7380" w:hanging="169"/>
      </w:pPr>
      <w:rPr>
        <w:rFonts w:hint="default"/>
      </w:rPr>
    </w:lvl>
  </w:abstractNum>
  <w:abstractNum w:abstractNumId="21">
    <w:multiLevelType w:val="hybridMultilevel"/>
    <w:lvl w:ilvl="0">
      <w:start w:val="0"/>
      <w:numFmt w:val="bullet"/>
      <w:lvlText w:val="-"/>
      <w:lvlJc w:val="left"/>
      <w:pPr>
        <w:ind w:left="1510" w:hanging="173"/>
      </w:pPr>
      <w:rPr>
        <w:rFonts w:hint="default" w:ascii="Times New Roman" w:hAnsi="Times New Roman" w:eastAsia="Times New Roman" w:cs="Times New Roman"/>
        <w:w w:val="100"/>
        <w:sz w:val="26"/>
        <w:szCs w:val="26"/>
      </w:rPr>
    </w:lvl>
    <w:lvl w:ilvl="1">
      <w:start w:val="0"/>
      <w:numFmt w:val="bullet"/>
      <w:lvlText w:val="•"/>
      <w:lvlJc w:val="left"/>
      <w:pPr>
        <w:ind w:left="2282" w:hanging="173"/>
      </w:pPr>
      <w:rPr>
        <w:rFonts w:hint="default"/>
      </w:rPr>
    </w:lvl>
    <w:lvl w:ilvl="2">
      <w:start w:val="0"/>
      <w:numFmt w:val="bullet"/>
      <w:lvlText w:val="•"/>
      <w:lvlJc w:val="left"/>
      <w:pPr>
        <w:ind w:left="3044" w:hanging="173"/>
      </w:pPr>
      <w:rPr>
        <w:rFonts w:hint="default"/>
      </w:rPr>
    </w:lvl>
    <w:lvl w:ilvl="3">
      <w:start w:val="0"/>
      <w:numFmt w:val="bullet"/>
      <w:lvlText w:val="•"/>
      <w:lvlJc w:val="left"/>
      <w:pPr>
        <w:ind w:left="3806" w:hanging="173"/>
      </w:pPr>
      <w:rPr>
        <w:rFonts w:hint="default"/>
      </w:rPr>
    </w:lvl>
    <w:lvl w:ilvl="4">
      <w:start w:val="0"/>
      <w:numFmt w:val="bullet"/>
      <w:lvlText w:val="•"/>
      <w:lvlJc w:val="left"/>
      <w:pPr>
        <w:ind w:left="4568" w:hanging="173"/>
      </w:pPr>
      <w:rPr>
        <w:rFonts w:hint="default"/>
      </w:rPr>
    </w:lvl>
    <w:lvl w:ilvl="5">
      <w:start w:val="0"/>
      <w:numFmt w:val="bullet"/>
      <w:lvlText w:val="•"/>
      <w:lvlJc w:val="left"/>
      <w:pPr>
        <w:ind w:left="5330" w:hanging="173"/>
      </w:pPr>
      <w:rPr>
        <w:rFonts w:hint="default"/>
      </w:rPr>
    </w:lvl>
    <w:lvl w:ilvl="6">
      <w:start w:val="0"/>
      <w:numFmt w:val="bullet"/>
      <w:lvlText w:val="•"/>
      <w:lvlJc w:val="left"/>
      <w:pPr>
        <w:ind w:left="6092" w:hanging="173"/>
      </w:pPr>
      <w:rPr>
        <w:rFonts w:hint="default"/>
      </w:rPr>
    </w:lvl>
    <w:lvl w:ilvl="7">
      <w:start w:val="0"/>
      <w:numFmt w:val="bullet"/>
      <w:lvlText w:val="•"/>
      <w:lvlJc w:val="left"/>
      <w:pPr>
        <w:ind w:left="6854" w:hanging="173"/>
      </w:pPr>
      <w:rPr>
        <w:rFonts w:hint="default"/>
      </w:rPr>
    </w:lvl>
    <w:lvl w:ilvl="8">
      <w:start w:val="0"/>
      <w:numFmt w:val="bullet"/>
      <w:lvlText w:val="•"/>
      <w:lvlJc w:val="left"/>
      <w:pPr>
        <w:ind w:left="7616" w:hanging="173"/>
      </w:pPr>
      <w:rPr>
        <w:rFonts w:hint="default"/>
      </w:rPr>
    </w:lvl>
  </w:abstractNum>
  <w:abstractNum w:abstractNumId="20">
    <w:multiLevelType w:val="hybridMultilevel"/>
    <w:lvl w:ilvl="0">
      <w:start w:val="2"/>
      <w:numFmt w:val="decimal"/>
      <w:lvlText w:val="%1"/>
      <w:lvlJc w:val="left"/>
      <w:pPr>
        <w:ind w:left="1146" w:hanging="486"/>
        <w:jc w:val="left"/>
      </w:pPr>
      <w:rPr>
        <w:rFonts w:hint="default"/>
      </w:rPr>
    </w:lvl>
    <w:lvl w:ilvl="1">
      <w:start w:val="1"/>
      <w:numFmt w:val="decimal"/>
      <w:lvlText w:val="%1.%2)"/>
      <w:lvlJc w:val="left"/>
      <w:pPr>
        <w:ind w:left="1146" w:hanging="486"/>
        <w:jc w:val="left"/>
      </w:pPr>
      <w:rPr>
        <w:rFonts w:hint="default" w:ascii="Times New Roman" w:hAnsi="Times New Roman" w:eastAsia="Times New Roman" w:cs="Times New Roman"/>
        <w:b/>
        <w:bCs/>
        <w:spacing w:val="-1"/>
        <w:w w:val="100"/>
        <w:sz w:val="26"/>
        <w:szCs w:val="26"/>
      </w:rPr>
    </w:lvl>
    <w:lvl w:ilvl="2">
      <w:start w:val="0"/>
      <w:numFmt w:val="bullet"/>
      <w:lvlText w:val=""/>
      <w:lvlJc w:val="left"/>
      <w:pPr>
        <w:ind w:left="660" w:hanging="173"/>
      </w:pPr>
      <w:rPr>
        <w:rFonts w:hint="default" w:ascii="Symbol" w:hAnsi="Symbol" w:eastAsia="Symbol" w:cs="Symbol"/>
        <w:w w:val="100"/>
        <w:sz w:val="26"/>
        <w:szCs w:val="26"/>
      </w:rPr>
    </w:lvl>
    <w:lvl w:ilvl="3">
      <w:start w:val="0"/>
      <w:numFmt w:val="bullet"/>
      <w:lvlText w:val="•"/>
      <w:lvlJc w:val="left"/>
      <w:pPr>
        <w:ind w:left="2462" w:hanging="173"/>
      </w:pPr>
      <w:rPr>
        <w:rFonts w:hint="default"/>
      </w:rPr>
    </w:lvl>
    <w:lvl w:ilvl="4">
      <w:start w:val="0"/>
      <w:numFmt w:val="bullet"/>
      <w:lvlText w:val="•"/>
      <w:lvlJc w:val="left"/>
      <w:pPr>
        <w:ind w:left="3405" w:hanging="173"/>
      </w:pPr>
      <w:rPr>
        <w:rFonts w:hint="default"/>
      </w:rPr>
    </w:lvl>
    <w:lvl w:ilvl="5">
      <w:start w:val="0"/>
      <w:numFmt w:val="bullet"/>
      <w:lvlText w:val="•"/>
      <w:lvlJc w:val="left"/>
      <w:pPr>
        <w:ind w:left="4347" w:hanging="173"/>
      </w:pPr>
      <w:rPr>
        <w:rFonts w:hint="default"/>
      </w:rPr>
    </w:lvl>
    <w:lvl w:ilvl="6">
      <w:start w:val="0"/>
      <w:numFmt w:val="bullet"/>
      <w:lvlText w:val="•"/>
      <w:lvlJc w:val="left"/>
      <w:pPr>
        <w:ind w:left="5290" w:hanging="173"/>
      </w:pPr>
      <w:rPr>
        <w:rFonts w:hint="default"/>
      </w:rPr>
    </w:lvl>
    <w:lvl w:ilvl="7">
      <w:start w:val="0"/>
      <w:numFmt w:val="bullet"/>
      <w:lvlText w:val="•"/>
      <w:lvlJc w:val="left"/>
      <w:pPr>
        <w:ind w:left="6232" w:hanging="173"/>
      </w:pPr>
      <w:rPr>
        <w:rFonts w:hint="default"/>
      </w:rPr>
    </w:lvl>
    <w:lvl w:ilvl="8">
      <w:start w:val="0"/>
      <w:numFmt w:val="bullet"/>
      <w:lvlText w:val="•"/>
      <w:lvlJc w:val="left"/>
      <w:pPr>
        <w:ind w:left="7175" w:hanging="173"/>
      </w:pPr>
      <w:rPr>
        <w:rFonts w:hint="default"/>
      </w:rPr>
    </w:lvl>
  </w:abstractNum>
  <w:abstractNum w:abstractNumId="19">
    <w:multiLevelType w:val="hybridMultilevel"/>
    <w:lvl w:ilvl="0">
      <w:start w:val="0"/>
      <w:numFmt w:val="bullet"/>
      <w:lvlText w:val="-"/>
      <w:lvlJc w:val="left"/>
      <w:pPr>
        <w:ind w:left="660" w:hanging="159"/>
      </w:pPr>
      <w:rPr>
        <w:rFonts w:hint="default" w:ascii="Times New Roman" w:hAnsi="Times New Roman" w:eastAsia="Times New Roman" w:cs="Times New Roman"/>
        <w:w w:val="100"/>
        <w:sz w:val="26"/>
        <w:szCs w:val="26"/>
      </w:rPr>
    </w:lvl>
    <w:lvl w:ilvl="1">
      <w:start w:val="0"/>
      <w:numFmt w:val="bullet"/>
      <w:lvlText w:val="•"/>
      <w:lvlJc w:val="left"/>
      <w:pPr>
        <w:ind w:left="1500" w:hanging="159"/>
      </w:pPr>
      <w:rPr>
        <w:rFonts w:hint="default"/>
      </w:rPr>
    </w:lvl>
    <w:lvl w:ilvl="2">
      <w:start w:val="0"/>
      <w:numFmt w:val="bullet"/>
      <w:lvlText w:val="•"/>
      <w:lvlJc w:val="left"/>
      <w:pPr>
        <w:ind w:left="2340" w:hanging="159"/>
      </w:pPr>
      <w:rPr>
        <w:rFonts w:hint="default"/>
      </w:rPr>
    </w:lvl>
    <w:lvl w:ilvl="3">
      <w:start w:val="0"/>
      <w:numFmt w:val="bullet"/>
      <w:lvlText w:val="•"/>
      <w:lvlJc w:val="left"/>
      <w:pPr>
        <w:ind w:left="3180" w:hanging="159"/>
      </w:pPr>
      <w:rPr>
        <w:rFonts w:hint="default"/>
      </w:rPr>
    </w:lvl>
    <w:lvl w:ilvl="4">
      <w:start w:val="0"/>
      <w:numFmt w:val="bullet"/>
      <w:lvlText w:val="•"/>
      <w:lvlJc w:val="left"/>
      <w:pPr>
        <w:ind w:left="4020" w:hanging="159"/>
      </w:pPr>
      <w:rPr>
        <w:rFonts w:hint="default"/>
      </w:rPr>
    </w:lvl>
    <w:lvl w:ilvl="5">
      <w:start w:val="0"/>
      <w:numFmt w:val="bullet"/>
      <w:lvlText w:val="•"/>
      <w:lvlJc w:val="left"/>
      <w:pPr>
        <w:ind w:left="4860" w:hanging="159"/>
      </w:pPr>
      <w:rPr>
        <w:rFonts w:hint="default"/>
      </w:rPr>
    </w:lvl>
    <w:lvl w:ilvl="6">
      <w:start w:val="0"/>
      <w:numFmt w:val="bullet"/>
      <w:lvlText w:val="•"/>
      <w:lvlJc w:val="left"/>
      <w:pPr>
        <w:ind w:left="5700" w:hanging="159"/>
      </w:pPr>
      <w:rPr>
        <w:rFonts w:hint="default"/>
      </w:rPr>
    </w:lvl>
    <w:lvl w:ilvl="7">
      <w:start w:val="0"/>
      <w:numFmt w:val="bullet"/>
      <w:lvlText w:val="•"/>
      <w:lvlJc w:val="left"/>
      <w:pPr>
        <w:ind w:left="6540" w:hanging="159"/>
      </w:pPr>
      <w:rPr>
        <w:rFonts w:hint="default"/>
      </w:rPr>
    </w:lvl>
    <w:lvl w:ilvl="8">
      <w:start w:val="0"/>
      <w:numFmt w:val="bullet"/>
      <w:lvlText w:val="•"/>
      <w:lvlJc w:val="left"/>
      <w:pPr>
        <w:ind w:left="7380" w:hanging="159"/>
      </w:pPr>
      <w:rPr>
        <w:rFonts w:hint="default"/>
      </w:rPr>
    </w:lvl>
  </w:abstractNum>
  <w:abstractNum w:abstractNumId="18">
    <w:multiLevelType w:val="hybridMultilevel"/>
    <w:lvl w:ilvl="0">
      <w:start w:val="1"/>
      <w:numFmt w:val="decimal"/>
      <w:lvlText w:val="%1"/>
      <w:lvlJc w:val="left"/>
      <w:pPr>
        <w:ind w:left="1146" w:hanging="486"/>
        <w:jc w:val="left"/>
      </w:pPr>
      <w:rPr>
        <w:rFonts w:hint="default"/>
      </w:rPr>
    </w:lvl>
    <w:lvl w:ilvl="1">
      <w:start w:val="1"/>
      <w:numFmt w:val="decimal"/>
      <w:lvlText w:val="%1.%2)"/>
      <w:lvlJc w:val="left"/>
      <w:pPr>
        <w:ind w:left="1146" w:hanging="486"/>
        <w:jc w:val="left"/>
      </w:pPr>
      <w:rPr>
        <w:rFonts w:hint="default" w:ascii="Times New Roman" w:hAnsi="Times New Roman" w:eastAsia="Times New Roman" w:cs="Times New Roman"/>
        <w:b/>
        <w:bCs/>
        <w:spacing w:val="-1"/>
        <w:w w:val="100"/>
        <w:sz w:val="26"/>
        <w:szCs w:val="26"/>
      </w:rPr>
    </w:lvl>
    <w:lvl w:ilvl="2">
      <w:start w:val="1"/>
      <w:numFmt w:val="decimal"/>
      <w:lvlText w:val="%1.%2.%3)"/>
      <w:lvlJc w:val="left"/>
      <w:pPr>
        <w:ind w:left="1343" w:hanging="683"/>
        <w:jc w:val="left"/>
      </w:pPr>
      <w:rPr>
        <w:rFonts w:hint="default" w:ascii="Times New Roman" w:hAnsi="Times New Roman" w:eastAsia="Times New Roman" w:cs="Times New Roman"/>
        <w:b/>
        <w:bCs/>
        <w:i/>
        <w:spacing w:val="-1"/>
        <w:w w:val="100"/>
        <w:sz w:val="26"/>
        <w:szCs w:val="26"/>
      </w:rPr>
    </w:lvl>
    <w:lvl w:ilvl="3">
      <w:start w:val="0"/>
      <w:numFmt w:val="bullet"/>
      <w:lvlText w:val=""/>
      <w:lvlJc w:val="left"/>
      <w:pPr>
        <w:ind w:left="1510" w:hanging="173"/>
      </w:pPr>
      <w:rPr>
        <w:rFonts w:hint="default" w:ascii="Symbol" w:hAnsi="Symbol" w:eastAsia="Symbol" w:cs="Symbol"/>
        <w:w w:val="100"/>
        <w:sz w:val="26"/>
        <w:szCs w:val="26"/>
      </w:rPr>
    </w:lvl>
    <w:lvl w:ilvl="4">
      <w:start w:val="0"/>
      <w:numFmt w:val="bullet"/>
      <w:lvlText w:val="•"/>
      <w:lvlJc w:val="left"/>
      <w:pPr>
        <w:ind w:left="3405" w:hanging="173"/>
      </w:pPr>
      <w:rPr>
        <w:rFonts w:hint="default"/>
      </w:rPr>
    </w:lvl>
    <w:lvl w:ilvl="5">
      <w:start w:val="0"/>
      <w:numFmt w:val="bullet"/>
      <w:lvlText w:val="•"/>
      <w:lvlJc w:val="left"/>
      <w:pPr>
        <w:ind w:left="4347" w:hanging="173"/>
      </w:pPr>
      <w:rPr>
        <w:rFonts w:hint="default"/>
      </w:rPr>
    </w:lvl>
    <w:lvl w:ilvl="6">
      <w:start w:val="0"/>
      <w:numFmt w:val="bullet"/>
      <w:lvlText w:val="•"/>
      <w:lvlJc w:val="left"/>
      <w:pPr>
        <w:ind w:left="5290" w:hanging="173"/>
      </w:pPr>
      <w:rPr>
        <w:rFonts w:hint="default"/>
      </w:rPr>
    </w:lvl>
    <w:lvl w:ilvl="7">
      <w:start w:val="0"/>
      <w:numFmt w:val="bullet"/>
      <w:lvlText w:val="•"/>
      <w:lvlJc w:val="left"/>
      <w:pPr>
        <w:ind w:left="6232" w:hanging="173"/>
      </w:pPr>
      <w:rPr>
        <w:rFonts w:hint="default"/>
      </w:rPr>
    </w:lvl>
    <w:lvl w:ilvl="8">
      <w:start w:val="0"/>
      <w:numFmt w:val="bullet"/>
      <w:lvlText w:val="•"/>
      <w:lvlJc w:val="left"/>
      <w:pPr>
        <w:ind w:left="7175" w:hanging="173"/>
      </w:pPr>
      <w:rPr>
        <w:rFonts w:hint="default"/>
      </w:rPr>
    </w:lvl>
  </w:abstractNum>
  <w:abstractNum w:abstractNumId="17">
    <w:multiLevelType w:val="hybridMultilevel"/>
    <w:lvl w:ilvl="0">
      <w:start w:val="3"/>
      <w:numFmt w:val="decimal"/>
      <w:lvlText w:val="%1"/>
      <w:lvlJc w:val="left"/>
      <w:pPr>
        <w:ind w:left="1146" w:hanging="486"/>
        <w:jc w:val="left"/>
      </w:pPr>
      <w:rPr>
        <w:rFonts w:hint="default"/>
      </w:rPr>
    </w:lvl>
    <w:lvl w:ilvl="1">
      <w:start w:val="2"/>
      <w:numFmt w:val="decimal"/>
      <w:lvlText w:val="%1.%2)"/>
      <w:lvlJc w:val="left"/>
      <w:pPr>
        <w:ind w:left="1146" w:hanging="486"/>
        <w:jc w:val="left"/>
      </w:pPr>
      <w:rPr>
        <w:rFonts w:hint="default" w:ascii="Times New Roman" w:hAnsi="Times New Roman" w:eastAsia="Times New Roman" w:cs="Times New Roman"/>
        <w:b/>
        <w:bCs/>
        <w:spacing w:val="-1"/>
        <w:w w:val="100"/>
        <w:sz w:val="26"/>
        <w:szCs w:val="26"/>
      </w:rPr>
    </w:lvl>
    <w:lvl w:ilvl="2">
      <w:start w:val="1"/>
      <w:numFmt w:val="decimal"/>
      <w:lvlText w:val="%1.%2.%3)"/>
      <w:lvlJc w:val="left"/>
      <w:pPr>
        <w:ind w:left="1348" w:hanging="688"/>
        <w:jc w:val="left"/>
      </w:pPr>
      <w:rPr>
        <w:rFonts w:hint="default" w:ascii="Times New Roman" w:hAnsi="Times New Roman" w:eastAsia="Times New Roman" w:cs="Times New Roman"/>
        <w:b/>
        <w:bCs/>
        <w:i/>
        <w:spacing w:val="-1"/>
        <w:w w:val="100"/>
        <w:sz w:val="26"/>
        <w:szCs w:val="26"/>
      </w:rPr>
    </w:lvl>
    <w:lvl w:ilvl="3">
      <w:start w:val="0"/>
      <w:numFmt w:val="bullet"/>
      <w:lvlText w:val="•"/>
      <w:lvlJc w:val="left"/>
      <w:pPr>
        <w:ind w:left="3055" w:hanging="688"/>
      </w:pPr>
      <w:rPr>
        <w:rFonts w:hint="default"/>
      </w:rPr>
    </w:lvl>
    <w:lvl w:ilvl="4">
      <w:start w:val="0"/>
      <w:numFmt w:val="bullet"/>
      <w:lvlText w:val="•"/>
      <w:lvlJc w:val="left"/>
      <w:pPr>
        <w:ind w:left="3913" w:hanging="688"/>
      </w:pPr>
      <w:rPr>
        <w:rFonts w:hint="default"/>
      </w:rPr>
    </w:lvl>
    <w:lvl w:ilvl="5">
      <w:start w:val="0"/>
      <w:numFmt w:val="bullet"/>
      <w:lvlText w:val="•"/>
      <w:lvlJc w:val="left"/>
      <w:pPr>
        <w:ind w:left="4771" w:hanging="688"/>
      </w:pPr>
      <w:rPr>
        <w:rFonts w:hint="default"/>
      </w:rPr>
    </w:lvl>
    <w:lvl w:ilvl="6">
      <w:start w:val="0"/>
      <w:numFmt w:val="bullet"/>
      <w:lvlText w:val="•"/>
      <w:lvlJc w:val="left"/>
      <w:pPr>
        <w:ind w:left="5628" w:hanging="688"/>
      </w:pPr>
      <w:rPr>
        <w:rFonts w:hint="default"/>
      </w:rPr>
    </w:lvl>
    <w:lvl w:ilvl="7">
      <w:start w:val="0"/>
      <w:numFmt w:val="bullet"/>
      <w:lvlText w:val="•"/>
      <w:lvlJc w:val="left"/>
      <w:pPr>
        <w:ind w:left="6486" w:hanging="688"/>
      </w:pPr>
      <w:rPr>
        <w:rFonts w:hint="default"/>
      </w:rPr>
    </w:lvl>
    <w:lvl w:ilvl="8">
      <w:start w:val="0"/>
      <w:numFmt w:val="bullet"/>
      <w:lvlText w:val="•"/>
      <w:lvlJc w:val="left"/>
      <w:pPr>
        <w:ind w:left="7344" w:hanging="688"/>
      </w:pPr>
      <w:rPr>
        <w:rFonts w:hint="default"/>
      </w:rPr>
    </w:lvl>
  </w:abstractNum>
  <w:abstractNum w:abstractNumId="16">
    <w:multiLevelType w:val="hybridMultilevel"/>
    <w:lvl w:ilvl="0">
      <w:start w:val="3"/>
      <w:numFmt w:val="decimal"/>
      <w:lvlText w:val="%1"/>
      <w:lvlJc w:val="left"/>
      <w:pPr>
        <w:ind w:left="660" w:hanging="334"/>
        <w:jc w:val="left"/>
      </w:pPr>
      <w:rPr>
        <w:rFonts w:hint="default"/>
      </w:rPr>
    </w:lvl>
    <w:lvl w:ilvl="1">
      <w:start w:val="1"/>
      <w:numFmt w:val="decimal"/>
      <w:lvlText w:val="%1.%2"/>
      <w:lvlJc w:val="left"/>
      <w:pPr>
        <w:ind w:left="660" w:hanging="334"/>
        <w:jc w:val="left"/>
      </w:pPr>
      <w:rPr>
        <w:rFonts w:hint="default" w:ascii="Times New Roman" w:hAnsi="Times New Roman" w:eastAsia="Times New Roman" w:cs="Times New Roman"/>
        <w:b/>
        <w:bCs/>
        <w:spacing w:val="-1"/>
        <w:w w:val="100"/>
        <w:sz w:val="26"/>
        <w:szCs w:val="26"/>
      </w:rPr>
    </w:lvl>
    <w:lvl w:ilvl="2">
      <w:start w:val="1"/>
      <w:numFmt w:val="decimal"/>
      <w:lvlText w:val="%1.%2.%3"/>
      <w:lvlJc w:val="left"/>
      <w:pPr>
        <w:ind w:left="1191" w:hanging="531"/>
        <w:jc w:val="left"/>
      </w:pPr>
      <w:rPr>
        <w:rFonts w:hint="default" w:ascii="Times New Roman" w:hAnsi="Times New Roman" w:eastAsia="Times New Roman" w:cs="Times New Roman"/>
        <w:b/>
        <w:bCs/>
        <w:i/>
        <w:spacing w:val="-1"/>
        <w:w w:val="100"/>
        <w:sz w:val="26"/>
        <w:szCs w:val="26"/>
      </w:rPr>
    </w:lvl>
    <w:lvl w:ilvl="3">
      <w:start w:val="0"/>
      <w:numFmt w:val="bullet"/>
      <w:lvlText w:val="•"/>
      <w:lvlJc w:val="left"/>
      <w:pPr>
        <w:ind w:left="2946" w:hanging="531"/>
      </w:pPr>
      <w:rPr>
        <w:rFonts w:hint="default"/>
      </w:rPr>
    </w:lvl>
    <w:lvl w:ilvl="4">
      <w:start w:val="0"/>
      <w:numFmt w:val="bullet"/>
      <w:lvlText w:val="•"/>
      <w:lvlJc w:val="left"/>
      <w:pPr>
        <w:ind w:left="3820" w:hanging="531"/>
      </w:pPr>
      <w:rPr>
        <w:rFonts w:hint="default"/>
      </w:rPr>
    </w:lvl>
    <w:lvl w:ilvl="5">
      <w:start w:val="0"/>
      <w:numFmt w:val="bullet"/>
      <w:lvlText w:val="•"/>
      <w:lvlJc w:val="left"/>
      <w:pPr>
        <w:ind w:left="4693" w:hanging="531"/>
      </w:pPr>
      <w:rPr>
        <w:rFonts w:hint="default"/>
      </w:rPr>
    </w:lvl>
    <w:lvl w:ilvl="6">
      <w:start w:val="0"/>
      <w:numFmt w:val="bullet"/>
      <w:lvlText w:val="•"/>
      <w:lvlJc w:val="left"/>
      <w:pPr>
        <w:ind w:left="5566" w:hanging="531"/>
      </w:pPr>
      <w:rPr>
        <w:rFonts w:hint="default"/>
      </w:rPr>
    </w:lvl>
    <w:lvl w:ilvl="7">
      <w:start w:val="0"/>
      <w:numFmt w:val="bullet"/>
      <w:lvlText w:val="•"/>
      <w:lvlJc w:val="left"/>
      <w:pPr>
        <w:ind w:left="6440" w:hanging="531"/>
      </w:pPr>
      <w:rPr>
        <w:rFonts w:hint="default"/>
      </w:rPr>
    </w:lvl>
    <w:lvl w:ilvl="8">
      <w:start w:val="0"/>
      <w:numFmt w:val="bullet"/>
      <w:lvlText w:val="•"/>
      <w:lvlJc w:val="left"/>
      <w:pPr>
        <w:ind w:left="7313" w:hanging="531"/>
      </w:pPr>
      <w:rPr>
        <w:rFonts w:hint="default"/>
      </w:rPr>
    </w:lvl>
  </w:abstractNum>
  <w:abstractNum w:abstractNumId="15">
    <w:multiLevelType w:val="hybridMultilevel"/>
    <w:lvl w:ilvl="0">
      <w:start w:val="2"/>
      <w:numFmt w:val="decimal"/>
      <w:lvlText w:val="%1"/>
      <w:lvlJc w:val="left"/>
      <w:pPr>
        <w:ind w:left="1347" w:hanging="687"/>
        <w:jc w:val="left"/>
      </w:pPr>
      <w:rPr>
        <w:rFonts w:hint="default"/>
      </w:rPr>
    </w:lvl>
    <w:lvl w:ilvl="1">
      <w:start w:val="1"/>
      <w:numFmt w:val="decimal"/>
      <w:lvlText w:val="%1.%2"/>
      <w:lvlJc w:val="left"/>
      <w:pPr>
        <w:ind w:left="1347" w:hanging="687"/>
        <w:jc w:val="left"/>
      </w:pPr>
      <w:rPr>
        <w:rFonts w:hint="default"/>
      </w:rPr>
    </w:lvl>
    <w:lvl w:ilvl="2">
      <w:start w:val="3"/>
      <w:numFmt w:val="decimal"/>
      <w:lvlText w:val="%1.%2.%3)"/>
      <w:lvlJc w:val="left"/>
      <w:pPr>
        <w:ind w:left="1347" w:hanging="687"/>
        <w:jc w:val="left"/>
      </w:pPr>
      <w:rPr>
        <w:rFonts w:hint="default" w:ascii="Times New Roman" w:hAnsi="Times New Roman" w:eastAsia="Times New Roman" w:cs="Times New Roman"/>
        <w:b/>
        <w:bCs/>
        <w:i/>
        <w:spacing w:val="-1"/>
        <w:w w:val="100"/>
        <w:sz w:val="26"/>
        <w:szCs w:val="26"/>
      </w:rPr>
    </w:lvl>
    <w:lvl w:ilvl="3">
      <w:start w:val="0"/>
      <w:numFmt w:val="bullet"/>
      <w:lvlText w:val="•"/>
      <w:lvlJc w:val="left"/>
      <w:pPr>
        <w:ind w:left="3656" w:hanging="687"/>
      </w:pPr>
      <w:rPr>
        <w:rFonts w:hint="default"/>
      </w:rPr>
    </w:lvl>
    <w:lvl w:ilvl="4">
      <w:start w:val="0"/>
      <w:numFmt w:val="bullet"/>
      <w:lvlText w:val="•"/>
      <w:lvlJc w:val="left"/>
      <w:pPr>
        <w:ind w:left="4428" w:hanging="687"/>
      </w:pPr>
      <w:rPr>
        <w:rFonts w:hint="default"/>
      </w:rPr>
    </w:lvl>
    <w:lvl w:ilvl="5">
      <w:start w:val="0"/>
      <w:numFmt w:val="bullet"/>
      <w:lvlText w:val="•"/>
      <w:lvlJc w:val="left"/>
      <w:pPr>
        <w:ind w:left="5200" w:hanging="687"/>
      </w:pPr>
      <w:rPr>
        <w:rFonts w:hint="default"/>
      </w:rPr>
    </w:lvl>
    <w:lvl w:ilvl="6">
      <w:start w:val="0"/>
      <w:numFmt w:val="bullet"/>
      <w:lvlText w:val="•"/>
      <w:lvlJc w:val="left"/>
      <w:pPr>
        <w:ind w:left="5972" w:hanging="687"/>
      </w:pPr>
      <w:rPr>
        <w:rFonts w:hint="default"/>
      </w:rPr>
    </w:lvl>
    <w:lvl w:ilvl="7">
      <w:start w:val="0"/>
      <w:numFmt w:val="bullet"/>
      <w:lvlText w:val="•"/>
      <w:lvlJc w:val="left"/>
      <w:pPr>
        <w:ind w:left="6744" w:hanging="687"/>
      </w:pPr>
      <w:rPr>
        <w:rFonts w:hint="default"/>
      </w:rPr>
    </w:lvl>
    <w:lvl w:ilvl="8">
      <w:start w:val="0"/>
      <w:numFmt w:val="bullet"/>
      <w:lvlText w:val="•"/>
      <w:lvlJc w:val="left"/>
      <w:pPr>
        <w:ind w:left="7516" w:hanging="687"/>
      </w:pPr>
      <w:rPr>
        <w:rFonts w:hint="default"/>
      </w:rPr>
    </w:lvl>
  </w:abstractNum>
  <w:abstractNum w:abstractNumId="14">
    <w:multiLevelType w:val="hybridMultilevel"/>
    <w:lvl w:ilvl="0">
      <w:start w:val="2"/>
      <w:numFmt w:val="decimal"/>
      <w:lvlText w:val="%1"/>
      <w:lvlJc w:val="left"/>
      <w:pPr>
        <w:ind w:left="1146" w:hanging="486"/>
        <w:jc w:val="left"/>
      </w:pPr>
      <w:rPr>
        <w:rFonts w:hint="default"/>
      </w:rPr>
    </w:lvl>
    <w:lvl w:ilvl="1">
      <w:start w:val="1"/>
      <w:numFmt w:val="decimal"/>
      <w:lvlText w:val="%1.%2)"/>
      <w:lvlJc w:val="left"/>
      <w:pPr>
        <w:ind w:left="1146" w:hanging="486"/>
        <w:jc w:val="left"/>
      </w:pPr>
      <w:rPr>
        <w:rFonts w:hint="default" w:ascii="Times New Roman" w:hAnsi="Times New Roman" w:eastAsia="Times New Roman" w:cs="Times New Roman"/>
        <w:b/>
        <w:bCs/>
        <w:spacing w:val="-1"/>
        <w:w w:val="100"/>
        <w:sz w:val="26"/>
        <w:szCs w:val="26"/>
      </w:rPr>
    </w:lvl>
    <w:lvl w:ilvl="2">
      <w:start w:val="1"/>
      <w:numFmt w:val="decimal"/>
      <w:lvlText w:val="%1.%2.%3)"/>
      <w:lvlJc w:val="left"/>
      <w:pPr>
        <w:ind w:left="1347" w:hanging="687"/>
        <w:jc w:val="left"/>
      </w:pPr>
      <w:rPr>
        <w:rFonts w:hint="default" w:ascii="Times New Roman" w:hAnsi="Times New Roman" w:eastAsia="Times New Roman" w:cs="Times New Roman"/>
        <w:b/>
        <w:bCs/>
        <w:i/>
        <w:spacing w:val="-1"/>
        <w:w w:val="100"/>
        <w:sz w:val="26"/>
        <w:szCs w:val="26"/>
      </w:rPr>
    </w:lvl>
    <w:lvl w:ilvl="3">
      <w:start w:val="0"/>
      <w:numFmt w:val="bullet"/>
      <w:lvlText w:val="-"/>
      <w:lvlJc w:val="left"/>
      <w:pPr>
        <w:ind w:left="660" w:hanging="173"/>
      </w:pPr>
      <w:rPr>
        <w:rFonts w:hint="default" w:ascii="Times New Roman" w:hAnsi="Times New Roman" w:eastAsia="Times New Roman" w:cs="Times New Roman"/>
        <w:w w:val="100"/>
        <w:sz w:val="26"/>
        <w:szCs w:val="26"/>
      </w:rPr>
    </w:lvl>
    <w:lvl w:ilvl="4">
      <w:start w:val="0"/>
      <w:numFmt w:val="bullet"/>
      <w:lvlText w:val="•"/>
      <w:lvlJc w:val="left"/>
      <w:pPr>
        <w:ind w:left="3270" w:hanging="173"/>
      </w:pPr>
      <w:rPr>
        <w:rFonts w:hint="default"/>
      </w:rPr>
    </w:lvl>
    <w:lvl w:ilvl="5">
      <w:start w:val="0"/>
      <w:numFmt w:val="bullet"/>
      <w:lvlText w:val="•"/>
      <w:lvlJc w:val="left"/>
      <w:pPr>
        <w:ind w:left="4235" w:hanging="173"/>
      </w:pPr>
      <w:rPr>
        <w:rFonts w:hint="default"/>
      </w:rPr>
    </w:lvl>
    <w:lvl w:ilvl="6">
      <w:start w:val="0"/>
      <w:numFmt w:val="bullet"/>
      <w:lvlText w:val="•"/>
      <w:lvlJc w:val="left"/>
      <w:pPr>
        <w:ind w:left="5200" w:hanging="173"/>
      </w:pPr>
      <w:rPr>
        <w:rFonts w:hint="default"/>
      </w:rPr>
    </w:lvl>
    <w:lvl w:ilvl="7">
      <w:start w:val="0"/>
      <w:numFmt w:val="bullet"/>
      <w:lvlText w:val="•"/>
      <w:lvlJc w:val="left"/>
      <w:pPr>
        <w:ind w:left="6165" w:hanging="173"/>
      </w:pPr>
      <w:rPr>
        <w:rFonts w:hint="default"/>
      </w:rPr>
    </w:lvl>
    <w:lvl w:ilvl="8">
      <w:start w:val="0"/>
      <w:numFmt w:val="bullet"/>
      <w:lvlText w:val="•"/>
      <w:lvlJc w:val="left"/>
      <w:pPr>
        <w:ind w:left="7130" w:hanging="173"/>
      </w:pPr>
      <w:rPr>
        <w:rFonts w:hint="default"/>
      </w:rPr>
    </w:lvl>
  </w:abstractNum>
  <w:abstractNum w:abstractNumId="13">
    <w:multiLevelType w:val="hybridMultilevel"/>
    <w:lvl w:ilvl="0">
      <w:start w:val="1"/>
      <w:numFmt w:val="decimal"/>
      <w:lvlText w:val="%1"/>
      <w:lvlJc w:val="left"/>
      <w:pPr>
        <w:ind w:left="994" w:hanging="334"/>
        <w:jc w:val="left"/>
      </w:pPr>
      <w:rPr>
        <w:rFonts w:hint="default"/>
      </w:rPr>
    </w:lvl>
    <w:lvl w:ilvl="1">
      <w:start w:val="1"/>
      <w:numFmt w:val="decimal"/>
      <w:lvlText w:val="%1.%2"/>
      <w:lvlJc w:val="left"/>
      <w:pPr>
        <w:ind w:left="994" w:hanging="334"/>
        <w:jc w:val="left"/>
      </w:pPr>
      <w:rPr>
        <w:rFonts w:hint="default" w:ascii="Times New Roman" w:hAnsi="Times New Roman" w:eastAsia="Times New Roman" w:cs="Times New Roman"/>
        <w:b/>
        <w:bCs/>
        <w:spacing w:val="-1"/>
        <w:w w:val="100"/>
        <w:sz w:val="26"/>
        <w:szCs w:val="26"/>
      </w:rPr>
    </w:lvl>
    <w:lvl w:ilvl="2">
      <w:start w:val="0"/>
      <w:numFmt w:val="bullet"/>
      <w:lvlText w:val="•"/>
      <w:lvlJc w:val="left"/>
      <w:pPr>
        <w:ind w:left="2612" w:hanging="334"/>
      </w:pPr>
      <w:rPr>
        <w:rFonts w:hint="default"/>
      </w:rPr>
    </w:lvl>
    <w:lvl w:ilvl="3">
      <w:start w:val="0"/>
      <w:numFmt w:val="bullet"/>
      <w:lvlText w:val="•"/>
      <w:lvlJc w:val="left"/>
      <w:pPr>
        <w:ind w:left="3418" w:hanging="334"/>
      </w:pPr>
      <w:rPr>
        <w:rFonts w:hint="default"/>
      </w:rPr>
    </w:lvl>
    <w:lvl w:ilvl="4">
      <w:start w:val="0"/>
      <w:numFmt w:val="bullet"/>
      <w:lvlText w:val="•"/>
      <w:lvlJc w:val="left"/>
      <w:pPr>
        <w:ind w:left="4224" w:hanging="334"/>
      </w:pPr>
      <w:rPr>
        <w:rFonts w:hint="default"/>
      </w:rPr>
    </w:lvl>
    <w:lvl w:ilvl="5">
      <w:start w:val="0"/>
      <w:numFmt w:val="bullet"/>
      <w:lvlText w:val="•"/>
      <w:lvlJc w:val="left"/>
      <w:pPr>
        <w:ind w:left="5030" w:hanging="334"/>
      </w:pPr>
      <w:rPr>
        <w:rFonts w:hint="default"/>
      </w:rPr>
    </w:lvl>
    <w:lvl w:ilvl="6">
      <w:start w:val="0"/>
      <w:numFmt w:val="bullet"/>
      <w:lvlText w:val="•"/>
      <w:lvlJc w:val="left"/>
      <w:pPr>
        <w:ind w:left="5836" w:hanging="334"/>
      </w:pPr>
      <w:rPr>
        <w:rFonts w:hint="default"/>
      </w:rPr>
    </w:lvl>
    <w:lvl w:ilvl="7">
      <w:start w:val="0"/>
      <w:numFmt w:val="bullet"/>
      <w:lvlText w:val="•"/>
      <w:lvlJc w:val="left"/>
      <w:pPr>
        <w:ind w:left="6642" w:hanging="334"/>
      </w:pPr>
      <w:rPr>
        <w:rFonts w:hint="default"/>
      </w:rPr>
    </w:lvl>
    <w:lvl w:ilvl="8">
      <w:start w:val="0"/>
      <w:numFmt w:val="bullet"/>
      <w:lvlText w:val="•"/>
      <w:lvlJc w:val="left"/>
      <w:pPr>
        <w:ind w:left="7448" w:hanging="334"/>
      </w:pPr>
      <w:rPr>
        <w:rFonts w:hint="default"/>
      </w:rPr>
    </w:lvl>
  </w:abstractNum>
  <w:abstractNum w:abstractNumId="12">
    <w:multiLevelType w:val="hybridMultilevel"/>
    <w:lvl w:ilvl="0">
      <w:start w:val="0"/>
      <w:numFmt w:val="bullet"/>
      <w:lvlText w:val="-"/>
      <w:lvlJc w:val="left"/>
      <w:pPr>
        <w:ind w:left="660" w:hanging="164"/>
      </w:pPr>
      <w:rPr>
        <w:rFonts w:hint="default" w:ascii="Times New Roman" w:hAnsi="Times New Roman" w:eastAsia="Times New Roman" w:cs="Times New Roman"/>
        <w:w w:val="100"/>
        <w:sz w:val="26"/>
        <w:szCs w:val="26"/>
      </w:rPr>
    </w:lvl>
    <w:lvl w:ilvl="1">
      <w:start w:val="0"/>
      <w:numFmt w:val="bullet"/>
      <w:lvlText w:val="•"/>
      <w:lvlJc w:val="left"/>
      <w:pPr>
        <w:ind w:left="1500" w:hanging="164"/>
      </w:pPr>
      <w:rPr>
        <w:rFonts w:hint="default"/>
      </w:rPr>
    </w:lvl>
    <w:lvl w:ilvl="2">
      <w:start w:val="0"/>
      <w:numFmt w:val="bullet"/>
      <w:lvlText w:val="•"/>
      <w:lvlJc w:val="left"/>
      <w:pPr>
        <w:ind w:left="2340" w:hanging="164"/>
      </w:pPr>
      <w:rPr>
        <w:rFonts w:hint="default"/>
      </w:rPr>
    </w:lvl>
    <w:lvl w:ilvl="3">
      <w:start w:val="0"/>
      <w:numFmt w:val="bullet"/>
      <w:lvlText w:val="•"/>
      <w:lvlJc w:val="left"/>
      <w:pPr>
        <w:ind w:left="3180" w:hanging="164"/>
      </w:pPr>
      <w:rPr>
        <w:rFonts w:hint="default"/>
      </w:rPr>
    </w:lvl>
    <w:lvl w:ilvl="4">
      <w:start w:val="0"/>
      <w:numFmt w:val="bullet"/>
      <w:lvlText w:val="•"/>
      <w:lvlJc w:val="left"/>
      <w:pPr>
        <w:ind w:left="4020" w:hanging="164"/>
      </w:pPr>
      <w:rPr>
        <w:rFonts w:hint="default"/>
      </w:rPr>
    </w:lvl>
    <w:lvl w:ilvl="5">
      <w:start w:val="0"/>
      <w:numFmt w:val="bullet"/>
      <w:lvlText w:val="•"/>
      <w:lvlJc w:val="left"/>
      <w:pPr>
        <w:ind w:left="4860" w:hanging="164"/>
      </w:pPr>
      <w:rPr>
        <w:rFonts w:hint="default"/>
      </w:rPr>
    </w:lvl>
    <w:lvl w:ilvl="6">
      <w:start w:val="0"/>
      <w:numFmt w:val="bullet"/>
      <w:lvlText w:val="•"/>
      <w:lvlJc w:val="left"/>
      <w:pPr>
        <w:ind w:left="5700" w:hanging="164"/>
      </w:pPr>
      <w:rPr>
        <w:rFonts w:hint="default"/>
      </w:rPr>
    </w:lvl>
    <w:lvl w:ilvl="7">
      <w:start w:val="0"/>
      <w:numFmt w:val="bullet"/>
      <w:lvlText w:val="•"/>
      <w:lvlJc w:val="left"/>
      <w:pPr>
        <w:ind w:left="6540" w:hanging="164"/>
      </w:pPr>
      <w:rPr>
        <w:rFonts w:hint="default"/>
      </w:rPr>
    </w:lvl>
    <w:lvl w:ilvl="8">
      <w:start w:val="0"/>
      <w:numFmt w:val="bullet"/>
      <w:lvlText w:val="•"/>
      <w:lvlJc w:val="left"/>
      <w:pPr>
        <w:ind w:left="7380" w:hanging="164"/>
      </w:pPr>
      <w:rPr>
        <w:rFonts w:hint="default"/>
      </w:rPr>
    </w:lvl>
  </w:abstractNum>
  <w:abstractNum w:abstractNumId="11">
    <w:multiLevelType w:val="hybridMultilevel"/>
    <w:lvl w:ilvl="0">
      <w:start w:val="2"/>
      <w:numFmt w:val="decimal"/>
      <w:lvlText w:val="%1"/>
      <w:lvlJc w:val="left"/>
      <w:pPr>
        <w:ind w:left="1313" w:hanging="481"/>
        <w:jc w:val="left"/>
      </w:pPr>
      <w:rPr>
        <w:rFonts w:hint="default"/>
      </w:rPr>
    </w:lvl>
    <w:lvl w:ilvl="1">
      <w:start w:val="1"/>
      <w:numFmt w:val="decimal"/>
      <w:lvlText w:val="%1.%2)"/>
      <w:lvlJc w:val="left"/>
      <w:pPr>
        <w:ind w:left="1313" w:hanging="481"/>
        <w:jc w:val="left"/>
      </w:pPr>
      <w:rPr>
        <w:rFonts w:hint="default" w:ascii="Times New Roman" w:hAnsi="Times New Roman" w:eastAsia="Times New Roman" w:cs="Times New Roman"/>
        <w:spacing w:val="-1"/>
        <w:w w:val="100"/>
        <w:sz w:val="26"/>
        <w:szCs w:val="26"/>
      </w:rPr>
    </w:lvl>
    <w:lvl w:ilvl="2">
      <w:start w:val="0"/>
      <w:numFmt w:val="bullet"/>
      <w:lvlText w:val="•"/>
      <w:lvlJc w:val="left"/>
      <w:pPr>
        <w:ind w:left="2868" w:hanging="481"/>
      </w:pPr>
      <w:rPr>
        <w:rFonts w:hint="default"/>
      </w:rPr>
    </w:lvl>
    <w:lvl w:ilvl="3">
      <w:start w:val="0"/>
      <w:numFmt w:val="bullet"/>
      <w:lvlText w:val="•"/>
      <w:lvlJc w:val="left"/>
      <w:pPr>
        <w:ind w:left="3642" w:hanging="481"/>
      </w:pPr>
      <w:rPr>
        <w:rFonts w:hint="default"/>
      </w:rPr>
    </w:lvl>
    <w:lvl w:ilvl="4">
      <w:start w:val="0"/>
      <w:numFmt w:val="bullet"/>
      <w:lvlText w:val="•"/>
      <w:lvlJc w:val="left"/>
      <w:pPr>
        <w:ind w:left="4416" w:hanging="481"/>
      </w:pPr>
      <w:rPr>
        <w:rFonts w:hint="default"/>
      </w:rPr>
    </w:lvl>
    <w:lvl w:ilvl="5">
      <w:start w:val="0"/>
      <w:numFmt w:val="bullet"/>
      <w:lvlText w:val="•"/>
      <w:lvlJc w:val="left"/>
      <w:pPr>
        <w:ind w:left="5190" w:hanging="481"/>
      </w:pPr>
      <w:rPr>
        <w:rFonts w:hint="default"/>
      </w:rPr>
    </w:lvl>
    <w:lvl w:ilvl="6">
      <w:start w:val="0"/>
      <w:numFmt w:val="bullet"/>
      <w:lvlText w:val="•"/>
      <w:lvlJc w:val="left"/>
      <w:pPr>
        <w:ind w:left="5964" w:hanging="481"/>
      </w:pPr>
      <w:rPr>
        <w:rFonts w:hint="default"/>
      </w:rPr>
    </w:lvl>
    <w:lvl w:ilvl="7">
      <w:start w:val="0"/>
      <w:numFmt w:val="bullet"/>
      <w:lvlText w:val="•"/>
      <w:lvlJc w:val="left"/>
      <w:pPr>
        <w:ind w:left="6738" w:hanging="481"/>
      </w:pPr>
      <w:rPr>
        <w:rFonts w:hint="default"/>
      </w:rPr>
    </w:lvl>
    <w:lvl w:ilvl="8">
      <w:start w:val="0"/>
      <w:numFmt w:val="bullet"/>
      <w:lvlText w:val="•"/>
      <w:lvlJc w:val="left"/>
      <w:pPr>
        <w:ind w:left="7512" w:hanging="481"/>
      </w:pPr>
      <w:rPr>
        <w:rFonts w:hint="default"/>
      </w:rPr>
    </w:lvl>
  </w:abstractNum>
  <w:abstractNum w:abstractNumId="10">
    <w:multiLevelType w:val="hybridMultilevel"/>
    <w:lvl w:ilvl="0">
      <w:start w:val="1"/>
      <w:numFmt w:val="decimal"/>
      <w:lvlText w:val="%1"/>
      <w:lvlJc w:val="left"/>
      <w:pPr>
        <w:ind w:left="1852" w:hanging="684"/>
        <w:jc w:val="left"/>
      </w:pPr>
      <w:rPr>
        <w:rFonts w:hint="default"/>
      </w:rPr>
    </w:lvl>
    <w:lvl w:ilvl="1">
      <w:start w:val="2"/>
      <w:numFmt w:val="decimal"/>
      <w:lvlText w:val="%1.%2"/>
      <w:lvlJc w:val="left"/>
      <w:pPr>
        <w:ind w:left="1852" w:hanging="684"/>
        <w:jc w:val="left"/>
      </w:pPr>
      <w:rPr>
        <w:rFonts w:hint="default"/>
      </w:rPr>
    </w:lvl>
    <w:lvl w:ilvl="2">
      <w:start w:val="1"/>
      <w:numFmt w:val="decimal"/>
      <w:lvlText w:val="%1.%2.%3)"/>
      <w:lvlJc w:val="left"/>
      <w:pPr>
        <w:ind w:left="1852" w:hanging="684"/>
        <w:jc w:val="left"/>
      </w:pPr>
      <w:rPr>
        <w:rFonts w:hint="default" w:ascii="Times New Roman" w:hAnsi="Times New Roman" w:eastAsia="Times New Roman" w:cs="Times New Roman"/>
        <w:b/>
        <w:bCs/>
        <w:spacing w:val="-1"/>
        <w:w w:val="100"/>
        <w:sz w:val="26"/>
        <w:szCs w:val="26"/>
      </w:rPr>
    </w:lvl>
    <w:lvl w:ilvl="3">
      <w:start w:val="0"/>
      <w:numFmt w:val="bullet"/>
      <w:lvlText w:val="•"/>
      <w:lvlJc w:val="left"/>
      <w:pPr>
        <w:ind w:left="4020" w:hanging="684"/>
      </w:pPr>
      <w:rPr>
        <w:rFonts w:hint="default"/>
      </w:rPr>
    </w:lvl>
    <w:lvl w:ilvl="4">
      <w:start w:val="0"/>
      <w:numFmt w:val="bullet"/>
      <w:lvlText w:val="•"/>
      <w:lvlJc w:val="left"/>
      <w:pPr>
        <w:ind w:left="4740" w:hanging="684"/>
      </w:pPr>
      <w:rPr>
        <w:rFonts w:hint="default"/>
      </w:rPr>
    </w:lvl>
    <w:lvl w:ilvl="5">
      <w:start w:val="0"/>
      <w:numFmt w:val="bullet"/>
      <w:lvlText w:val="•"/>
      <w:lvlJc w:val="left"/>
      <w:pPr>
        <w:ind w:left="5460" w:hanging="684"/>
      </w:pPr>
      <w:rPr>
        <w:rFonts w:hint="default"/>
      </w:rPr>
    </w:lvl>
    <w:lvl w:ilvl="6">
      <w:start w:val="0"/>
      <w:numFmt w:val="bullet"/>
      <w:lvlText w:val="•"/>
      <w:lvlJc w:val="left"/>
      <w:pPr>
        <w:ind w:left="6180" w:hanging="684"/>
      </w:pPr>
      <w:rPr>
        <w:rFonts w:hint="default"/>
      </w:rPr>
    </w:lvl>
    <w:lvl w:ilvl="7">
      <w:start w:val="0"/>
      <w:numFmt w:val="bullet"/>
      <w:lvlText w:val="•"/>
      <w:lvlJc w:val="left"/>
      <w:pPr>
        <w:ind w:left="6900" w:hanging="684"/>
      </w:pPr>
      <w:rPr>
        <w:rFonts w:hint="default"/>
      </w:rPr>
    </w:lvl>
    <w:lvl w:ilvl="8">
      <w:start w:val="0"/>
      <w:numFmt w:val="bullet"/>
      <w:lvlText w:val="•"/>
      <w:lvlJc w:val="left"/>
      <w:pPr>
        <w:ind w:left="7620" w:hanging="684"/>
      </w:pPr>
      <w:rPr>
        <w:rFonts w:hint="default"/>
      </w:rPr>
    </w:lvl>
  </w:abstractNum>
  <w:abstractNum w:abstractNumId="9">
    <w:multiLevelType w:val="hybridMultilevel"/>
    <w:lvl w:ilvl="0">
      <w:start w:val="1"/>
      <w:numFmt w:val="decimal"/>
      <w:lvlText w:val="%1"/>
      <w:lvlJc w:val="left"/>
      <w:pPr>
        <w:ind w:left="1314" w:hanging="481"/>
        <w:jc w:val="left"/>
      </w:pPr>
      <w:rPr>
        <w:rFonts w:hint="default"/>
      </w:rPr>
    </w:lvl>
    <w:lvl w:ilvl="1">
      <w:start w:val="1"/>
      <w:numFmt w:val="decimal"/>
      <w:lvlText w:val="%1.%2)"/>
      <w:lvlJc w:val="left"/>
      <w:pPr>
        <w:ind w:left="1314" w:hanging="481"/>
        <w:jc w:val="left"/>
      </w:pPr>
      <w:rPr>
        <w:rFonts w:hint="default" w:ascii="Times New Roman" w:hAnsi="Times New Roman" w:eastAsia="Times New Roman" w:cs="Times New Roman"/>
        <w:spacing w:val="-1"/>
        <w:w w:val="100"/>
        <w:sz w:val="26"/>
        <w:szCs w:val="26"/>
      </w:rPr>
    </w:lvl>
    <w:lvl w:ilvl="2">
      <w:start w:val="1"/>
      <w:numFmt w:val="decimal"/>
      <w:lvlText w:val="%1.%2.%3)"/>
      <w:lvlJc w:val="left"/>
      <w:pPr>
        <w:ind w:left="1852" w:hanging="684"/>
        <w:jc w:val="left"/>
      </w:pPr>
      <w:rPr>
        <w:rFonts w:hint="default" w:ascii="Times New Roman" w:hAnsi="Times New Roman" w:eastAsia="Times New Roman" w:cs="Times New Roman"/>
        <w:b/>
        <w:bCs/>
        <w:spacing w:val="-1"/>
        <w:w w:val="100"/>
        <w:sz w:val="26"/>
        <w:szCs w:val="26"/>
      </w:rPr>
    </w:lvl>
    <w:lvl w:ilvl="3">
      <w:start w:val="0"/>
      <w:numFmt w:val="bullet"/>
      <w:lvlText w:val="•"/>
      <w:lvlJc w:val="left"/>
      <w:pPr>
        <w:ind w:left="3460" w:hanging="684"/>
      </w:pPr>
      <w:rPr>
        <w:rFonts w:hint="default"/>
      </w:rPr>
    </w:lvl>
    <w:lvl w:ilvl="4">
      <w:start w:val="0"/>
      <w:numFmt w:val="bullet"/>
      <w:lvlText w:val="•"/>
      <w:lvlJc w:val="left"/>
      <w:pPr>
        <w:ind w:left="4260" w:hanging="684"/>
      </w:pPr>
      <w:rPr>
        <w:rFonts w:hint="default"/>
      </w:rPr>
    </w:lvl>
    <w:lvl w:ilvl="5">
      <w:start w:val="0"/>
      <w:numFmt w:val="bullet"/>
      <w:lvlText w:val="•"/>
      <w:lvlJc w:val="left"/>
      <w:pPr>
        <w:ind w:left="5060" w:hanging="684"/>
      </w:pPr>
      <w:rPr>
        <w:rFonts w:hint="default"/>
      </w:rPr>
    </w:lvl>
    <w:lvl w:ilvl="6">
      <w:start w:val="0"/>
      <w:numFmt w:val="bullet"/>
      <w:lvlText w:val="•"/>
      <w:lvlJc w:val="left"/>
      <w:pPr>
        <w:ind w:left="5860" w:hanging="684"/>
      </w:pPr>
      <w:rPr>
        <w:rFonts w:hint="default"/>
      </w:rPr>
    </w:lvl>
    <w:lvl w:ilvl="7">
      <w:start w:val="0"/>
      <w:numFmt w:val="bullet"/>
      <w:lvlText w:val="•"/>
      <w:lvlJc w:val="left"/>
      <w:pPr>
        <w:ind w:left="6660" w:hanging="684"/>
      </w:pPr>
      <w:rPr>
        <w:rFonts w:hint="default"/>
      </w:rPr>
    </w:lvl>
    <w:lvl w:ilvl="8">
      <w:start w:val="0"/>
      <w:numFmt w:val="bullet"/>
      <w:lvlText w:val="•"/>
      <w:lvlJc w:val="left"/>
      <w:pPr>
        <w:ind w:left="7460" w:hanging="684"/>
      </w:pPr>
      <w:rPr>
        <w:rFonts w:hint="default"/>
      </w:rPr>
    </w:lvl>
  </w:abstractNum>
  <w:abstractNum w:abstractNumId="8">
    <w:multiLevelType w:val="hybridMultilevel"/>
    <w:lvl w:ilvl="0">
      <w:start w:val="4"/>
      <w:numFmt w:val="decimal"/>
      <w:lvlText w:val="%1"/>
      <w:lvlJc w:val="left"/>
      <w:pPr>
        <w:ind w:left="1314" w:hanging="481"/>
        <w:jc w:val="left"/>
      </w:pPr>
      <w:rPr>
        <w:rFonts w:hint="default"/>
      </w:rPr>
    </w:lvl>
    <w:lvl w:ilvl="1">
      <w:start w:val="1"/>
      <w:numFmt w:val="decimal"/>
      <w:lvlText w:val="%1.%2)"/>
      <w:lvlJc w:val="left"/>
      <w:pPr>
        <w:ind w:left="1314" w:hanging="481"/>
        <w:jc w:val="left"/>
      </w:pPr>
      <w:rPr>
        <w:rFonts w:hint="default" w:ascii="Times New Roman" w:hAnsi="Times New Roman" w:eastAsia="Times New Roman" w:cs="Times New Roman"/>
        <w:spacing w:val="-1"/>
        <w:w w:val="100"/>
        <w:sz w:val="26"/>
        <w:szCs w:val="26"/>
      </w:rPr>
    </w:lvl>
    <w:lvl w:ilvl="2">
      <w:start w:val="1"/>
      <w:numFmt w:val="decimal"/>
      <w:lvlText w:val="%1.%2.%3)"/>
      <w:lvlJc w:val="left"/>
      <w:pPr>
        <w:ind w:left="1852" w:hanging="684"/>
        <w:jc w:val="left"/>
      </w:pPr>
      <w:rPr>
        <w:rFonts w:hint="default" w:ascii="Times New Roman" w:hAnsi="Times New Roman" w:eastAsia="Times New Roman" w:cs="Times New Roman"/>
        <w:b/>
        <w:bCs/>
        <w:spacing w:val="-1"/>
        <w:w w:val="100"/>
        <w:sz w:val="26"/>
        <w:szCs w:val="26"/>
      </w:rPr>
    </w:lvl>
    <w:lvl w:ilvl="3">
      <w:start w:val="0"/>
      <w:numFmt w:val="bullet"/>
      <w:lvlText w:val="•"/>
      <w:lvlJc w:val="left"/>
      <w:pPr>
        <w:ind w:left="3460" w:hanging="684"/>
      </w:pPr>
      <w:rPr>
        <w:rFonts w:hint="default"/>
      </w:rPr>
    </w:lvl>
    <w:lvl w:ilvl="4">
      <w:start w:val="0"/>
      <w:numFmt w:val="bullet"/>
      <w:lvlText w:val="•"/>
      <w:lvlJc w:val="left"/>
      <w:pPr>
        <w:ind w:left="4260" w:hanging="684"/>
      </w:pPr>
      <w:rPr>
        <w:rFonts w:hint="default"/>
      </w:rPr>
    </w:lvl>
    <w:lvl w:ilvl="5">
      <w:start w:val="0"/>
      <w:numFmt w:val="bullet"/>
      <w:lvlText w:val="•"/>
      <w:lvlJc w:val="left"/>
      <w:pPr>
        <w:ind w:left="5060" w:hanging="684"/>
      </w:pPr>
      <w:rPr>
        <w:rFonts w:hint="default"/>
      </w:rPr>
    </w:lvl>
    <w:lvl w:ilvl="6">
      <w:start w:val="0"/>
      <w:numFmt w:val="bullet"/>
      <w:lvlText w:val="•"/>
      <w:lvlJc w:val="left"/>
      <w:pPr>
        <w:ind w:left="5860" w:hanging="684"/>
      </w:pPr>
      <w:rPr>
        <w:rFonts w:hint="default"/>
      </w:rPr>
    </w:lvl>
    <w:lvl w:ilvl="7">
      <w:start w:val="0"/>
      <w:numFmt w:val="bullet"/>
      <w:lvlText w:val="•"/>
      <w:lvlJc w:val="left"/>
      <w:pPr>
        <w:ind w:left="6660" w:hanging="684"/>
      </w:pPr>
      <w:rPr>
        <w:rFonts w:hint="default"/>
      </w:rPr>
    </w:lvl>
    <w:lvl w:ilvl="8">
      <w:start w:val="0"/>
      <w:numFmt w:val="bullet"/>
      <w:lvlText w:val="•"/>
      <w:lvlJc w:val="left"/>
      <w:pPr>
        <w:ind w:left="7460" w:hanging="684"/>
      </w:pPr>
      <w:rPr>
        <w:rFonts w:hint="default"/>
      </w:rPr>
    </w:lvl>
  </w:abstractNum>
  <w:abstractNum w:abstractNumId="7">
    <w:multiLevelType w:val="hybridMultilevel"/>
    <w:lvl w:ilvl="0">
      <w:start w:val="3"/>
      <w:numFmt w:val="decimal"/>
      <w:lvlText w:val="%1"/>
      <w:lvlJc w:val="left"/>
      <w:pPr>
        <w:ind w:left="1318" w:hanging="485"/>
        <w:jc w:val="left"/>
      </w:pPr>
      <w:rPr>
        <w:rFonts w:hint="default"/>
      </w:rPr>
    </w:lvl>
    <w:lvl w:ilvl="1">
      <w:start w:val="1"/>
      <w:numFmt w:val="decimal"/>
      <w:lvlText w:val="%1.%2)"/>
      <w:lvlJc w:val="left"/>
      <w:pPr>
        <w:ind w:left="1318" w:hanging="485"/>
        <w:jc w:val="left"/>
      </w:pPr>
      <w:rPr>
        <w:rFonts w:hint="default" w:ascii="Times New Roman" w:hAnsi="Times New Roman" w:eastAsia="Times New Roman" w:cs="Times New Roman"/>
        <w:spacing w:val="-1"/>
        <w:w w:val="100"/>
        <w:sz w:val="26"/>
        <w:szCs w:val="26"/>
      </w:rPr>
    </w:lvl>
    <w:lvl w:ilvl="2">
      <w:start w:val="0"/>
      <w:numFmt w:val="bullet"/>
      <w:lvlText w:val="•"/>
      <w:lvlJc w:val="left"/>
      <w:pPr>
        <w:ind w:left="2868" w:hanging="485"/>
      </w:pPr>
      <w:rPr>
        <w:rFonts w:hint="default"/>
      </w:rPr>
    </w:lvl>
    <w:lvl w:ilvl="3">
      <w:start w:val="0"/>
      <w:numFmt w:val="bullet"/>
      <w:lvlText w:val="•"/>
      <w:lvlJc w:val="left"/>
      <w:pPr>
        <w:ind w:left="3642" w:hanging="485"/>
      </w:pPr>
      <w:rPr>
        <w:rFonts w:hint="default"/>
      </w:rPr>
    </w:lvl>
    <w:lvl w:ilvl="4">
      <w:start w:val="0"/>
      <w:numFmt w:val="bullet"/>
      <w:lvlText w:val="•"/>
      <w:lvlJc w:val="left"/>
      <w:pPr>
        <w:ind w:left="4416" w:hanging="485"/>
      </w:pPr>
      <w:rPr>
        <w:rFonts w:hint="default"/>
      </w:rPr>
    </w:lvl>
    <w:lvl w:ilvl="5">
      <w:start w:val="0"/>
      <w:numFmt w:val="bullet"/>
      <w:lvlText w:val="•"/>
      <w:lvlJc w:val="left"/>
      <w:pPr>
        <w:ind w:left="5190" w:hanging="485"/>
      </w:pPr>
      <w:rPr>
        <w:rFonts w:hint="default"/>
      </w:rPr>
    </w:lvl>
    <w:lvl w:ilvl="6">
      <w:start w:val="0"/>
      <w:numFmt w:val="bullet"/>
      <w:lvlText w:val="•"/>
      <w:lvlJc w:val="left"/>
      <w:pPr>
        <w:ind w:left="5964" w:hanging="485"/>
      </w:pPr>
      <w:rPr>
        <w:rFonts w:hint="default"/>
      </w:rPr>
    </w:lvl>
    <w:lvl w:ilvl="7">
      <w:start w:val="0"/>
      <w:numFmt w:val="bullet"/>
      <w:lvlText w:val="•"/>
      <w:lvlJc w:val="left"/>
      <w:pPr>
        <w:ind w:left="6738" w:hanging="485"/>
      </w:pPr>
      <w:rPr>
        <w:rFonts w:hint="default"/>
      </w:rPr>
    </w:lvl>
    <w:lvl w:ilvl="8">
      <w:start w:val="0"/>
      <w:numFmt w:val="bullet"/>
      <w:lvlText w:val="•"/>
      <w:lvlJc w:val="left"/>
      <w:pPr>
        <w:ind w:left="7512" w:hanging="485"/>
      </w:pPr>
      <w:rPr>
        <w:rFonts w:hint="default"/>
      </w:rPr>
    </w:lvl>
  </w:abstractNum>
  <w:abstractNum w:abstractNumId="6">
    <w:multiLevelType w:val="hybridMultilevel"/>
    <w:lvl w:ilvl="0">
      <w:start w:val="2"/>
      <w:numFmt w:val="decimal"/>
      <w:lvlText w:val="%1"/>
      <w:lvlJc w:val="left"/>
      <w:pPr>
        <w:ind w:left="1314" w:hanging="481"/>
        <w:jc w:val="left"/>
      </w:pPr>
      <w:rPr>
        <w:rFonts w:hint="default"/>
      </w:rPr>
    </w:lvl>
    <w:lvl w:ilvl="1">
      <w:start w:val="1"/>
      <w:numFmt w:val="decimal"/>
      <w:lvlText w:val="%1.%2)"/>
      <w:lvlJc w:val="left"/>
      <w:pPr>
        <w:ind w:left="1314" w:hanging="481"/>
        <w:jc w:val="left"/>
      </w:pPr>
      <w:rPr>
        <w:rFonts w:hint="default" w:ascii="Times New Roman" w:hAnsi="Times New Roman" w:eastAsia="Times New Roman" w:cs="Times New Roman"/>
        <w:spacing w:val="-1"/>
        <w:w w:val="100"/>
        <w:sz w:val="26"/>
        <w:szCs w:val="26"/>
      </w:rPr>
    </w:lvl>
    <w:lvl w:ilvl="2">
      <w:start w:val="0"/>
      <w:numFmt w:val="bullet"/>
      <w:lvlText w:val="•"/>
      <w:lvlJc w:val="left"/>
      <w:pPr>
        <w:ind w:left="2868" w:hanging="481"/>
      </w:pPr>
      <w:rPr>
        <w:rFonts w:hint="default"/>
      </w:rPr>
    </w:lvl>
    <w:lvl w:ilvl="3">
      <w:start w:val="0"/>
      <w:numFmt w:val="bullet"/>
      <w:lvlText w:val="•"/>
      <w:lvlJc w:val="left"/>
      <w:pPr>
        <w:ind w:left="3642" w:hanging="481"/>
      </w:pPr>
      <w:rPr>
        <w:rFonts w:hint="default"/>
      </w:rPr>
    </w:lvl>
    <w:lvl w:ilvl="4">
      <w:start w:val="0"/>
      <w:numFmt w:val="bullet"/>
      <w:lvlText w:val="•"/>
      <w:lvlJc w:val="left"/>
      <w:pPr>
        <w:ind w:left="4416" w:hanging="481"/>
      </w:pPr>
      <w:rPr>
        <w:rFonts w:hint="default"/>
      </w:rPr>
    </w:lvl>
    <w:lvl w:ilvl="5">
      <w:start w:val="0"/>
      <w:numFmt w:val="bullet"/>
      <w:lvlText w:val="•"/>
      <w:lvlJc w:val="left"/>
      <w:pPr>
        <w:ind w:left="5190" w:hanging="481"/>
      </w:pPr>
      <w:rPr>
        <w:rFonts w:hint="default"/>
      </w:rPr>
    </w:lvl>
    <w:lvl w:ilvl="6">
      <w:start w:val="0"/>
      <w:numFmt w:val="bullet"/>
      <w:lvlText w:val="•"/>
      <w:lvlJc w:val="left"/>
      <w:pPr>
        <w:ind w:left="5964" w:hanging="481"/>
      </w:pPr>
      <w:rPr>
        <w:rFonts w:hint="default"/>
      </w:rPr>
    </w:lvl>
    <w:lvl w:ilvl="7">
      <w:start w:val="0"/>
      <w:numFmt w:val="bullet"/>
      <w:lvlText w:val="•"/>
      <w:lvlJc w:val="left"/>
      <w:pPr>
        <w:ind w:left="6738" w:hanging="481"/>
      </w:pPr>
      <w:rPr>
        <w:rFonts w:hint="default"/>
      </w:rPr>
    </w:lvl>
    <w:lvl w:ilvl="8">
      <w:start w:val="0"/>
      <w:numFmt w:val="bullet"/>
      <w:lvlText w:val="•"/>
      <w:lvlJc w:val="left"/>
      <w:pPr>
        <w:ind w:left="7512" w:hanging="481"/>
      </w:pPr>
      <w:rPr>
        <w:rFonts w:hint="default"/>
      </w:rPr>
    </w:lvl>
  </w:abstractNum>
  <w:abstractNum w:abstractNumId="5">
    <w:multiLevelType w:val="hybridMultilevel"/>
    <w:lvl w:ilvl="0">
      <w:start w:val="1"/>
      <w:numFmt w:val="decimal"/>
      <w:lvlText w:val="%1"/>
      <w:lvlJc w:val="left"/>
      <w:pPr>
        <w:ind w:left="1314" w:hanging="481"/>
        <w:jc w:val="left"/>
      </w:pPr>
      <w:rPr>
        <w:rFonts w:hint="default"/>
      </w:rPr>
    </w:lvl>
    <w:lvl w:ilvl="1">
      <w:start w:val="1"/>
      <w:numFmt w:val="decimal"/>
      <w:lvlText w:val="%1.%2)"/>
      <w:lvlJc w:val="left"/>
      <w:pPr>
        <w:ind w:left="1314" w:hanging="481"/>
        <w:jc w:val="left"/>
      </w:pPr>
      <w:rPr>
        <w:rFonts w:hint="default" w:ascii="Times New Roman" w:hAnsi="Times New Roman" w:eastAsia="Times New Roman" w:cs="Times New Roman"/>
        <w:spacing w:val="-1"/>
        <w:w w:val="100"/>
        <w:sz w:val="26"/>
        <w:szCs w:val="26"/>
      </w:rPr>
    </w:lvl>
    <w:lvl w:ilvl="2">
      <w:start w:val="0"/>
      <w:numFmt w:val="bullet"/>
      <w:lvlText w:val="•"/>
      <w:lvlJc w:val="left"/>
      <w:pPr>
        <w:ind w:left="2660" w:hanging="481"/>
      </w:pPr>
      <w:rPr>
        <w:rFonts w:hint="default"/>
      </w:rPr>
    </w:lvl>
    <w:lvl w:ilvl="3">
      <w:start w:val="0"/>
      <w:numFmt w:val="bullet"/>
      <w:lvlText w:val="•"/>
      <w:lvlJc w:val="left"/>
      <w:pPr>
        <w:ind w:left="3460" w:hanging="481"/>
      </w:pPr>
      <w:rPr>
        <w:rFonts w:hint="default"/>
      </w:rPr>
    </w:lvl>
    <w:lvl w:ilvl="4">
      <w:start w:val="0"/>
      <w:numFmt w:val="bullet"/>
      <w:lvlText w:val="•"/>
      <w:lvlJc w:val="left"/>
      <w:pPr>
        <w:ind w:left="4260" w:hanging="481"/>
      </w:pPr>
      <w:rPr>
        <w:rFonts w:hint="default"/>
      </w:rPr>
    </w:lvl>
    <w:lvl w:ilvl="5">
      <w:start w:val="0"/>
      <w:numFmt w:val="bullet"/>
      <w:lvlText w:val="•"/>
      <w:lvlJc w:val="left"/>
      <w:pPr>
        <w:ind w:left="5060" w:hanging="481"/>
      </w:pPr>
      <w:rPr>
        <w:rFonts w:hint="default"/>
      </w:rPr>
    </w:lvl>
    <w:lvl w:ilvl="6">
      <w:start w:val="0"/>
      <w:numFmt w:val="bullet"/>
      <w:lvlText w:val="•"/>
      <w:lvlJc w:val="left"/>
      <w:pPr>
        <w:ind w:left="5860" w:hanging="481"/>
      </w:pPr>
      <w:rPr>
        <w:rFonts w:hint="default"/>
      </w:rPr>
    </w:lvl>
    <w:lvl w:ilvl="7">
      <w:start w:val="0"/>
      <w:numFmt w:val="bullet"/>
      <w:lvlText w:val="•"/>
      <w:lvlJc w:val="left"/>
      <w:pPr>
        <w:ind w:left="6660" w:hanging="481"/>
      </w:pPr>
      <w:rPr>
        <w:rFonts w:hint="default"/>
      </w:rPr>
    </w:lvl>
    <w:lvl w:ilvl="8">
      <w:start w:val="0"/>
      <w:numFmt w:val="bullet"/>
      <w:lvlText w:val="•"/>
      <w:lvlJc w:val="left"/>
      <w:pPr>
        <w:ind w:left="7460" w:hanging="481"/>
      </w:pPr>
      <w:rPr>
        <w:rFonts w:hint="default"/>
      </w:rPr>
    </w:lvl>
  </w:abstractNum>
  <w:abstractNum w:abstractNumId="4">
    <w:multiLevelType w:val="hybridMultilevel"/>
    <w:lvl w:ilvl="0">
      <w:start w:val="3"/>
      <w:numFmt w:val="decimal"/>
      <w:lvlText w:val="%1"/>
      <w:lvlJc w:val="left"/>
      <w:pPr>
        <w:ind w:left="1314" w:hanging="481"/>
        <w:jc w:val="left"/>
      </w:pPr>
      <w:rPr>
        <w:rFonts w:hint="default"/>
      </w:rPr>
    </w:lvl>
    <w:lvl w:ilvl="1">
      <w:start w:val="2"/>
      <w:numFmt w:val="decimal"/>
      <w:lvlText w:val="%1.%2)"/>
      <w:lvlJc w:val="left"/>
      <w:pPr>
        <w:ind w:left="1314" w:hanging="481"/>
        <w:jc w:val="left"/>
      </w:pPr>
      <w:rPr>
        <w:rFonts w:hint="default" w:ascii="Times New Roman" w:hAnsi="Times New Roman" w:eastAsia="Times New Roman" w:cs="Times New Roman"/>
        <w:spacing w:val="-1"/>
        <w:w w:val="100"/>
        <w:sz w:val="26"/>
        <w:szCs w:val="26"/>
      </w:rPr>
    </w:lvl>
    <w:lvl w:ilvl="2">
      <w:start w:val="1"/>
      <w:numFmt w:val="decimal"/>
      <w:lvlText w:val="%1.%2.%3)"/>
      <w:lvlJc w:val="left"/>
      <w:pPr>
        <w:ind w:left="1852" w:hanging="684"/>
        <w:jc w:val="left"/>
      </w:pPr>
      <w:rPr>
        <w:rFonts w:hint="default" w:ascii="Times New Roman" w:hAnsi="Times New Roman" w:eastAsia="Times New Roman" w:cs="Times New Roman"/>
        <w:b/>
        <w:bCs/>
        <w:spacing w:val="-1"/>
        <w:w w:val="100"/>
        <w:sz w:val="26"/>
        <w:szCs w:val="26"/>
      </w:rPr>
    </w:lvl>
    <w:lvl w:ilvl="3">
      <w:start w:val="0"/>
      <w:numFmt w:val="bullet"/>
      <w:lvlText w:val="•"/>
      <w:lvlJc w:val="left"/>
      <w:pPr>
        <w:ind w:left="3460" w:hanging="684"/>
      </w:pPr>
      <w:rPr>
        <w:rFonts w:hint="default"/>
      </w:rPr>
    </w:lvl>
    <w:lvl w:ilvl="4">
      <w:start w:val="0"/>
      <w:numFmt w:val="bullet"/>
      <w:lvlText w:val="•"/>
      <w:lvlJc w:val="left"/>
      <w:pPr>
        <w:ind w:left="4260" w:hanging="684"/>
      </w:pPr>
      <w:rPr>
        <w:rFonts w:hint="default"/>
      </w:rPr>
    </w:lvl>
    <w:lvl w:ilvl="5">
      <w:start w:val="0"/>
      <w:numFmt w:val="bullet"/>
      <w:lvlText w:val="•"/>
      <w:lvlJc w:val="left"/>
      <w:pPr>
        <w:ind w:left="5060" w:hanging="684"/>
      </w:pPr>
      <w:rPr>
        <w:rFonts w:hint="default"/>
      </w:rPr>
    </w:lvl>
    <w:lvl w:ilvl="6">
      <w:start w:val="0"/>
      <w:numFmt w:val="bullet"/>
      <w:lvlText w:val="•"/>
      <w:lvlJc w:val="left"/>
      <w:pPr>
        <w:ind w:left="5860" w:hanging="684"/>
      </w:pPr>
      <w:rPr>
        <w:rFonts w:hint="default"/>
      </w:rPr>
    </w:lvl>
    <w:lvl w:ilvl="7">
      <w:start w:val="0"/>
      <w:numFmt w:val="bullet"/>
      <w:lvlText w:val="•"/>
      <w:lvlJc w:val="left"/>
      <w:pPr>
        <w:ind w:left="6660" w:hanging="684"/>
      </w:pPr>
      <w:rPr>
        <w:rFonts w:hint="default"/>
      </w:rPr>
    </w:lvl>
    <w:lvl w:ilvl="8">
      <w:start w:val="0"/>
      <w:numFmt w:val="bullet"/>
      <w:lvlText w:val="•"/>
      <w:lvlJc w:val="left"/>
      <w:pPr>
        <w:ind w:left="7460" w:hanging="684"/>
      </w:pPr>
      <w:rPr>
        <w:rFonts w:hint="default"/>
      </w:rPr>
    </w:lvl>
  </w:abstractNum>
  <w:abstractNum w:abstractNumId="3">
    <w:multiLevelType w:val="hybridMultilevel"/>
    <w:lvl w:ilvl="0">
      <w:start w:val="3"/>
      <w:numFmt w:val="decimal"/>
      <w:lvlText w:val="%1"/>
      <w:lvlJc w:val="left"/>
      <w:pPr>
        <w:ind w:left="1165" w:hanging="332"/>
        <w:jc w:val="left"/>
      </w:pPr>
      <w:rPr>
        <w:rFonts w:hint="default"/>
      </w:rPr>
    </w:lvl>
    <w:lvl w:ilvl="1">
      <w:start w:val="1"/>
      <w:numFmt w:val="decimal"/>
      <w:lvlText w:val="%1.%2"/>
      <w:lvlJc w:val="left"/>
      <w:pPr>
        <w:ind w:left="1165" w:hanging="332"/>
        <w:jc w:val="left"/>
      </w:pPr>
      <w:rPr>
        <w:rFonts w:hint="default" w:ascii="Times New Roman" w:hAnsi="Times New Roman" w:eastAsia="Times New Roman" w:cs="Times New Roman"/>
        <w:spacing w:val="-1"/>
        <w:w w:val="100"/>
        <w:sz w:val="26"/>
        <w:szCs w:val="26"/>
      </w:rPr>
    </w:lvl>
    <w:lvl w:ilvl="2">
      <w:start w:val="1"/>
      <w:numFmt w:val="decimal"/>
      <w:lvlText w:val="%1.%2.%3"/>
      <w:lvlJc w:val="left"/>
      <w:pPr>
        <w:ind w:left="1700" w:hanging="531"/>
        <w:jc w:val="left"/>
      </w:pPr>
      <w:rPr>
        <w:rFonts w:hint="default" w:ascii="Times New Roman" w:hAnsi="Times New Roman" w:eastAsia="Times New Roman" w:cs="Times New Roman"/>
        <w:b/>
        <w:bCs/>
        <w:spacing w:val="-1"/>
        <w:w w:val="100"/>
        <w:sz w:val="26"/>
        <w:szCs w:val="26"/>
      </w:rPr>
    </w:lvl>
    <w:lvl w:ilvl="3">
      <w:start w:val="0"/>
      <w:numFmt w:val="bullet"/>
      <w:lvlText w:val="•"/>
      <w:lvlJc w:val="left"/>
      <w:pPr>
        <w:ind w:left="3335" w:hanging="531"/>
      </w:pPr>
      <w:rPr>
        <w:rFonts w:hint="default"/>
      </w:rPr>
    </w:lvl>
    <w:lvl w:ilvl="4">
      <w:start w:val="0"/>
      <w:numFmt w:val="bullet"/>
      <w:lvlText w:val="•"/>
      <w:lvlJc w:val="left"/>
      <w:pPr>
        <w:ind w:left="4153" w:hanging="531"/>
      </w:pPr>
      <w:rPr>
        <w:rFonts w:hint="default"/>
      </w:rPr>
    </w:lvl>
    <w:lvl w:ilvl="5">
      <w:start w:val="0"/>
      <w:numFmt w:val="bullet"/>
      <w:lvlText w:val="•"/>
      <w:lvlJc w:val="left"/>
      <w:pPr>
        <w:ind w:left="4971" w:hanging="531"/>
      </w:pPr>
      <w:rPr>
        <w:rFonts w:hint="default"/>
      </w:rPr>
    </w:lvl>
    <w:lvl w:ilvl="6">
      <w:start w:val="0"/>
      <w:numFmt w:val="bullet"/>
      <w:lvlText w:val="•"/>
      <w:lvlJc w:val="left"/>
      <w:pPr>
        <w:ind w:left="5788" w:hanging="531"/>
      </w:pPr>
      <w:rPr>
        <w:rFonts w:hint="default"/>
      </w:rPr>
    </w:lvl>
    <w:lvl w:ilvl="7">
      <w:start w:val="0"/>
      <w:numFmt w:val="bullet"/>
      <w:lvlText w:val="•"/>
      <w:lvlJc w:val="left"/>
      <w:pPr>
        <w:ind w:left="6606" w:hanging="531"/>
      </w:pPr>
      <w:rPr>
        <w:rFonts w:hint="default"/>
      </w:rPr>
    </w:lvl>
    <w:lvl w:ilvl="8">
      <w:start w:val="0"/>
      <w:numFmt w:val="bullet"/>
      <w:lvlText w:val="•"/>
      <w:lvlJc w:val="left"/>
      <w:pPr>
        <w:ind w:left="7424" w:hanging="531"/>
      </w:pPr>
      <w:rPr>
        <w:rFonts w:hint="default"/>
      </w:rPr>
    </w:lvl>
  </w:abstractNum>
  <w:abstractNum w:abstractNumId="2">
    <w:multiLevelType w:val="hybridMultilevel"/>
    <w:lvl w:ilvl="0">
      <w:start w:val="2"/>
      <w:numFmt w:val="decimal"/>
      <w:lvlText w:val="%1"/>
      <w:lvlJc w:val="left"/>
      <w:pPr>
        <w:ind w:left="1851" w:hanging="682"/>
        <w:jc w:val="left"/>
      </w:pPr>
      <w:rPr>
        <w:rFonts w:hint="default"/>
      </w:rPr>
    </w:lvl>
    <w:lvl w:ilvl="1">
      <w:start w:val="1"/>
      <w:numFmt w:val="decimal"/>
      <w:lvlText w:val="%1.%2"/>
      <w:lvlJc w:val="left"/>
      <w:pPr>
        <w:ind w:left="1851" w:hanging="682"/>
        <w:jc w:val="left"/>
      </w:pPr>
      <w:rPr>
        <w:rFonts w:hint="default"/>
      </w:rPr>
    </w:lvl>
    <w:lvl w:ilvl="2">
      <w:start w:val="3"/>
      <w:numFmt w:val="decimal"/>
      <w:lvlText w:val="%1.%2.%3)"/>
      <w:lvlJc w:val="left"/>
      <w:pPr>
        <w:ind w:left="1851" w:hanging="682"/>
        <w:jc w:val="left"/>
      </w:pPr>
      <w:rPr>
        <w:rFonts w:hint="default" w:ascii="Times New Roman" w:hAnsi="Times New Roman" w:eastAsia="Times New Roman" w:cs="Times New Roman"/>
        <w:b/>
        <w:bCs/>
        <w:spacing w:val="-1"/>
        <w:w w:val="100"/>
        <w:sz w:val="26"/>
        <w:szCs w:val="26"/>
      </w:rPr>
    </w:lvl>
    <w:lvl w:ilvl="3">
      <w:start w:val="0"/>
      <w:numFmt w:val="bullet"/>
      <w:lvlText w:val="•"/>
      <w:lvlJc w:val="left"/>
      <w:pPr>
        <w:ind w:left="4020" w:hanging="682"/>
      </w:pPr>
      <w:rPr>
        <w:rFonts w:hint="default"/>
      </w:rPr>
    </w:lvl>
    <w:lvl w:ilvl="4">
      <w:start w:val="0"/>
      <w:numFmt w:val="bullet"/>
      <w:lvlText w:val="•"/>
      <w:lvlJc w:val="left"/>
      <w:pPr>
        <w:ind w:left="4740" w:hanging="682"/>
      </w:pPr>
      <w:rPr>
        <w:rFonts w:hint="default"/>
      </w:rPr>
    </w:lvl>
    <w:lvl w:ilvl="5">
      <w:start w:val="0"/>
      <w:numFmt w:val="bullet"/>
      <w:lvlText w:val="•"/>
      <w:lvlJc w:val="left"/>
      <w:pPr>
        <w:ind w:left="5460" w:hanging="682"/>
      </w:pPr>
      <w:rPr>
        <w:rFonts w:hint="default"/>
      </w:rPr>
    </w:lvl>
    <w:lvl w:ilvl="6">
      <w:start w:val="0"/>
      <w:numFmt w:val="bullet"/>
      <w:lvlText w:val="•"/>
      <w:lvlJc w:val="left"/>
      <w:pPr>
        <w:ind w:left="6180" w:hanging="682"/>
      </w:pPr>
      <w:rPr>
        <w:rFonts w:hint="default"/>
      </w:rPr>
    </w:lvl>
    <w:lvl w:ilvl="7">
      <w:start w:val="0"/>
      <w:numFmt w:val="bullet"/>
      <w:lvlText w:val="•"/>
      <w:lvlJc w:val="left"/>
      <w:pPr>
        <w:ind w:left="6900" w:hanging="682"/>
      </w:pPr>
      <w:rPr>
        <w:rFonts w:hint="default"/>
      </w:rPr>
    </w:lvl>
    <w:lvl w:ilvl="8">
      <w:start w:val="0"/>
      <w:numFmt w:val="bullet"/>
      <w:lvlText w:val="•"/>
      <w:lvlJc w:val="left"/>
      <w:pPr>
        <w:ind w:left="7620" w:hanging="682"/>
      </w:pPr>
      <w:rPr>
        <w:rFonts w:hint="default"/>
      </w:rPr>
    </w:lvl>
  </w:abstractNum>
  <w:abstractNum w:abstractNumId="1">
    <w:multiLevelType w:val="hybridMultilevel"/>
    <w:lvl w:ilvl="0">
      <w:start w:val="2"/>
      <w:numFmt w:val="decimal"/>
      <w:lvlText w:val="%1"/>
      <w:lvlJc w:val="left"/>
      <w:pPr>
        <w:ind w:left="1314" w:hanging="481"/>
        <w:jc w:val="left"/>
      </w:pPr>
      <w:rPr>
        <w:rFonts w:hint="default"/>
      </w:rPr>
    </w:lvl>
    <w:lvl w:ilvl="1">
      <w:start w:val="1"/>
      <w:numFmt w:val="decimal"/>
      <w:lvlText w:val="%1.%2)"/>
      <w:lvlJc w:val="left"/>
      <w:pPr>
        <w:ind w:left="1314" w:hanging="481"/>
        <w:jc w:val="left"/>
      </w:pPr>
      <w:rPr>
        <w:rFonts w:hint="default" w:ascii="Times New Roman" w:hAnsi="Times New Roman" w:eastAsia="Times New Roman" w:cs="Times New Roman"/>
        <w:b/>
        <w:bCs/>
        <w:spacing w:val="-1"/>
        <w:w w:val="100"/>
        <w:sz w:val="26"/>
        <w:szCs w:val="26"/>
      </w:rPr>
    </w:lvl>
    <w:lvl w:ilvl="2">
      <w:start w:val="0"/>
      <w:numFmt w:val="bullet"/>
      <w:lvlText w:val="•"/>
      <w:lvlJc w:val="left"/>
      <w:pPr>
        <w:ind w:left="2660" w:hanging="481"/>
      </w:pPr>
      <w:rPr>
        <w:rFonts w:hint="default"/>
      </w:rPr>
    </w:lvl>
    <w:lvl w:ilvl="3">
      <w:start w:val="0"/>
      <w:numFmt w:val="bullet"/>
      <w:lvlText w:val="•"/>
      <w:lvlJc w:val="left"/>
      <w:pPr>
        <w:ind w:left="3460" w:hanging="481"/>
      </w:pPr>
      <w:rPr>
        <w:rFonts w:hint="default"/>
      </w:rPr>
    </w:lvl>
    <w:lvl w:ilvl="4">
      <w:start w:val="0"/>
      <w:numFmt w:val="bullet"/>
      <w:lvlText w:val="•"/>
      <w:lvlJc w:val="left"/>
      <w:pPr>
        <w:ind w:left="4260" w:hanging="481"/>
      </w:pPr>
      <w:rPr>
        <w:rFonts w:hint="default"/>
      </w:rPr>
    </w:lvl>
    <w:lvl w:ilvl="5">
      <w:start w:val="0"/>
      <w:numFmt w:val="bullet"/>
      <w:lvlText w:val="•"/>
      <w:lvlJc w:val="left"/>
      <w:pPr>
        <w:ind w:left="5060" w:hanging="481"/>
      </w:pPr>
      <w:rPr>
        <w:rFonts w:hint="default"/>
      </w:rPr>
    </w:lvl>
    <w:lvl w:ilvl="6">
      <w:start w:val="0"/>
      <w:numFmt w:val="bullet"/>
      <w:lvlText w:val="•"/>
      <w:lvlJc w:val="left"/>
      <w:pPr>
        <w:ind w:left="5860" w:hanging="481"/>
      </w:pPr>
      <w:rPr>
        <w:rFonts w:hint="default"/>
      </w:rPr>
    </w:lvl>
    <w:lvl w:ilvl="7">
      <w:start w:val="0"/>
      <w:numFmt w:val="bullet"/>
      <w:lvlText w:val="•"/>
      <w:lvlJc w:val="left"/>
      <w:pPr>
        <w:ind w:left="6660" w:hanging="481"/>
      </w:pPr>
      <w:rPr>
        <w:rFonts w:hint="default"/>
      </w:rPr>
    </w:lvl>
    <w:lvl w:ilvl="8">
      <w:start w:val="0"/>
      <w:numFmt w:val="bullet"/>
      <w:lvlText w:val="•"/>
      <w:lvlJc w:val="left"/>
      <w:pPr>
        <w:ind w:left="7460" w:hanging="481"/>
      </w:pPr>
      <w:rPr>
        <w:rFonts w:hint="default"/>
      </w:rPr>
    </w:lvl>
  </w:abstractNum>
  <w:abstractNum w:abstractNumId="0">
    <w:multiLevelType w:val="hybridMultilevel"/>
    <w:lvl w:ilvl="0">
      <w:start w:val="1"/>
      <w:numFmt w:val="decimal"/>
      <w:lvlText w:val="%1"/>
      <w:lvlJc w:val="left"/>
      <w:pPr>
        <w:ind w:left="1165" w:hanging="332"/>
        <w:jc w:val="left"/>
      </w:pPr>
      <w:rPr>
        <w:rFonts w:hint="default"/>
      </w:rPr>
    </w:lvl>
    <w:lvl w:ilvl="1">
      <w:start w:val="1"/>
      <w:numFmt w:val="decimal"/>
      <w:lvlText w:val="%1.%2"/>
      <w:lvlJc w:val="left"/>
      <w:pPr>
        <w:ind w:left="1165" w:hanging="332"/>
        <w:jc w:val="left"/>
      </w:pPr>
      <w:rPr>
        <w:rFonts w:hint="default" w:ascii="Times New Roman" w:hAnsi="Times New Roman" w:eastAsia="Times New Roman" w:cs="Times New Roman"/>
        <w:spacing w:val="-1"/>
        <w:w w:val="100"/>
        <w:sz w:val="26"/>
        <w:szCs w:val="26"/>
      </w:rPr>
    </w:lvl>
    <w:lvl w:ilvl="2">
      <w:start w:val="0"/>
      <w:numFmt w:val="bullet"/>
      <w:lvlText w:val="•"/>
      <w:lvlJc w:val="left"/>
      <w:pPr>
        <w:ind w:left="2740" w:hanging="332"/>
      </w:pPr>
      <w:rPr>
        <w:rFonts w:hint="default"/>
      </w:rPr>
    </w:lvl>
    <w:lvl w:ilvl="3">
      <w:start w:val="0"/>
      <w:numFmt w:val="bullet"/>
      <w:lvlText w:val="•"/>
      <w:lvlJc w:val="left"/>
      <w:pPr>
        <w:ind w:left="3530" w:hanging="332"/>
      </w:pPr>
      <w:rPr>
        <w:rFonts w:hint="default"/>
      </w:rPr>
    </w:lvl>
    <w:lvl w:ilvl="4">
      <w:start w:val="0"/>
      <w:numFmt w:val="bullet"/>
      <w:lvlText w:val="•"/>
      <w:lvlJc w:val="left"/>
      <w:pPr>
        <w:ind w:left="4320" w:hanging="332"/>
      </w:pPr>
      <w:rPr>
        <w:rFonts w:hint="default"/>
      </w:rPr>
    </w:lvl>
    <w:lvl w:ilvl="5">
      <w:start w:val="0"/>
      <w:numFmt w:val="bullet"/>
      <w:lvlText w:val="•"/>
      <w:lvlJc w:val="left"/>
      <w:pPr>
        <w:ind w:left="5110" w:hanging="332"/>
      </w:pPr>
      <w:rPr>
        <w:rFonts w:hint="default"/>
      </w:rPr>
    </w:lvl>
    <w:lvl w:ilvl="6">
      <w:start w:val="0"/>
      <w:numFmt w:val="bullet"/>
      <w:lvlText w:val="•"/>
      <w:lvlJc w:val="left"/>
      <w:pPr>
        <w:ind w:left="5900" w:hanging="332"/>
      </w:pPr>
      <w:rPr>
        <w:rFonts w:hint="default"/>
      </w:rPr>
    </w:lvl>
    <w:lvl w:ilvl="7">
      <w:start w:val="0"/>
      <w:numFmt w:val="bullet"/>
      <w:lvlText w:val="•"/>
      <w:lvlJc w:val="left"/>
      <w:pPr>
        <w:ind w:left="6690" w:hanging="332"/>
      </w:pPr>
      <w:rPr>
        <w:rFonts w:hint="default"/>
      </w:rPr>
    </w:lvl>
    <w:lvl w:ilvl="8">
      <w:start w:val="0"/>
      <w:numFmt w:val="bullet"/>
      <w:lvlText w:val="•"/>
      <w:lvlJc w:val="left"/>
      <w:pPr>
        <w:ind w:left="7480" w:hanging="332"/>
      </w:pPr>
      <w:rPr>
        <w:rFonts w:hint="default"/>
      </w:rPr>
    </w:lvl>
  </w:abstract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3"/>
      <w:ind w:left="523"/>
      <w:jc w:val="center"/>
    </w:pPr>
    <w:rPr>
      <w:rFonts w:ascii="Times New Roman" w:hAnsi="Times New Roman" w:eastAsia="Times New Roman" w:cs="Times New Roman"/>
      <w:b/>
      <w:bCs/>
      <w:sz w:val="26"/>
      <w:szCs w:val="26"/>
    </w:rPr>
  </w:style>
  <w:style w:styleId="TOC2" w:type="paragraph">
    <w:name w:val="TOC 2"/>
    <w:basedOn w:val="Normal"/>
    <w:uiPriority w:val="1"/>
    <w:qFormat/>
    <w:pPr>
      <w:spacing w:before="3"/>
      <w:ind w:left="686"/>
      <w:jc w:val="center"/>
    </w:pPr>
    <w:rPr>
      <w:rFonts w:ascii="Times New Roman" w:hAnsi="Times New Roman" w:eastAsia="Times New Roman" w:cs="Times New Roman"/>
      <w:b/>
      <w:bCs/>
      <w:sz w:val="26"/>
      <w:szCs w:val="26"/>
    </w:rPr>
  </w:style>
  <w:style w:styleId="TOC3" w:type="paragraph">
    <w:name w:val="TOC 3"/>
    <w:basedOn w:val="Normal"/>
    <w:uiPriority w:val="1"/>
    <w:qFormat/>
    <w:pPr>
      <w:spacing w:before="3" w:line="298" w:lineRule="exact"/>
      <w:ind w:left="833"/>
    </w:pPr>
    <w:rPr>
      <w:rFonts w:ascii="Times New Roman" w:hAnsi="Times New Roman" w:eastAsia="Times New Roman" w:cs="Times New Roman"/>
      <w:b/>
      <w:bCs/>
      <w:sz w:val="26"/>
      <w:szCs w:val="26"/>
    </w:rPr>
  </w:style>
  <w:style w:styleId="TOC4" w:type="paragraph">
    <w:name w:val="TOC 4"/>
    <w:basedOn w:val="Normal"/>
    <w:uiPriority w:val="1"/>
    <w:qFormat/>
    <w:pPr>
      <w:ind w:left="1314" w:hanging="481"/>
    </w:pPr>
    <w:rPr>
      <w:rFonts w:ascii="Times New Roman" w:hAnsi="Times New Roman" w:eastAsia="Times New Roman" w:cs="Times New Roman"/>
      <w:sz w:val="26"/>
      <w:szCs w:val="26"/>
    </w:rPr>
  </w:style>
  <w:style w:styleId="TOC5" w:type="paragraph">
    <w:name w:val="TOC 5"/>
    <w:basedOn w:val="Normal"/>
    <w:uiPriority w:val="1"/>
    <w:qFormat/>
    <w:pPr>
      <w:spacing w:before="3"/>
      <w:ind w:left="665" w:right="139" w:firstLine="254"/>
    </w:pPr>
    <w:rPr>
      <w:rFonts w:ascii="Times New Roman" w:hAnsi="Times New Roman" w:eastAsia="Times New Roman" w:cs="Times New Roman"/>
      <w:b/>
      <w:bCs/>
      <w:sz w:val="26"/>
      <w:szCs w:val="26"/>
    </w:rPr>
  </w:style>
  <w:style w:styleId="TOC6" w:type="paragraph">
    <w:name w:val="TOC 6"/>
    <w:basedOn w:val="Normal"/>
    <w:uiPriority w:val="1"/>
    <w:qFormat/>
    <w:pPr>
      <w:spacing w:before="3"/>
      <w:ind w:left="891"/>
    </w:pPr>
    <w:rPr>
      <w:rFonts w:ascii="Times New Roman" w:hAnsi="Times New Roman" w:eastAsia="Times New Roman" w:cs="Times New Roman"/>
      <w:sz w:val="26"/>
      <w:szCs w:val="26"/>
    </w:rPr>
  </w:style>
  <w:style w:styleId="TOC7" w:type="paragraph">
    <w:name w:val="TOC 7"/>
    <w:basedOn w:val="Normal"/>
    <w:uiPriority w:val="1"/>
    <w:qFormat/>
    <w:pPr>
      <w:spacing w:before="3"/>
      <w:ind w:left="1852" w:hanging="683"/>
    </w:pPr>
    <w:rPr>
      <w:rFonts w:ascii="Times New Roman" w:hAnsi="Times New Roman" w:eastAsia="Times New Roman" w:cs="Times New Roman"/>
      <w:b/>
      <w:bCs/>
      <w:sz w:val="26"/>
      <w:szCs w:val="26"/>
    </w:rPr>
  </w:style>
  <w:style w:styleId="BodyText" w:type="paragraph">
    <w:name w:val="Body Text"/>
    <w:basedOn w:val="Normal"/>
    <w:uiPriority w:val="1"/>
    <w:qFormat/>
    <w:pPr/>
    <w:rPr>
      <w:rFonts w:ascii="Times New Roman" w:hAnsi="Times New Roman" w:eastAsia="Times New Roman" w:cs="Times New Roman"/>
      <w:sz w:val="26"/>
      <w:szCs w:val="26"/>
    </w:rPr>
  </w:style>
  <w:style w:styleId="Heading1" w:type="paragraph">
    <w:name w:val="Heading 1"/>
    <w:basedOn w:val="Normal"/>
    <w:uiPriority w:val="1"/>
    <w:qFormat/>
    <w:pPr>
      <w:spacing w:before="67"/>
      <w:ind w:left="660"/>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before="4"/>
      <w:ind w:left="1663"/>
      <w:jc w:val="both"/>
      <w:outlineLvl w:val="2"/>
    </w:pPr>
    <w:rPr>
      <w:rFonts w:ascii="Times New Roman" w:hAnsi="Times New Roman" w:eastAsia="Times New Roman" w:cs="Times New Roman"/>
      <w:sz w:val="28"/>
      <w:szCs w:val="28"/>
    </w:rPr>
  </w:style>
  <w:style w:styleId="Heading3" w:type="paragraph">
    <w:name w:val="Heading 3"/>
    <w:basedOn w:val="Normal"/>
    <w:uiPriority w:val="1"/>
    <w:qFormat/>
    <w:pPr>
      <w:spacing w:before="3"/>
      <w:ind w:left="1146"/>
      <w:outlineLvl w:val="3"/>
    </w:pPr>
    <w:rPr>
      <w:rFonts w:ascii="Times New Roman" w:hAnsi="Times New Roman" w:eastAsia="Times New Roman" w:cs="Times New Roman"/>
      <w:b/>
      <w:bCs/>
      <w:sz w:val="26"/>
      <w:szCs w:val="26"/>
    </w:rPr>
  </w:style>
  <w:style w:styleId="Heading4" w:type="paragraph">
    <w:name w:val="Heading 4"/>
    <w:basedOn w:val="Normal"/>
    <w:uiPriority w:val="1"/>
    <w:qFormat/>
    <w:pPr>
      <w:spacing w:before="12"/>
      <w:ind w:left="1348" w:hanging="688"/>
      <w:outlineLvl w:val="4"/>
    </w:pPr>
    <w:rPr>
      <w:rFonts w:ascii="Times New Roman" w:hAnsi="Times New Roman" w:eastAsia="Times New Roman" w:cs="Times New Roman"/>
      <w:b/>
      <w:bCs/>
      <w:i/>
      <w:sz w:val="26"/>
      <w:szCs w:val="26"/>
    </w:rPr>
  </w:style>
  <w:style w:styleId="ListParagraph" w:type="paragraph">
    <w:name w:val="List Paragraph"/>
    <w:basedOn w:val="Normal"/>
    <w:uiPriority w:val="1"/>
    <w:qFormat/>
    <w:pPr>
      <w:spacing w:before="152"/>
      <w:ind w:left="1510" w:hanging="173"/>
    </w:pPr>
    <w:rPr>
      <w:rFonts w:ascii="Times New Roman" w:hAnsi="Times New Roman" w:eastAsia="Times New Roman" w:cs="Times New Roman"/>
    </w:rPr>
  </w:style>
  <w:style w:styleId="TableParagraph" w:type="paragraph">
    <w:name w:val="Table Paragraph"/>
    <w:basedOn w:val="Normal"/>
    <w:uiPriority w:val="1"/>
    <w:qFormat/>
    <w:pPr>
      <w:spacing w:line="291" w:lineRule="exact"/>
      <w:ind w:left="100"/>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footer" Target="footer2.xml"/><Relationship Id="rId25" Type="http://schemas.openxmlformats.org/officeDocument/2006/relationships/footer" Target="footer3.xml"/><Relationship Id="rId26" Type="http://schemas.openxmlformats.org/officeDocument/2006/relationships/footer" Target="footer4.xml"/><Relationship Id="rId27" Type="http://schemas.openxmlformats.org/officeDocument/2006/relationships/footer" Target="footer5.xml"/><Relationship Id="rId28" Type="http://schemas.openxmlformats.org/officeDocument/2006/relationships/image" Target="media/image19.jpeg"/><Relationship Id="rId29" Type="http://schemas.openxmlformats.org/officeDocument/2006/relationships/footer" Target="footer6.xml"/><Relationship Id="rId30" Type="http://schemas.openxmlformats.org/officeDocument/2006/relationships/footer" Target="footer7.xml"/><Relationship Id="rId31" Type="http://schemas.openxmlformats.org/officeDocument/2006/relationships/image" Target="media/image20.png"/><Relationship Id="rId32" Type="http://schemas.openxmlformats.org/officeDocument/2006/relationships/image" Target="media/image21.png"/><Relationship Id="rId33" Type="http://schemas.openxmlformats.org/officeDocument/2006/relationships/image" Target="media/image22.png"/><Relationship Id="rId34" Type="http://schemas.openxmlformats.org/officeDocument/2006/relationships/image" Target="media/image23.png"/><Relationship Id="rId35" Type="http://schemas.openxmlformats.org/officeDocument/2006/relationships/image" Target="media/image24.png"/><Relationship Id="rId36" Type="http://schemas.openxmlformats.org/officeDocument/2006/relationships/image" Target="media/image25.png"/><Relationship Id="rId37" Type="http://schemas.openxmlformats.org/officeDocument/2006/relationships/image" Target="media/image26.png"/><Relationship Id="rId38" Type="http://schemas.openxmlformats.org/officeDocument/2006/relationships/image" Target="media/image27.png"/><Relationship Id="rId39" Type="http://schemas.openxmlformats.org/officeDocument/2006/relationships/image" Target="media/image28.png"/><Relationship Id="rId40" Type="http://schemas.openxmlformats.org/officeDocument/2006/relationships/image" Target="media/image29.png"/><Relationship Id="rId41" Type="http://schemas.openxmlformats.org/officeDocument/2006/relationships/image" Target="media/image30.png"/><Relationship Id="rId42" Type="http://schemas.openxmlformats.org/officeDocument/2006/relationships/image" Target="media/image31.png"/><Relationship Id="rId43" Type="http://schemas.openxmlformats.org/officeDocument/2006/relationships/image" Target="media/image32.jpeg"/><Relationship Id="rId44" Type="http://schemas.openxmlformats.org/officeDocument/2006/relationships/footer" Target="footer8.xml"/><Relationship Id="rId45" Type="http://schemas.openxmlformats.org/officeDocument/2006/relationships/footer" Target="footer9.xml"/><Relationship Id="rId46" Type="http://schemas.openxmlformats.org/officeDocument/2006/relationships/image" Target="media/image33.png"/><Relationship Id="rId47" Type="http://schemas.openxmlformats.org/officeDocument/2006/relationships/image" Target="media/image34.png"/><Relationship Id="rId48" Type="http://schemas.openxmlformats.org/officeDocument/2006/relationships/image" Target="media/image35.png"/><Relationship Id="rId49" Type="http://schemas.openxmlformats.org/officeDocument/2006/relationships/image" Target="media/image36.png"/><Relationship Id="rId50" Type="http://schemas.openxmlformats.org/officeDocument/2006/relationships/image" Target="media/image37.png"/><Relationship Id="rId51" Type="http://schemas.openxmlformats.org/officeDocument/2006/relationships/footer" Target="footer10.xml"/><Relationship Id="rId5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itle>Microsoft Word - 4.doc</dc:title>
  <dcterms:created xsi:type="dcterms:W3CDTF">2017-09-11T03:16:51Z</dcterms:created>
  <dcterms:modified xsi:type="dcterms:W3CDTF">2017-09-11T03:16:51Z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2012-07-19T00:00:00Z</vt:filetime>
  </property>
  <property fmtid="{D5CDD505-2E9C-101B-9397-08002B2CF9AE}" pid="3" name="Creator">
    <vt:lpwstr>Microsoft Word - 4.doc</vt:lpwstr>
  </property>
  <property fmtid="{D5CDD505-2E9C-101B-9397-08002B2CF9AE}" pid="4" name="LastSaved">
    <vt:filetime>2017-09-11T00:00:00Z</vt:filetime>
  </property>
</Properties>
</file>